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DB" w:rsidRDefault="00CC015D">
      <w:pPr>
        <w:pStyle w:val="Textoindependiente"/>
        <w:ind w:left="400"/>
        <w:rPr>
          <w:sz w:val="20"/>
        </w:rPr>
      </w:pPr>
      <w:bookmarkStart w:id="0" w:name="_GoBack"/>
      <w:bookmarkEnd w:id="0"/>
      <w:r>
        <w:rPr>
          <w:noProof/>
          <w:sz w:val="20"/>
          <w:lang w:val="es-PE" w:eastAsia="es-PE"/>
        </w:rPr>
        <w:drawing>
          <wp:inline distT="0" distB="0" distL="0" distR="0">
            <wp:extent cx="2747243" cy="512064"/>
            <wp:effectExtent l="0" t="0" r="0" b="0"/>
            <wp:docPr id="1" name="image1.jpeg" descr="C:\Users\storres\AppData\Local\Microsoft\Windows\INetCache\Content.Outlook\5F2L421D\LOGO-ESCUELA-DE-FILOSOFÍ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4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B" w:rsidRDefault="009D1EDB">
      <w:pPr>
        <w:pStyle w:val="Textoindependiente"/>
        <w:spacing w:before="8"/>
        <w:rPr>
          <w:sz w:val="26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spacing w:before="92"/>
        <w:ind w:hanging="568"/>
      </w:pPr>
      <w:r>
        <w:t>DATOS</w:t>
      </w:r>
      <w:r>
        <w:rPr>
          <w:spacing w:val="-5"/>
        </w:rPr>
        <w:t xml:space="preserve"> </w:t>
      </w:r>
      <w:r>
        <w:t>GENERALES</w:t>
      </w:r>
    </w:p>
    <w:p w:rsidR="009D1EDB" w:rsidRDefault="009D1EDB">
      <w:pPr>
        <w:pStyle w:val="Textoindependiente"/>
        <w:spacing w:before="4"/>
        <w:rPr>
          <w:b/>
          <w:sz w:val="21"/>
        </w:rPr>
      </w:pPr>
    </w:p>
    <w:p w:rsidR="009D1EDB" w:rsidRDefault="00CC015D">
      <w:pPr>
        <w:pStyle w:val="Textoindependiente"/>
        <w:tabs>
          <w:tab w:val="left" w:pos="4795"/>
        </w:tabs>
        <w:spacing w:before="1"/>
        <w:ind w:left="825"/>
      </w:pPr>
      <w:r>
        <w:t>ASIGNATURA</w:t>
      </w:r>
      <w:r>
        <w:tab/>
        <w:t>:</w:t>
      </w:r>
      <w:r>
        <w:rPr>
          <w:spacing w:val="-1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Crítico</w:t>
      </w:r>
    </w:p>
    <w:p w:rsidR="009D1EDB" w:rsidRDefault="00CC015D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PRE-REQUISITO</w:t>
      </w:r>
      <w:r>
        <w:tab/>
        <w:t>:</w:t>
      </w:r>
      <w:r>
        <w:rPr>
          <w:spacing w:val="-1"/>
        </w:rPr>
        <w:t xml:space="preserve"> </w:t>
      </w:r>
      <w:r>
        <w:t>Ninguno</w:t>
      </w:r>
    </w:p>
    <w:p w:rsidR="009D1EDB" w:rsidRDefault="00CC015D">
      <w:pPr>
        <w:pStyle w:val="Textoindependiente"/>
        <w:tabs>
          <w:tab w:val="left" w:pos="4795"/>
        </w:tabs>
        <w:spacing w:line="252" w:lineRule="exact"/>
        <w:ind w:left="825"/>
      </w:pPr>
      <w:r>
        <w:t>CÓDIGO</w:t>
      </w:r>
      <w:r>
        <w:tab/>
        <w:t>:</w:t>
      </w:r>
      <w:r>
        <w:rPr>
          <w:spacing w:val="-1"/>
        </w:rPr>
        <w:t xml:space="preserve"> </w:t>
      </w:r>
      <w:r>
        <w:t>PENCRI</w:t>
      </w:r>
    </w:p>
    <w:p w:rsidR="009D1EDB" w:rsidRDefault="00CC015D">
      <w:pPr>
        <w:pStyle w:val="Textoindependiente"/>
        <w:tabs>
          <w:tab w:val="left" w:pos="4795"/>
        </w:tabs>
        <w:spacing w:before="2" w:line="252" w:lineRule="exact"/>
        <w:ind w:left="825"/>
      </w:pPr>
      <w:r>
        <w:t>AÑO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 w:rsidR="00CE4881">
        <w:t>SEMESTRE</w:t>
      </w:r>
      <w:r w:rsidR="00CE4881">
        <w:tab/>
        <w:t>: 2022</w:t>
      </w:r>
      <w:r>
        <w:t>-1</w:t>
      </w:r>
    </w:p>
    <w:p w:rsidR="009D1EDB" w:rsidRDefault="00CC015D">
      <w:pPr>
        <w:pStyle w:val="Textoindependiente"/>
        <w:tabs>
          <w:tab w:val="right" w:pos="5023"/>
        </w:tabs>
        <w:spacing w:line="252" w:lineRule="exact"/>
        <w:ind w:left="825"/>
      </w:pPr>
      <w:r>
        <w:t>Nº DE CRÉDITOS</w:t>
      </w:r>
      <w:r>
        <w:tab/>
        <w:t>4</w:t>
      </w:r>
    </w:p>
    <w:p w:rsidR="009D1EDB" w:rsidRDefault="00CC015D">
      <w:pPr>
        <w:pStyle w:val="Textoindependiente"/>
        <w:tabs>
          <w:tab w:val="right" w:pos="5023"/>
        </w:tabs>
        <w:spacing w:line="252" w:lineRule="exact"/>
        <w:ind w:left="825"/>
      </w:pPr>
      <w:r>
        <w:t>HORAS</w:t>
      </w:r>
      <w:r>
        <w:rPr>
          <w:spacing w:val="-1"/>
        </w:rPr>
        <w:t xml:space="preserve"> </w:t>
      </w:r>
      <w:r>
        <w:t>DE TEORÍA</w:t>
      </w:r>
      <w:r>
        <w:tab/>
        <w:t>3</w:t>
      </w:r>
    </w:p>
    <w:p w:rsidR="009D1EDB" w:rsidRDefault="00CC015D">
      <w:pPr>
        <w:pStyle w:val="Textoindependiente"/>
        <w:tabs>
          <w:tab w:val="right" w:pos="5023"/>
        </w:tabs>
        <w:spacing w:before="1" w:line="253" w:lineRule="exact"/>
        <w:ind w:left="825"/>
      </w:pPr>
      <w:r>
        <w:t>HORAS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PRÁCTICA</w:t>
      </w:r>
      <w:r>
        <w:tab/>
        <w:t>2</w:t>
      </w:r>
    </w:p>
    <w:p w:rsidR="009D1EDB" w:rsidRDefault="00CC015D">
      <w:pPr>
        <w:pStyle w:val="Textoindependiente"/>
        <w:tabs>
          <w:tab w:val="left" w:pos="4795"/>
        </w:tabs>
        <w:ind w:left="825"/>
      </w:pPr>
      <w:r>
        <w:t>DOCENTE</w:t>
      </w:r>
      <w:r>
        <w:tab/>
        <w:t>: Raschid</w:t>
      </w:r>
      <w:r>
        <w:rPr>
          <w:spacing w:val="-1"/>
        </w:rPr>
        <w:t xml:space="preserve"> </w:t>
      </w:r>
      <w:r>
        <w:t>Rabi</w:t>
      </w:r>
    </w:p>
    <w:p w:rsidR="00920432" w:rsidRDefault="00CC015D" w:rsidP="00920432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JEFES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tab/>
        <w:t>: Fernando</w:t>
      </w:r>
      <w:r>
        <w:rPr>
          <w:spacing w:val="-1"/>
        </w:rPr>
        <w:t xml:space="preserve"> </w:t>
      </w:r>
      <w:r>
        <w:t>García</w:t>
      </w:r>
      <w:r>
        <w:rPr>
          <w:spacing w:val="-2"/>
        </w:rPr>
        <w:t xml:space="preserve"> </w:t>
      </w:r>
      <w:r>
        <w:t>Alcalá</w:t>
      </w:r>
    </w:p>
    <w:p w:rsidR="00920432" w:rsidRDefault="00920432" w:rsidP="00920432">
      <w:pPr>
        <w:pStyle w:val="Textoindependiente"/>
        <w:tabs>
          <w:tab w:val="left" w:pos="4795"/>
        </w:tabs>
        <w:spacing w:before="1" w:line="252" w:lineRule="exact"/>
        <w:ind w:left="825"/>
        <w:rPr>
          <w:spacing w:val="1"/>
        </w:rPr>
      </w:pPr>
      <w:r>
        <w:tab/>
      </w:r>
      <w:r w:rsidR="00CC015D">
        <w:t>: Gabriel Moreno Montoya</w:t>
      </w:r>
      <w:r w:rsidR="00CC015D">
        <w:rPr>
          <w:spacing w:val="1"/>
        </w:rPr>
        <w:t xml:space="preserve"> </w:t>
      </w:r>
    </w:p>
    <w:p w:rsidR="009D1EDB" w:rsidRDefault="00CC015D" w:rsidP="00920432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DURACIÓN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ASIGNATURA</w:t>
      </w:r>
      <w:r>
        <w:tab/>
        <w:t>: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920432">
        <w:t>28</w:t>
      </w:r>
      <w:r>
        <w:t xml:space="preserve"> de</w:t>
      </w:r>
      <w:r>
        <w:rPr>
          <w:spacing w:val="-1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 w:rsidR="00920432">
        <w:rPr>
          <w:spacing w:val="1"/>
        </w:rPr>
        <w:t>15</w:t>
      </w:r>
      <w:r>
        <w:rPr>
          <w:spacing w:val="-4"/>
        </w:rPr>
        <w:t xml:space="preserve"> </w:t>
      </w:r>
      <w:r w:rsidR="00920432">
        <w:t xml:space="preserve">de </w:t>
      </w:r>
      <w:r w:rsidR="00920432">
        <w:rPr>
          <w:spacing w:val="-2"/>
        </w:rPr>
        <w:t>j</w:t>
      </w:r>
      <w:r>
        <w:t>ulio</w:t>
      </w:r>
    </w:p>
    <w:p w:rsidR="009D1EDB" w:rsidRDefault="00CC015D">
      <w:pPr>
        <w:pStyle w:val="Textoindependiente"/>
        <w:tabs>
          <w:tab w:val="left" w:pos="4795"/>
        </w:tabs>
        <w:ind w:left="825"/>
      </w:pPr>
      <w:r>
        <w:t>FACULTAD</w:t>
      </w:r>
      <w:r>
        <w:tab/>
        <w:t>:</w:t>
      </w:r>
      <w:r>
        <w:rPr>
          <w:spacing w:val="-1"/>
        </w:rPr>
        <w:t xml:space="preserve"> </w:t>
      </w:r>
      <w:r>
        <w:t>Filosofía,</w:t>
      </w:r>
      <w:r>
        <w:rPr>
          <w:spacing w:val="-1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Ciencias</w:t>
      </w:r>
      <w:r>
        <w:rPr>
          <w:spacing w:val="-2"/>
        </w:rPr>
        <w:t xml:space="preserve"> </w:t>
      </w:r>
      <w:r>
        <w:t>Humanas</w:t>
      </w:r>
    </w:p>
    <w:p w:rsidR="009D1EDB" w:rsidRDefault="00CE3FAC">
      <w:pPr>
        <w:pStyle w:val="Textoindependiente"/>
        <w:spacing w:before="10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1111250</wp:posOffset>
                </wp:positionH>
                <wp:positionV relativeFrom="paragraph">
                  <wp:posOffset>177165</wp:posOffset>
                </wp:positionV>
                <wp:extent cx="574802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0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502CD" id="Rectangle 2" o:spid="_x0000_s1026" style="position:absolute;margin-left:87.5pt;margin-top:13.95pt;width:452.6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Fddg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9D1EDB" w:rsidRDefault="009D1EDB">
      <w:pPr>
        <w:pStyle w:val="Textoindependiente"/>
        <w:rPr>
          <w:sz w:val="20"/>
        </w:rPr>
      </w:pPr>
    </w:p>
    <w:p w:rsidR="009D1EDB" w:rsidRDefault="009D1EDB">
      <w:pPr>
        <w:pStyle w:val="Textoindependiente"/>
        <w:spacing w:before="4"/>
        <w:rPr>
          <w:sz w:val="21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SUMILLA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248"/>
        <w:jc w:val="both"/>
      </w:pPr>
      <w:r>
        <w:t>El curso pretende ser una introducción a las grandes temáticas filosóficas en su historia, siguiendo,</w:t>
      </w:r>
      <w:r>
        <w:rPr>
          <w:spacing w:val="1"/>
        </w:rPr>
        <w:t xml:space="preserve"> </w:t>
      </w:r>
      <w:r>
        <w:t>desde la articulación lógica/realidad, el diálogo entre filósofos. En la Introducción se presentan</w:t>
      </w:r>
      <w:r>
        <w:rPr>
          <w:spacing w:val="1"/>
        </w:rPr>
        <w:t xml:space="preserve"> </w:t>
      </w:r>
      <w:r>
        <w:t>algunas “herramientas conceptuales” de la reflexión filosófica y se procura hacer percibir cómo la</w:t>
      </w:r>
      <w:r>
        <w:rPr>
          <w:spacing w:val="1"/>
        </w:rPr>
        <w:t xml:space="preserve"> </w:t>
      </w:r>
      <w:r>
        <w:rPr>
          <w:spacing w:val="-1"/>
        </w:rPr>
        <w:t>filosofía,</w:t>
      </w:r>
      <w:r>
        <w:rPr>
          <w:spacing w:val="-10"/>
        </w:rPr>
        <w:t xml:space="preserve"> </w:t>
      </w:r>
      <w:r>
        <w:rPr>
          <w:spacing w:val="-1"/>
        </w:rPr>
        <w:t>desde</w:t>
      </w:r>
      <w:r>
        <w:rPr>
          <w:spacing w:val="-9"/>
        </w:rPr>
        <w:t xml:space="preserve"> </w:t>
      </w:r>
      <w:r>
        <w:rPr>
          <w:spacing w:val="-1"/>
        </w:rPr>
        <w:t>Sócrates,</w:t>
      </w:r>
      <w:r>
        <w:rPr>
          <w:spacing w:val="-9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diálogo.</w:t>
      </w:r>
      <w:r>
        <w:rPr>
          <w:spacing w:val="-10"/>
        </w:rPr>
        <w:t xml:space="preserve"> </w:t>
      </w:r>
      <w:r>
        <w:t>Seguidamente,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señalan</w:t>
      </w:r>
      <w:r>
        <w:rPr>
          <w:spacing w:val="-10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grandes</w:t>
      </w:r>
      <w:r>
        <w:rPr>
          <w:spacing w:val="-8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el mundo contemporáneo plantea a la filosofía, y, a través del estudio de algunos autores, el curso</w:t>
      </w:r>
      <w:r>
        <w:rPr>
          <w:spacing w:val="1"/>
        </w:rPr>
        <w:t xml:space="preserve"> </w:t>
      </w:r>
      <w:r>
        <w:t>verifica</w:t>
      </w:r>
      <w:r>
        <w:rPr>
          <w:spacing w:val="-9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diálogo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autores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épocas</w:t>
      </w:r>
      <w:r>
        <w:rPr>
          <w:spacing w:val="-8"/>
        </w:rPr>
        <w:t xml:space="preserve"> </w:t>
      </w:r>
      <w:r>
        <w:t>diferentes.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Aristóteles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Kant</w:t>
      </w:r>
      <w:r>
        <w:rPr>
          <w:spacing w:val="-8"/>
        </w:rPr>
        <w:t xml:space="preserve"> </w:t>
      </w:r>
      <w:r>
        <w:t>se ve</w:t>
      </w:r>
      <w:r>
        <w:rPr>
          <w:spacing w:val="-8"/>
        </w:rPr>
        <w:t xml:space="preserve"> </w:t>
      </w:r>
      <w:r>
        <w:t>cómo,</w:t>
      </w:r>
      <w:r>
        <w:rPr>
          <w:spacing w:val="-53"/>
        </w:rPr>
        <w:t xml:space="preserve"> </w:t>
      </w:r>
      <w:r>
        <w:t>utilizando el mismo instrumental conceptual, cada uno de esos autores asume los problemas de su</w:t>
      </w:r>
      <w:r>
        <w:rPr>
          <w:spacing w:val="1"/>
        </w:rPr>
        <w:t xml:space="preserve"> </w:t>
      </w:r>
      <w:r>
        <w:t>tiempo y se observa cómo se diferencian en su comprensión de la inducción. Al final, con E. Weil,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una propuesta</w:t>
      </w:r>
      <w:r>
        <w:rPr>
          <w:spacing w:val="-2"/>
        </w:rPr>
        <w:t xml:space="preserve"> </w:t>
      </w:r>
      <w:r>
        <w:t>de lo que puede</w:t>
      </w:r>
      <w:r>
        <w:rPr>
          <w:spacing w:val="-2"/>
        </w:rPr>
        <w:t xml:space="preserve"> </w:t>
      </w:r>
      <w:r>
        <w:t>significar “filosofar</w:t>
      </w:r>
      <w:r>
        <w:rPr>
          <w:spacing w:val="-1"/>
        </w:rPr>
        <w:t xml:space="preserve"> </w:t>
      </w:r>
      <w:r>
        <w:t>hoy”.</w:t>
      </w:r>
    </w:p>
    <w:p w:rsidR="009D1EDB" w:rsidRDefault="009D1EDB">
      <w:pPr>
        <w:pStyle w:val="Textoindependiente"/>
        <w:rPr>
          <w:sz w:val="24"/>
        </w:rPr>
      </w:pPr>
    </w:p>
    <w:p w:rsidR="009D1EDB" w:rsidRDefault="009D1EDB">
      <w:pPr>
        <w:pStyle w:val="Textoindependiente"/>
        <w:spacing w:before="4"/>
        <w:rPr>
          <w:sz w:val="20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OBJETIVOS</w:t>
      </w:r>
    </w:p>
    <w:p w:rsidR="009D1EDB" w:rsidRDefault="009D1EDB">
      <w:pPr>
        <w:pStyle w:val="Textoindependiente"/>
        <w:spacing w:before="1"/>
        <w:rPr>
          <w:b/>
        </w:rPr>
      </w:pPr>
    </w:p>
    <w:p w:rsidR="009D1EDB" w:rsidRDefault="00CC015D">
      <w:pPr>
        <w:ind w:left="825"/>
        <w:jc w:val="both"/>
        <w:rPr>
          <w:b/>
        </w:rPr>
      </w:pPr>
      <w:r>
        <w:rPr>
          <w:b/>
        </w:rPr>
        <w:t>Competencia</w:t>
      </w:r>
      <w:r>
        <w:rPr>
          <w:b/>
          <w:spacing w:val="-3"/>
        </w:rPr>
        <w:t xml:space="preserve"> </w:t>
      </w:r>
      <w:r>
        <w:rPr>
          <w:b/>
        </w:rPr>
        <w:t>general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spacing w:before="1"/>
        <w:ind w:left="825" w:right="393"/>
      </w:pPr>
      <w:r>
        <w:t>Introducirnos al pensamiento crítico y a la disposición a estar abiertos a una serie de inquietudes</w:t>
      </w:r>
      <w:r>
        <w:rPr>
          <w:spacing w:val="1"/>
        </w:rPr>
        <w:t xml:space="preserve"> </w:t>
      </w:r>
      <w:r>
        <w:t>que acompañan la condición humana. Al acercamos a ellas, lo hacemos desde nuestros contextos,</w:t>
      </w:r>
      <w:r>
        <w:rPr>
          <w:spacing w:val="-52"/>
        </w:rPr>
        <w:t xml:space="preserve"> </w:t>
      </w:r>
      <w:r>
        <w:t>problemáticas y quehaceres actuales a través de una dinámica reflexiva con la historia de las ideas</w:t>
      </w:r>
      <w:r>
        <w:rPr>
          <w:spacing w:val="-5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 diálogo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 dificultades,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 nos</w:t>
      </w:r>
      <w:r>
        <w:rPr>
          <w:spacing w:val="-2"/>
        </w:rPr>
        <w:t xml:space="preserve"> </w:t>
      </w:r>
      <w:r>
        <w:t>hallamos</w:t>
      </w:r>
      <w:r>
        <w:rPr>
          <w:spacing w:val="-2"/>
        </w:rPr>
        <w:t xml:space="preserve"> </w:t>
      </w:r>
      <w:r>
        <w:t>insertos.</w:t>
      </w:r>
    </w:p>
    <w:p w:rsidR="009D1EDB" w:rsidRDefault="009D1EDB">
      <w:pPr>
        <w:pStyle w:val="Textoindependiente"/>
        <w:spacing w:before="4"/>
      </w:pPr>
    </w:p>
    <w:p w:rsidR="009D1EDB" w:rsidRDefault="00CC015D">
      <w:pPr>
        <w:pStyle w:val="Ttulo1"/>
        <w:ind w:firstLine="0"/>
      </w:pPr>
      <w:r>
        <w:t>Competencias</w:t>
      </w:r>
      <w:r>
        <w:rPr>
          <w:spacing w:val="-3"/>
        </w:rPr>
        <w:t xml:space="preserve"> </w:t>
      </w:r>
      <w:r>
        <w:t>específicas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/>
      </w:pPr>
      <w:r>
        <w:t>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estudiantes</w:t>
      </w:r>
      <w:r>
        <w:rPr>
          <w:spacing w:val="-4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de:</w:t>
      </w:r>
    </w:p>
    <w:p w:rsidR="009D1EDB" w:rsidRDefault="009D1EDB">
      <w:pPr>
        <w:pStyle w:val="Textoindependiente"/>
        <w:spacing w:before="1"/>
      </w:pPr>
    </w:p>
    <w:p w:rsidR="009D1EDB" w:rsidRDefault="00CC015D">
      <w:pPr>
        <w:pStyle w:val="Textoindependiente"/>
        <w:ind w:left="825"/>
      </w:pPr>
      <w:r>
        <w:t>-)</w:t>
      </w:r>
      <w:r>
        <w:rPr>
          <w:spacing w:val="-3"/>
        </w:rPr>
        <w:t xml:space="preserve"> </w:t>
      </w:r>
      <w:r>
        <w:t>Reconocer</w:t>
      </w:r>
      <w:r>
        <w:rPr>
          <w:spacing w:val="-1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problemáticas</w:t>
      </w:r>
      <w:r>
        <w:rPr>
          <w:spacing w:val="-2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reflexión</w:t>
      </w:r>
      <w:r>
        <w:rPr>
          <w:spacing w:val="-2"/>
        </w:rPr>
        <w:t xml:space="preserve"> </w:t>
      </w:r>
      <w:r>
        <w:t>crítica.</w:t>
      </w:r>
    </w:p>
    <w:p w:rsidR="009D1EDB" w:rsidRDefault="009D1EDB">
      <w:pPr>
        <w:pStyle w:val="Textoindependiente"/>
        <w:spacing w:before="9"/>
        <w:rPr>
          <w:sz w:val="21"/>
        </w:rPr>
      </w:pPr>
    </w:p>
    <w:p w:rsidR="009D1EDB" w:rsidRDefault="00CC015D">
      <w:pPr>
        <w:pStyle w:val="Textoindependiente"/>
        <w:ind w:left="825" w:right="1291"/>
      </w:pPr>
      <w:r>
        <w:t>-) Identificar conceptos que subyacen a la visión de la realidad de algunas posiciones en</w:t>
      </w:r>
      <w:r>
        <w:rPr>
          <w:spacing w:val="-5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vigentes o históricas.</w:t>
      </w:r>
    </w:p>
    <w:p w:rsidR="009D1EDB" w:rsidRDefault="009D1EDB">
      <w:pPr>
        <w:pStyle w:val="Textoindependiente"/>
        <w:spacing w:before="3"/>
      </w:pPr>
    </w:p>
    <w:p w:rsidR="009D1EDB" w:rsidRDefault="00CC015D">
      <w:pPr>
        <w:pStyle w:val="Textoindependiente"/>
        <w:ind w:left="825"/>
      </w:pPr>
      <w:r>
        <w:t>-)</w:t>
      </w:r>
      <w:r>
        <w:rPr>
          <w:spacing w:val="-2"/>
        </w:rPr>
        <w:t xml:space="preserve"> </w:t>
      </w:r>
      <w:r>
        <w:t>Plantear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discusiones</w:t>
      </w:r>
      <w:r>
        <w:rPr>
          <w:spacing w:val="-3"/>
        </w:rPr>
        <w:t xml:space="preserve"> </w:t>
      </w:r>
      <w:r>
        <w:t>filosóficas</w:t>
      </w:r>
      <w:r>
        <w:rPr>
          <w:spacing w:val="-4"/>
        </w:rPr>
        <w:t xml:space="preserve"> </w:t>
      </w:r>
      <w:r>
        <w:t>identificando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temas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argumentación.</w:t>
      </w:r>
    </w:p>
    <w:p w:rsidR="009D1EDB" w:rsidRDefault="009D1EDB">
      <w:pPr>
        <w:sectPr w:rsidR="009D1EDB">
          <w:footerReference w:type="default" r:id="rId8"/>
          <w:type w:val="continuous"/>
          <w:pgSz w:w="11910" w:h="16840"/>
          <w:pgMar w:top="1160" w:right="880" w:bottom="980" w:left="1160" w:header="720" w:footer="798" w:gutter="0"/>
          <w:pgNumType w:start="1"/>
          <w:cols w:space="720"/>
        </w:sect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spacing w:before="102"/>
        <w:ind w:hanging="568"/>
      </w:pPr>
      <w:r>
        <w:lastRenderedPageBreak/>
        <w:t>CONTENIDOS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1413"/>
      </w:pPr>
      <w:r>
        <w:t>El curso se estructura en la temática presentada en el libro “El topo en su laberinto” de</w:t>
      </w:r>
      <w:r>
        <w:rPr>
          <w:spacing w:val="-52"/>
        </w:rPr>
        <w:t xml:space="preserve"> </w:t>
      </w:r>
      <w:r>
        <w:t>Vicente</w:t>
      </w:r>
      <w:r>
        <w:rPr>
          <w:spacing w:val="-1"/>
        </w:rPr>
        <w:t xml:space="preserve"> </w:t>
      </w:r>
      <w:r>
        <w:t>Santuc. De este modo,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 se divide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tres unidades</w:t>
      </w:r>
    </w:p>
    <w:p w:rsidR="009D1EDB" w:rsidRDefault="00CC015D">
      <w:pPr>
        <w:pStyle w:val="Textoindependiente"/>
        <w:spacing w:line="251" w:lineRule="exact"/>
        <w:ind w:left="825"/>
      </w:pPr>
      <w:r>
        <w:t>(detallados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cronograma):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line="251" w:lineRule="exact"/>
        <w:ind w:firstLine="0"/>
      </w:pPr>
      <w:r>
        <w:t>PRIMERA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problemática</w:t>
      </w:r>
      <w:r>
        <w:rPr>
          <w:spacing w:val="-1"/>
        </w:rPr>
        <w:t xml:space="preserve"> </w:t>
      </w:r>
      <w:r>
        <w:t>actual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1" w:lineRule="exact"/>
      </w:pPr>
      <w:r>
        <w:t>Presentación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curso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2" w:lineRule="exact"/>
      </w:pPr>
      <w:r>
        <w:t>Una</w:t>
      </w:r>
      <w:r>
        <w:rPr>
          <w:spacing w:val="-3"/>
        </w:rPr>
        <w:t xml:space="preserve"> </w:t>
      </w:r>
      <w:r>
        <w:t>problemática</w:t>
      </w:r>
      <w:r>
        <w:rPr>
          <w:spacing w:val="-4"/>
        </w:rPr>
        <w:t xml:space="preserve"> </w:t>
      </w:r>
      <w:r>
        <w:t>contemporánea: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limitación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pensamiento</w:t>
      </w:r>
      <w:r>
        <w:rPr>
          <w:spacing w:val="-2"/>
        </w:rPr>
        <w:t xml:space="preserve"> </w:t>
      </w:r>
      <w:r>
        <w:t>crítico.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2" w:lineRule="exact"/>
      </w:pPr>
      <w:r>
        <w:t>La</w:t>
      </w:r>
      <w:r>
        <w:rPr>
          <w:spacing w:val="-3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contemporáneo: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postmodernidad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modernidad</w:t>
      </w:r>
      <w:r>
        <w:rPr>
          <w:spacing w:val="-2"/>
        </w:rPr>
        <w:t xml:space="preserve"> </w:t>
      </w:r>
      <w:r>
        <w:t>tardía.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before="1" w:line="252" w:lineRule="exact"/>
        <w:ind w:firstLine="0"/>
      </w:pPr>
      <w:r>
        <w:t>SEGUNDA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El 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Santuc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1" w:lineRule="exact"/>
      </w:pPr>
      <w:r>
        <w:t>Una</w:t>
      </w:r>
      <w:r>
        <w:rPr>
          <w:spacing w:val="-2"/>
        </w:rPr>
        <w:t xml:space="preserve"> </w:t>
      </w:r>
      <w:r>
        <w:t>propuesta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crítico: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conceptuales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Santuc.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2" w:lineRule="exact"/>
      </w:pPr>
      <w:r>
        <w:t>Distintos</w:t>
      </w:r>
      <w:r>
        <w:rPr>
          <w:spacing w:val="-4"/>
        </w:rPr>
        <w:t xml:space="preserve"> </w:t>
      </w:r>
      <w:r>
        <w:t>sentidos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dialéctica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2" w:lineRule="exact"/>
      </w:pPr>
      <w:r>
        <w:t>La</w:t>
      </w:r>
      <w:r>
        <w:rPr>
          <w:spacing w:val="-1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moderna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orden</w:t>
      </w:r>
      <w:r>
        <w:rPr>
          <w:spacing w:val="-1"/>
        </w:rPr>
        <w:t xml:space="preserve"> </w:t>
      </w:r>
      <w:r>
        <w:t>del mundo.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before="1"/>
      </w:pPr>
      <w:r>
        <w:t>La</w:t>
      </w:r>
      <w:r>
        <w:rPr>
          <w:spacing w:val="-1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moderna en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sujeto.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line="250" w:lineRule="exact"/>
        <w:ind w:firstLine="0"/>
      </w:pPr>
      <w:r>
        <w:t>TERCERA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La propuesta</w:t>
      </w:r>
      <w:r>
        <w:rPr>
          <w:spacing w:val="-1"/>
        </w:rPr>
        <w:t xml:space="preserve"> </w:t>
      </w:r>
      <w:r>
        <w:t>de Santuc</w:t>
      </w:r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line="250" w:lineRule="exact"/>
      </w:pPr>
      <w:r>
        <w:t>La</w:t>
      </w:r>
      <w:r>
        <w:rPr>
          <w:spacing w:val="-2"/>
        </w:rPr>
        <w:t xml:space="preserve"> </w:t>
      </w:r>
      <w:r>
        <w:t>antropología</w:t>
      </w:r>
      <w:r>
        <w:rPr>
          <w:spacing w:val="-2"/>
        </w:rPr>
        <w:t xml:space="preserve"> </w:t>
      </w:r>
      <w:r>
        <w:t>existencial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Sanctuc.</w:t>
      </w:r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line="252" w:lineRule="exact"/>
      </w:pPr>
      <w:r>
        <w:t>El</w:t>
      </w:r>
      <w:r>
        <w:rPr>
          <w:spacing w:val="-1"/>
        </w:rPr>
        <w:t xml:space="preserve"> </w:t>
      </w:r>
      <w:r>
        <w:t>enraizamiento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corporeidad hablante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actuante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relación.</w:t>
      </w:r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before="2"/>
      </w:pPr>
      <w:r>
        <w:t>La</w:t>
      </w:r>
      <w:r>
        <w:rPr>
          <w:spacing w:val="-1"/>
        </w:rPr>
        <w:t xml:space="preserve"> </w:t>
      </w:r>
      <w:r>
        <w:t>confianza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 nuestra existencia.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CRONOGRAMA</w:t>
      </w:r>
    </w:p>
    <w:p w:rsidR="009D1EDB" w:rsidRDefault="009D1EDB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>
        <w:trPr>
          <w:trHeight w:val="758"/>
        </w:trPr>
        <w:tc>
          <w:tcPr>
            <w:tcW w:w="141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264" w:right="253"/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561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433"/>
              <w:rPr>
                <w:b/>
              </w:rPr>
            </w:pPr>
            <w:r>
              <w:rPr>
                <w:b/>
              </w:rPr>
              <w:t>Unidad</w:t>
            </w:r>
          </w:p>
        </w:tc>
        <w:tc>
          <w:tcPr>
            <w:tcW w:w="269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792" w:right="788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2836" w:type="dxa"/>
          </w:tcPr>
          <w:p w:rsidR="009D1EDB" w:rsidRDefault="009D1ED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9D1EDB" w:rsidRDefault="00CC015D">
            <w:pPr>
              <w:pStyle w:val="TableParagraph"/>
              <w:spacing w:line="250" w:lineRule="exact"/>
              <w:ind w:left="275" w:right="265" w:firstLine="679"/>
            </w:pPr>
            <w:r>
              <w:rPr>
                <w:b/>
              </w:rPr>
              <w:t>Actividad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</w:t>
            </w:r>
            <w:r>
              <w:t>sincrónica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asincrónica)</w:t>
            </w:r>
          </w:p>
        </w:tc>
      </w:tr>
      <w:tr w:rsidR="009D1EDB">
        <w:trPr>
          <w:trHeight w:val="569"/>
        </w:trPr>
        <w:tc>
          <w:tcPr>
            <w:tcW w:w="141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561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836" w:type="dxa"/>
            <w:tcBorders>
              <w:bottom w:val="nil"/>
            </w:tcBorders>
          </w:tcPr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488"/>
            </w:pPr>
            <w:r>
              <w:t>Foro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presentación</w:t>
            </w:r>
          </w:p>
        </w:tc>
      </w:tr>
      <w:tr w:rsidR="009D1EDB">
        <w:trPr>
          <w:trHeight w:val="1201"/>
        </w:trPr>
        <w:tc>
          <w:tcPr>
            <w:tcW w:w="141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7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MARZO</w:t>
            </w:r>
          </w:p>
        </w:tc>
        <w:tc>
          <w:tcPr>
            <w:tcW w:w="113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62" w:line="252" w:lineRule="exact"/>
              <w:ind w:left="244"/>
              <w:rPr>
                <w:b/>
              </w:rPr>
            </w:pPr>
            <w:r>
              <w:rPr>
                <w:b/>
              </w:rPr>
              <w:t>SEM 1</w:t>
            </w:r>
          </w:p>
          <w:p w:rsidR="009D1EDB" w:rsidRDefault="00597BFA">
            <w:pPr>
              <w:pStyle w:val="TableParagraph"/>
              <w:spacing w:line="252" w:lineRule="exact"/>
              <w:ind w:left="308"/>
              <w:rPr>
                <w:b/>
              </w:rPr>
            </w:pPr>
            <w:r>
              <w:rPr>
                <w:b/>
              </w:rPr>
              <w:t>28.03-02.04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2"/>
              <w:ind w:left="177"/>
            </w:pPr>
            <w:r>
              <w:t>1.1</w:t>
            </w:r>
            <w:r>
              <w:rPr>
                <w:spacing w:val="-1"/>
              </w:rPr>
              <w:t xml:space="preserve"> </w:t>
            </w:r>
            <w:r>
              <w:t>Presentación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curso</w:t>
            </w:r>
          </w:p>
        </w:tc>
        <w:tc>
          <w:tcPr>
            <w:tcW w:w="2836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2"/>
              <w:ind w:left="133" w:right="131" w:firstLine="2"/>
              <w:jc w:val="center"/>
            </w:pPr>
            <w:r>
              <w:t>Videoconferencia sincrónica</w:t>
            </w:r>
            <w:r>
              <w:rPr>
                <w:spacing w:val="-52"/>
              </w:rPr>
              <w:t xml:space="preserve"> </w:t>
            </w:r>
            <w:r>
              <w:t>(enlace vía Teams en el Aula</w:t>
            </w:r>
            <w:r>
              <w:rPr>
                <w:spacing w:val="-53"/>
              </w:rPr>
              <w:t xml:space="preserve"> </w:t>
            </w:r>
            <w:r>
              <w:t>Virtual)</w:t>
            </w:r>
          </w:p>
        </w:tc>
      </w:tr>
      <w:tr w:rsidR="00920432" w:rsidTr="00205160">
        <w:trPr>
          <w:trHeight w:val="1519"/>
        </w:trPr>
        <w:tc>
          <w:tcPr>
            <w:tcW w:w="1414" w:type="dxa"/>
            <w:tcBorders>
              <w:bottom w:val="nil"/>
            </w:tcBorders>
          </w:tcPr>
          <w:p w:rsidR="00920432" w:rsidRDefault="00920432">
            <w:pPr>
              <w:pStyle w:val="TableParagraph"/>
              <w:rPr>
                <w:b/>
                <w:sz w:val="26"/>
              </w:rPr>
            </w:pPr>
          </w:p>
          <w:p w:rsidR="00920432" w:rsidRDefault="0092043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20432" w:rsidRDefault="00920432">
            <w:pPr>
              <w:pStyle w:val="TableParagraph"/>
              <w:ind w:left="264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ABRIL</w:t>
            </w:r>
          </w:p>
        </w:tc>
        <w:tc>
          <w:tcPr>
            <w:tcW w:w="1134" w:type="dxa"/>
          </w:tcPr>
          <w:p w:rsidR="00920432" w:rsidRDefault="0092043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920432" w:rsidRDefault="00920432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2</w:t>
            </w:r>
          </w:p>
          <w:p w:rsidR="00920432" w:rsidRDefault="00920432">
            <w:pPr>
              <w:pStyle w:val="TableParagraph"/>
              <w:spacing w:before="2" w:line="252" w:lineRule="exact"/>
              <w:ind w:left="128"/>
              <w:rPr>
                <w:b/>
              </w:rPr>
            </w:pPr>
            <w:r>
              <w:rPr>
                <w:b/>
              </w:rPr>
              <w:t>04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marzo</w:t>
            </w:r>
          </w:p>
          <w:p w:rsidR="00920432" w:rsidRDefault="00920432">
            <w:pPr>
              <w:pStyle w:val="TableParagraph"/>
              <w:spacing w:line="252" w:lineRule="exact"/>
              <w:ind w:left="174"/>
              <w:rPr>
                <w:b/>
              </w:rPr>
            </w:pP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09 abril</w:t>
            </w:r>
          </w:p>
        </w:tc>
        <w:tc>
          <w:tcPr>
            <w:tcW w:w="1561" w:type="dxa"/>
            <w:vMerge w:val="restart"/>
            <w:tcBorders>
              <w:top w:val="nil"/>
            </w:tcBorders>
          </w:tcPr>
          <w:p w:rsidR="00920432" w:rsidRDefault="0092043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920432" w:rsidRDefault="00920432">
            <w:pPr>
              <w:pStyle w:val="TableParagraph"/>
              <w:spacing w:line="253" w:lineRule="exact"/>
              <w:ind w:left="152" w:right="144"/>
              <w:jc w:val="center"/>
              <w:rPr>
                <w:b/>
              </w:rPr>
            </w:pPr>
            <w:r>
              <w:rPr>
                <w:b/>
              </w:rPr>
              <w:t>1: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</w:t>
            </w:r>
          </w:p>
          <w:p w:rsidR="00920432" w:rsidRDefault="00920432">
            <w:pPr>
              <w:pStyle w:val="TableParagraph"/>
              <w:ind w:left="157" w:right="144"/>
              <w:jc w:val="center"/>
              <w:rPr>
                <w:b/>
              </w:rPr>
            </w:pPr>
            <w:r>
              <w:rPr>
                <w:b/>
              </w:rPr>
              <w:t>problemática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actual</w:t>
            </w:r>
          </w:p>
        </w:tc>
        <w:tc>
          <w:tcPr>
            <w:tcW w:w="2694" w:type="dxa"/>
          </w:tcPr>
          <w:p w:rsidR="00920432" w:rsidRDefault="0092043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920432" w:rsidRDefault="00920432">
            <w:pPr>
              <w:pStyle w:val="TableParagraph"/>
              <w:tabs>
                <w:tab w:val="left" w:pos="2423"/>
              </w:tabs>
              <w:ind w:left="105" w:right="100"/>
              <w:jc w:val="both"/>
            </w:pPr>
            <w:r>
              <w:t>1.2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problemática</w:t>
            </w:r>
            <w:r>
              <w:rPr>
                <w:spacing w:val="-52"/>
              </w:rPr>
              <w:t xml:space="preserve"> </w:t>
            </w:r>
            <w:r>
              <w:t>contemporánea:</w:t>
            </w:r>
            <w:r>
              <w:tab/>
            </w:r>
            <w:r>
              <w:rPr>
                <w:spacing w:val="-3"/>
              </w:rPr>
              <w:t>la</w:t>
            </w:r>
            <w:r>
              <w:rPr>
                <w:spacing w:val="-53"/>
              </w:rPr>
              <w:t xml:space="preserve"> </w:t>
            </w:r>
            <w:r>
              <w:t>limitación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pensamiento</w:t>
            </w:r>
            <w:r>
              <w:rPr>
                <w:spacing w:val="1"/>
              </w:rPr>
              <w:t xml:space="preserve"> </w:t>
            </w:r>
            <w:r>
              <w:t>crítico.</w:t>
            </w:r>
          </w:p>
        </w:tc>
        <w:tc>
          <w:tcPr>
            <w:tcW w:w="2836" w:type="dxa"/>
          </w:tcPr>
          <w:p w:rsidR="00920432" w:rsidRDefault="0092043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920432" w:rsidRDefault="003502A9" w:rsidP="003502A9">
            <w:pPr>
              <w:pStyle w:val="Sinespaciado"/>
              <w:jc w:val="center"/>
            </w:pPr>
            <w:r>
              <w:t xml:space="preserve">Lectura </w:t>
            </w:r>
            <w:r w:rsidR="00920432">
              <w:t>para la</w:t>
            </w:r>
            <w:r w:rsidR="00920432">
              <w:rPr>
                <w:spacing w:val="-52"/>
              </w:rPr>
              <w:t xml:space="preserve"> </w:t>
            </w:r>
            <w:r w:rsidR="00920432">
              <w:t>actividad</w:t>
            </w:r>
            <w:r w:rsidR="00920432">
              <w:rPr>
                <w:spacing w:val="-1"/>
              </w:rPr>
              <w:t xml:space="preserve"> </w:t>
            </w:r>
            <w:r w:rsidR="00920432">
              <w:t>semanal</w:t>
            </w:r>
          </w:p>
          <w:p w:rsidR="00920432" w:rsidRDefault="00920432">
            <w:pPr>
              <w:pStyle w:val="TableParagraph"/>
              <w:rPr>
                <w:b/>
              </w:rPr>
            </w:pPr>
          </w:p>
          <w:p w:rsidR="00920432" w:rsidRDefault="00920432">
            <w:pPr>
              <w:pStyle w:val="TableParagraph"/>
              <w:ind w:left="631"/>
            </w:pPr>
            <w:r>
              <w:t>Videoconferencia</w:t>
            </w:r>
          </w:p>
        </w:tc>
      </w:tr>
      <w:tr w:rsidR="00920432" w:rsidTr="00205160">
        <w:trPr>
          <w:trHeight w:val="1516"/>
        </w:trPr>
        <w:tc>
          <w:tcPr>
            <w:tcW w:w="1414" w:type="dxa"/>
            <w:tcBorders>
              <w:top w:val="nil"/>
              <w:bottom w:val="nil"/>
            </w:tcBorders>
          </w:tcPr>
          <w:p w:rsidR="00920432" w:rsidRDefault="00920432">
            <w:pPr>
              <w:pStyle w:val="TableParagraph"/>
            </w:pPr>
          </w:p>
        </w:tc>
        <w:tc>
          <w:tcPr>
            <w:tcW w:w="1134" w:type="dxa"/>
          </w:tcPr>
          <w:p w:rsidR="00920432" w:rsidRDefault="00920432">
            <w:pPr>
              <w:pStyle w:val="TableParagraph"/>
              <w:rPr>
                <w:b/>
                <w:sz w:val="24"/>
              </w:rPr>
            </w:pPr>
          </w:p>
          <w:p w:rsidR="00920432" w:rsidRDefault="0092043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920432" w:rsidRDefault="00920432" w:rsidP="00597BFA">
            <w:pPr>
              <w:pStyle w:val="TableParagraph"/>
              <w:spacing w:line="252" w:lineRule="exact"/>
              <w:ind w:left="244"/>
              <w:rPr>
                <w:b/>
              </w:rPr>
            </w:pPr>
            <w:r>
              <w:rPr>
                <w:b/>
              </w:rPr>
              <w:t>SEM 3 11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16</w:t>
            </w:r>
          </w:p>
          <w:p w:rsidR="00920432" w:rsidRDefault="00920432">
            <w:pPr>
              <w:pStyle w:val="TableParagraph"/>
              <w:spacing w:line="252" w:lineRule="exact"/>
              <w:ind w:left="335"/>
              <w:rPr>
                <w:b/>
              </w:rPr>
            </w:pPr>
            <w:r>
              <w:rPr>
                <w:b/>
              </w:rPr>
              <w:t>abril</w:t>
            </w:r>
          </w:p>
        </w:tc>
        <w:tc>
          <w:tcPr>
            <w:tcW w:w="1561" w:type="dxa"/>
            <w:vMerge/>
          </w:tcPr>
          <w:p w:rsidR="00920432" w:rsidRDefault="00920432">
            <w:pPr>
              <w:pStyle w:val="TableParagraph"/>
            </w:pPr>
          </w:p>
        </w:tc>
        <w:tc>
          <w:tcPr>
            <w:tcW w:w="2694" w:type="dxa"/>
          </w:tcPr>
          <w:p w:rsidR="00920432" w:rsidRDefault="0092043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20432" w:rsidRPr="003502A9" w:rsidRDefault="003502A9" w:rsidP="003502A9">
            <w:pPr>
              <w:pStyle w:val="Sinespaciado"/>
              <w:jc w:val="center"/>
            </w:pPr>
            <w:r>
              <w:t>1.3 La complejidad del contexto contemporáneo: la postmodernidad o modernidad tardía.</w:t>
            </w:r>
          </w:p>
        </w:tc>
        <w:tc>
          <w:tcPr>
            <w:tcW w:w="2836" w:type="dxa"/>
          </w:tcPr>
          <w:p w:rsidR="00920432" w:rsidRDefault="0092043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502A9" w:rsidRDefault="003502A9" w:rsidP="003502A9">
            <w:pPr>
              <w:pStyle w:val="Sinespaciado"/>
              <w:jc w:val="center"/>
            </w:pPr>
            <w:r>
              <w:t xml:space="preserve">Lectura para la </w:t>
            </w:r>
            <w:r>
              <w:rPr>
                <w:spacing w:val="-52"/>
              </w:rPr>
              <w:t xml:space="preserve"> </w:t>
            </w:r>
            <w:r>
              <w:t>actividad</w:t>
            </w:r>
            <w:r>
              <w:rPr>
                <w:spacing w:val="-1"/>
              </w:rPr>
              <w:t xml:space="preserve"> </w:t>
            </w:r>
            <w:r>
              <w:t>semanal</w:t>
            </w:r>
          </w:p>
          <w:p w:rsidR="003502A9" w:rsidRDefault="003502A9" w:rsidP="003502A9">
            <w:pPr>
              <w:pStyle w:val="TableParagraph"/>
              <w:rPr>
                <w:b/>
              </w:rPr>
            </w:pPr>
          </w:p>
          <w:p w:rsidR="00920432" w:rsidRDefault="003502A9" w:rsidP="003502A9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</w:tc>
      </w:tr>
      <w:tr w:rsidR="009D1EDB">
        <w:trPr>
          <w:trHeight w:val="1519"/>
        </w:trPr>
        <w:tc>
          <w:tcPr>
            <w:tcW w:w="1414" w:type="dxa"/>
            <w:tcBorders>
              <w:top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CC015D">
            <w:pPr>
              <w:pStyle w:val="TableParagraph"/>
              <w:spacing w:before="190"/>
              <w:ind w:left="244"/>
              <w:rPr>
                <w:b/>
              </w:rPr>
            </w:pPr>
            <w:r>
              <w:rPr>
                <w:b/>
              </w:rPr>
              <w:t>SEM 4</w:t>
            </w:r>
          </w:p>
          <w:p w:rsidR="009D1EDB" w:rsidRDefault="00597BFA">
            <w:pPr>
              <w:pStyle w:val="TableParagraph"/>
              <w:spacing w:before="40"/>
              <w:ind w:left="253"/>
              <w:rPr>
                <w:b/>
              </w:rPr>
            </w:pPr>
            <w:r>
              <w:rPr>
                <w:b/>
              </w:rPr>
              <w:t>18</w:t>
            </w:r>
            <w:r w:rsidR="00CC015D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CC015D"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23 abril</w:t>
            </w:r>
          </w:p>
        </w:tc>
        <w:tc>
          <w:tcPr>
            <w:tcW w:w="1561" w:type="dxa"/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</w:tcPr>
          <w:p w:rsidR="009D1EDB" w:rsidRDefault="00CC015D">
            <w:pPr>
              <w:pStyle w:val="TableParagraph"/>
              <w:spacing w:before="121"/>
              <w:ind w:left="177" w:right="159"/>
            </w:pPr>
            <w:r>
              <w:t>2.1. Una propuesta de</w:t>
            </w:r>
            <w:r>
              <w:rPr>
                <w:spacing w:val="1"/>
              </w:rPr>
              <w:t xml:space="preserve"> </w:t>
            </w:r>
            <w:r>
              <w:t>pensamiento crítico: las</w:t>
            </w:r>
            <w:r>
              <w:rPr>
                <w:spacing w:val="1"/>
              </w:rPr>
              <w:t xml:space="preserve"> </w:t>
            </w:r>
            <w:r>
              <w:t>herramientas conceptuales</w:t>
            </w:r>
            <w:r>
              <w:rPr>
                <w:spacing w:val="-52"/>
              </w:rPr>
              <w:t xml:space="preserve"> </w:t>
            </w:r>
            <w:r>
              <w:t>en Santuc</w:t>
            </w:r>
          </w:p>
        </w:tc>
        <w:tc>
          <w:tcPr>
            <w:tcW w:w="2836" w:type="dxa"/>
          </w:tcPr>
          <w:p w:rsidR="009D1EDB" w:rsidRDefault="00CC015D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9D1EDB" w:rsidRDefault="009D1ED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  <w:p w:rsidR="009D1EDB" w:rsidRDefault="00CC015D">
            <w:pPr>
              <w:pStyle w:val="TableParagraph"/>
              <w:spacing w:before="4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1er.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lectura</w:t>
            </w:r>
          </w:p>
        </w:tc>
      </w:tr>
    </w:tbl>
    <w:p w:rsidR="009D1EDB" w:rsidRDefault="009D1EDB">
      <w:pPr>
        <w:jc w:val="center"/>
        <w:sectPr w:rsidR="009D1EDB">
          <w:pgSz w:w="11910" w:h="16840"/>
          <w:pgMar w:top="1580" w:right="880" w:bottom="1060" w:left="1160" w:header="0" w:footer="798" w:gutter="0"/>
          <w:cols w:space="720"/>
        </w:sectPr>
      </w:pPr>
    </w:p>
    <w:p w:rsidR="009D1EDB" w:rsidRDefault="009D1EDB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 w:rsidTr="00597BFA">
        <w:trPr>
          <w:trHeight w:val="1770"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9D1EDB">
            <w:pPr>
              <w:pStyle w:val="TableParagraph"/>
              <w:spacing w:before="7"/>
              <w:rPr>
                <w:b/>
                <w:sz w:val="27"/>
              </w:rPr>
            </w:pPr>
          </w:p>
          <w:p w:rsidR="009D1EDB" w:rsidRDefault="00CC015D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5</w:t>
            </w:r>
          </w:p>
          <w:p w:rsidR="009D1EDB" w:rsidRDefault="00597BFA">
            <w:pPr>
              <w:pStyle w:val="TableParagraph"/>
              <w:spacing w:before="37"/>
              <w:ind w:left="234"/>
              <w:rPr>
                <w:b/>
              </w:rPr>
            </w:pPr>
            <w:r>
              <w:rPr>
                <w:b/>
              </w:rPr>
              <w:t>25</w:t>
            </w:r>
            <w:r w:rsidR="00CC015D">
              <w:rPr>
                <w:b/>
                <w:spacing w:val="1"/>
              </w:rPr>
              <w:t xml:space="preserve"> </w:t>
            </w:r>
            <w:r w:rsidR="00CC015D">
              <w:rPr>
                <w:b/>
              </w:rPr>
              <w:t>–</w:t>
            </w:r>
            <w:r w:rsidR="00CC015D"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30 abril</w:t>
            </w:r>
          </w:p>
        </w:tc>
        <w:tc>
          <w:tcPr>
            <w:tcW w:w="1561" w:type="dxa"/>
            <w:vMerge w:val="restart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9D1EDB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9D1EDB" w:rsidRDefault="00CC015D">
            <w:pPr>
              <w:pStyle w:val="TableParagraph"/>
              <w:ind w:left="317" w:right="152" w:hanging="137"/>
              <w:rPr>
                <w:b/>
              </w:rPr>
            </w:pPr>
            <w:r>
              <w:rPr>
                <w:b/>
              </w:rPr>
              <w:t>2: El análisis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 Santuc</w:t>
            </w:r>
          </w:p>
        </w:tc>
        <w:tc>
          <w:tcPr>
            <w:tcW w:w="2694" w:type="dxa"/>
          </w:tcPr>
          <w:p w:rsidR="009D1EDB" w:rsidRDefault="009D1ED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9D1EDB" w:rsidRDefault="00CC015D">
            <w:pPr>
              <w:pStyle w:val="TableParagraph"/>
              <w:spacing w:before="1"/>
              <w:ind w:left="105" w:right="189"/>
            </w:pPr>
            <w:r>
              <w:t>2.2. Distintos sentidos de</w:t>
            </w:r>
            <w:r>
              <w:rPr>
                <w:spacing w:val="1"/>
              </w:rPr>
              <w:t xml:space="preserve"> </w:t>
            </w:r>
            <w:r>
              <w:t>dialéctica y el problema de</w:t>
            </w:r>
            <w:r>
              <w:rPr>
                <w:spacing w:val="-53"/>
              </w:rPr>
              <w:t xml:space="preserve"> </w:t>
            </w:r>
            <w:r>
              <w:t>la verdad.</w:t>
            </w:r>
          </w:p>
        </w:tc>
        <w:tc>
          <w:tcPr>
            <w:tcW w:w="2836" w:type="dxa"/>
          </w:tcPr>
          <w:p w:rsidR="009D1EDB" w:rsidRDefault="00CC015D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9D1EDB" w:rsidRDefault="00CC015D">
            <w:pPr>
              <w:pStyle w:val="TableParagraph"/>
              <w:spacing w:before="6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 las preguntas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597BFA">
        <w:trPr>
          <w:trHeight w:val="1771"/>
        </w:trPr>
        <w:tc>
          <w:tcPr>
            <w:tcW w:w="1414" w:type="dxa"/>
            <w:vMerge w:val="restart"/>
            <w:tcBorders>
              <w:top w:val="single" w:sz="4" w:space="0" w:color="auto"/>
            </w:tcBorders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97BFA" w:rsidRDefault="00597BFA" w:rsidP="00E41241">
            <w:pPr>
              <w:pStyle w:val="TableParagraph"/>
              <w:ind w:left="357"/>
              <w:rPr>
                <w:sz w:val="2"/>
                <w:szCs w:val="2"/>
              </w:rPr>
            </w:pPr>
            <w:r>
              <w:rPr>
                <w:b/>
              </w:rPr>
              <w:t>MAYO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71"/>
              <w:ind w:left="244"/>
              <w:rPr>
                <w:b/>
              </w:rPr>
            </w:pPr>
            <w:r>
              <w:rPr>
                <w:b/>
              </w:rPr>
              <w:t>SEM 6</w:t>
            </w:r>
          </w:p>
          <w:p w:rsidR="00597BFA" w:rsidRDefault="00597BFA">
            <w:pPr>
              <w:pStyle w:val="TableParagraph"/>
              <w:spacing w:before="37"/>
              <w:ind w:left="289"/>
              <w:rPr>
                <w:b/>
              </w:rPr>
            </w:pPr>
            <w:r>
              <w:rPr>
                <w:b/>
              </w:rPr>
              <w:t>04 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07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mayo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19"/>
              </w:rPr>
            </w:pPr>
          </w:p>
          <w:p w:rsidR="00597BFA" w:rsidRDefault="00597BFA">
            <w:pPr>
              <w:pStyle w:val="TableParagraph"/>
              <w:ind w:left="105" w:right="164"/>
            </w:pPr>
            <w:r>
              <w:t>2.3.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1"/>
              </w:rPr>
              <w:t xml:space="preserve"> </w:t>
            </w:r>
            <w:r>
              <w:t>mundo.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line="242" w:lineRule="auto"/>
              <w:ind w:left="370" w:right="367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Entrega de la primera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>
        <w:trPr>
          <w:trHeight w:val="1516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ind w:left="357"/>
              <w:rPr>
                <w:b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244"/>
              <w:rPr>
                <w:b/>
              </w:rPr>
            </w:pPr>
            <w:r>
              <w:rPr>
                <w:b/>
              </w:rPr>
              <w:t>SEM 7</w:t>
            </w:r>
          </w:p>
          <w:p w:rsidR="00597BFA" w:rsidRDefault="00597BFA">
            <w:pPr>
              <w:pStyle w:val="TableParagraph"/>
              <w:spacing w:line="252" w:lineRule="exact"/>
              <w:ind w:left="364"/>
              <w:rPr>
                <w:b/>
              </w:rPr>
            </w:pPr>
            <w:r>
              <w:rPr>
                <w:b/>
              </w:rPr>
              <w:t>09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14 mayo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4"/>
              <w:rPr>
                <w:b/>
                <w:sz w:val="32"/>
              </w:rPr>
            </w:pPr>
          </w:p>
          <w:p w:rsidR="00597BFA" w:rsidRDefault="00597BFA">
            <w:pPr>
              <w:pStyle w:val="TableParagraph"/>
              <w:spacing w:before="1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8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line="252" w:lineRule="exact"/>
              <w:ind w:left="104" w:right="101"/>
              <w:jc w:val="center"/>
              <w:rPr>
                <w:b/>
              </w:rPr>
            </w:pPr>
            <w:r>
              <w:rPr>
                <w:b/>
              </w:rPr>
              <w:t>Devolución de la primera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E41241">
        <w:trPr>
          <w:trHeight w:val="582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</w:rPr>
              <w:t>SEM 8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  <w:r>
              <w:rPr>
                <w:b/>
              </w:rPr>
              <w:t>16 –</w:t>
            </w:r>
            <w:r>
              <w:rPr>
                <w:b/>
                <w:spacing w:val="2"/>
              </w:rPr>
              <w:t xml:space="preserve"> 2</w:t>
            </w:r>
            <w:r>
              <w:rPr>
                <w:b/>
              </w:rPr>
              <w:t xml:space="preserve">1 mayo 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</w:p>
        </w:tc>
        <w:tc>
          <w:tcPr>
            <w:tcW w:w="7091" w:type="dxa"/>
            <w:gridSpan w:val="3"/>
          </w:tcPr>
          <w:p w:rsidR="00597BFA" w:rsidRDefault="00597BFA" w:rsidP="00452343">
            <w:pPr>
              <w:pStyle w:val="TableParagraph"/>
              <w:spacing w:before="32"/>
              <w:ind w:left="1083" w:right="131" w:hanging="929"/>
              <w:rPr>
                <w:b/>
              </w:rPr>
            </w:pPr>
          </w:p>
          <w:p w:rsidR="00597BFA" w:rsidRDefault="00597BFA" w:rsidP="00452343">
            <w:pPr>
              <w:pStyle w:val="TableParagraph"/>
              <w:spacing w:before="32"/>
              <w:ind w:left="1083" w:right="131" w:hanging="929"/>
            </w:pPr>
            <w:r>
              <w:rPr>
                <w:b/>
              </w:rPr>
              <w:t xml:space="preserve">Examen parcial </w:t>
            </w:r>
            <w:r>
              <w:t>(se incluyen lo visto en el curso, los textos y materiales y el</w:t>
            </w:r>
            <w:r>
              <w:rPr>
                <w:spacing w:val="-53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“Feels Good Man”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Arthur Jones – 2020</w:t>
            </w:r>
            <w:r>
              <w:rPr>
                <w:spacing w:val="-5"/>
              </w:rPr>
              <w:t xml:space="preserve"> </w:t>
            </w:r>
            <w:r>
              <w:t>-)</w:t>
            </w:r>
          </w:p>
        </w:tc>
      </w:tr>
      <w:tr w:rsidR="00597BFA" w:rsidTr="00E41241">
        <w:trPr>
          <w:trHeight w:val="1264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9</w:t>
            </w:r>
          </w:p>
          <w:p w:rsidR="00597BFA" w:rsidRDefault="00597BFA">
            <w:pPr>
              <w:pStyle w:val="TableParagraph"/>
              <w:spacing w:before="40"/>
              <w:ind w:left="253"/>
              <w:rPr>
                <w:b/>
              </w:rPr>
            </w:pPr>
            <w:r>
              <w:rPr>
                <w:b/>
              </w:rPr>
              <w:t>23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28 mayo</w:t>
            </w:r>
          </w:p>
        </w:tc>
        <w:tc>
          <w:tcPr>
            <w:tcW w:w="1561" w:type="dxa"/>
            <w:vMerge w:val="restart"/>
          </w:tcPr>
          <w:p w:rsidR="00597BFA" w:rsidRDefault="00597BFA">
            <w:pPr>
              <w:pStyle w:val="TableParagraph"/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</w:tc>
      </w:tr>
      <w:tr w:rsidR="00597BFA" w:rsidTr="00E41241">
        <w:trPr>
          <w:trHeight w:val="1264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188"/>
              <w:rPr>
                <w:b/>
              </w:rPr>
            </w:pPr>
            <w:r>
              <w:rPr>
                <w:b/>
              </w:rPr>
              <w:t>SEM 10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  <w:r>
              <w:rPr>
                <w:b/>
              </w:rPr>
              <w:t>30.05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04.06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</w:tc>
      </w:tr>
      <w:tr w:rsidR="00597BFA">
        <w:trPr>
          <w:trHeight w:val="1267"/>
        </w:trPr>
        <w:tc>
          <w:tcPr>
            <w:tcW w:w="1414" w:type="dxa"/>
            <w:vMerge w:val="restart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 w:rsidP="00D27614">
            <w:pPr>
              <w:pStyle w:val="TableParagraph"/>
              <w:spacing w:before="161"/>
              <w:ind w:left="364"/>
            </w:pPr>
            <w:r>
              <w:rPr>
                <w:b/>
              </w:rPr>
              <w:t>JUNIO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188"/>
              <w:rPr>
                <w:b/>
              </w:rPr>
            </w:pPr>
            <w:r>
              <w:rPr>
                <w:b/>
              </w:rPr>
              <w:t>SEM 11</w:t>
            </w:r>
          </w:p>
          <w:p w:rsidR="00597BFA" w:rsidRDefault="00597BFA">
            <w:pPr>
              <w:pStyle w:val="TableParagraph"/>
              <w:spacing w:before="37"/>
              <w:ind w:left="308"/>
              <w:rPr>
                <w:b/>
              </w:rPr>
            </w:pPr>
            <w:r>
              <w:rPr>
                <w:b/>
              </w:rPr>
              <w:t>06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 junio</w:t>
            </w:r>
          </w:p>
        </w:tc>
        <w:tc>
          <w:tcPr>
            <w:tcW w:w="1561" w:type="dxa"/>
            <w:vMerge w:val="restart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166" w:right="158"/>
              <w:jc w:val="center"/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</w:t>
            </w:r>
          </w:p>
          <w:p w:rsidR="00597BFA" w:rsidRDefault="00597BFA">
            <w:pPr>
              <w:pStyle w:val="TableParagraph"/>
              <w:ind w:left="171" w:right="158"/>
              <w:jc w:val="center"/>
              <w:rPr>
                <w:b/>
              </w:rPr>
            </w:pPr>
            <w:r>
              <w:rPr>
                <w:b/>
              </w:rPr>
              <w:t>propuesta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Santuc</w:t>
            </w: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545"/>
            </w:pPr>
            <w:r>
              <w:t>3.1. La antropología</w:t>
            </w:r>
            <w:r>
              <w:rPr>
                <w:spacing w:val="1"/>
              </w:rPr>
              <w:t xml:space="preserve"> </w:t>
            </w:r>
            <w:r>
              <w:t>existencial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Sanctuc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</w:tc>
      </w:tr>
      <w:tr w:rsidR="00597BFA">
        <w:trPr>
          <w:trHeight w:val="1516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spacing w:before="161"/>
              <w:ind w:left="364"/>
              <w:rPr>
                <w:b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455" w:right="302" w:hanging="130"/>
              <w:rPr>
                <w:b/>
              </w:rPr>
            </w:pPr>
            <w:r>
              <w:rPr>
                <w:b/>
              </w:rPr>
              <w:t>SEM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12</w:t>
            </w:r>
          </w:p>
          <w:p w:rsidR="00597BFA" w:rsidRDefault="00597BFA">
            <w:pPr>
              <w:pStyle w:val="TableParagraph"/>
              <w:ind w:left="289"/>
              <w:rPr>
                <w:b/>
              </w:rPr>
            </w:pPr>
            <w:r>
              <w:rPr>
                <w:b/>
              </w:rPr>
              <w:t>13 – 18 junio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342"/>
            </w:pPr>
            <w:r>
              <w:t>3.2. El enraizamiento en</w:t>
            </w:r>
            <w:r>
              <w:rPr>
                <w:spacing w:val="-52"/>
              </w:rPr>
              <w:t xml:space="preserve"> </w:t>
            </w:r>
            <w:r>
              <w:t>corporeidad hablante y</w:t>
            </w:r>
            <w:r>
              <w:rPr>
                <w:spacing w:val="1"/>
              </w:rPr>
              <w:t xml:space="preserve"> </w:t>
            </w:r>
            <w:r>
              <w:t>actuante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relación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before="4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2do. Informe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lectura</w:t>
            </w:r>
          </w:p>
        </w:tc>
      </w:tr>
      <w:tr w:rsidR="00597BFA" w:rsidTr="00D27614">
        <w:trPr>
          <w:trHeight w:val="1771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73"/>
              <w:ind w:left="188"/>
              <w:rPr>
                <w:b/>
              </w:rPr>
            </w:pPr>
            <w:r>
              <w:rPr>
                <w:b/>
              </w:rPr>
              <w:t>SEM 13</w:t>
            </w:r>
          </w:p>
          <w:p w:rsidR="00597BFA" w:rsidRDefault="00597BFA">
            <w:pPr>
              <w:pStyle w:val="TableParagraph"/>
              <w:spacing w:before="38"/>
              <w:ind w:left="234"/>
              <w:rPr>
                <w:b/>
              </w:rPr>
            </w:pPr>
            <w:r>
              <w:rPr>
                <w:b/>
              </w:rPr>
              <w:t>20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25 junio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97BFA" w:rsidRDefault="00597BFA">
            <w:pPr>
              <w:pStyle w:val="TableParagraph"/>
              <w:ind w:left="177" w:right="342"/>
            </w:pPr>
            <w:r>
              <w:t>3.2. El enraizamiento en</w:t>
            </w:r>
            <w:r>
              <w:rPr>
                <w:spacing w:val="-52"/>
              </w:rPr>
              <w:t xml:space="preserve"> </w:t>
            </w:r>
            <w:r>
              <w:t>corporeidad hablante y</w:t>
            </w:r>
            <w:r>
              <w:rPr>
                <w:spacing w:val="1"/>
              </w:rPr>
              <w:t xml:space="preserve"> </w:t>
            </w:r>
            <w:r>
              <w:t>actuante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relación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before="3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 las preguntas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práctica calificada</w:t>
            </w:r>
          </w:p>
        </w:tc>
      </w:tr>
      <w:tr w:rsidR="00597BFA" w:rsidTr="00D27614">
        <w:trPr>
          <w:trHeight w:val="582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line="251" w:lineRule="exact"/>
              <w:ind w:left="188"/>
              <w:rPr>
                <w:b/>
              </w:rPr>
            </w:pPr>
            <w:r>
              <w:rPr>
                <w:b/>
              </w:rPr>
              <w:t>SEM 14</w:t>
            </w:r>
          </w:p>
          <w:p w:rsidR="00597BFA" w:rsidRDefault="00597BFA">
            <w:pPr>
              <w:pStyle w:val="TableParagraph"/>
              <w:spacing w:before="40"/>
              <w:ind w:left="234"/>
              <w:rPr>
                <w:b/>
              </w:rPr>
            </w:pPr>
            <w:r>
              <w:rPr>
                <w:b/>
              </w:rPr>
              <w:t>27.06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02.07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32"/>
              <w:ind w:left="177" w:right="147"/>
            </w:pPr>
            <w:r>
              <w:t>3.3. La confianza a la base</w:t>
            </w:r>
            <w:r>
              <w:rPr>
                <w:spacing w:val="-5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nuestra existencia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before="32"/>
              <w:ind w:left="1053" w:right="303" w:hanging="731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</w:tc>
      </w:tr>
    </w:tbl>
    <w:p w:rsidR="009D1EDB" w:rsidRDefault="009D1EDB">
      <w:pPr>
        <w:sectPr w:rsidR="009D1EDB">
          <w:pgSz w:w="11910" w:h="16840"/>
          <w:pgMar w:top="1580" w:right="880" w:bottom="980" w:left="1160" w:header="0" w:footer="798" w:gutter="0"/>
          <w:cols w:space="720"/>
        </w:sectPr>
      </w:pPr>
    </w:p>
    <w:p w:rsidR="009D1EDB" w:rsidRDefault="009D1EDB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 w:rsidTr="00597BFA">
        <w:trPr>
          <w:trHeight w:val="1264"/>
        </w:trPr>
        <w:tc>
          <w:tcPr>
            <w:tcW w:w="1414" w:type="dxa"/>
            <w:tcBorders>
              <w:bottom w:val="single" w:sz="4" w:space="0" w:color="auto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</w:pPr>
          </w:p>
        </w:tc>
        <w:tc>
          <w:tcPr>
            <w:tcW w:w="1561" w:type="dxa"/>
            <w:vMerge w:val="restart"/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</w:tcPr>
          <w:p w:rsidR="009D1EDB" w:rsidRDefault="009D1EDB">
            <w:pPr>
              <w:pStyle w:val="TableParagraph"/>
            </w:pPr>
          </w:p>
        </w:tc>
        <w:tc>
          <w:tcPr>
            <w:tcW w:w="2836" w:type="dxa"/>
          </w:tcPr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spacing w:line="242" w:lineRule="auto"/>
              <w:ind w:left="371" w:right="367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Entrega de la segunda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597BFA">
        <w:trPr>
          <w:trHeight w:val="2277"/>
        </w:trPr>
        <w:tc>
          <w:tcPr>
            <w:tcW w:w="1414" w:type="dxa"/>
            <w:vMerge w:val="restart"/>
            <w:tcBorders>
              <w:top w:val="single" w:sz="4" w:space="0" w:color="auto"/>
            </w:tcBorders>
          </w:tcPr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 w:rsidP="00D41A16">
            <w:pPr>
              <w:pStyle w:val="TableParagraph"/>
              <w:ind w:left="338"/>
              <w:rPr>
                <w:sz w:val="2"/>
                <w:szCs w:val="2"/>
              </w:rPr>
            </w:pPr>
            <w:r>
              <w:rPr>
                <w:b/>
                <w:sz w:val="24"/>
              </w:rPr>
              <w:t>JULIO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49"/>
              <w:ind w:left="188"/>
              <w:rPr>
                <w:b/>
              </w:rPr>
            </w:pPr>
            <w:r>
              <w:rPr>
                <w:b/>
              </w:rPr>
              <w:t>SEM 15</w:t>
            </w:r>
          </w:p>
          <w:p w:rsidR="00597BFA" w:rsidRDefault="00597BFA">
            <w:pPr>
              <w:pStyle w:val="TableParagraph"/>
              <w:spacing w:before="38"/>
              <w:ind w:left="289"/>
              <w:rPr>
                <w:b/>
              </w:rPr>
            </w:pPr>
            <w:r>
              <w:rPr>
                <w:b/>
              </w:rPr>
              <w:t>04 – 09</w:t>
            </w:r>
          </w:p>
          <w:p w:rsidR="00597BFA" w:rsidRDefault="00597BFA">
            <w:pPr>
              <w:pStyle w:val="TableParagraph"/>
              <w:spacing w:before="38"/>
              <w:ind w:left="289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6"/>
              <w:rPr>
                <w:b/>
                <w:sz w:val="30"/>
              </w:rPr>
            </w:pPr>
          </w:p>
          <w:p w:rsidR="00597BFA" w:rsidRDefault="00597BFA">
            <w:pPr>
              <w:pStyle w:val="TableParagraph"/>
              <w:ind w:left="177" w:right="678"/>
            </w:pPr>
            <w:r>
              <w:t>Cierre: sobre las</w:t>
            </w:r>
            <w:r>
              <w:rPr>
                <w:spacing w:val="1"/>
              </w:rPr>
              <w:t xml:space="preserve"> </w:t>
            </w:r>
            <w:r>
              <w:t>posibilidades para el</w:t>
            </w:r>
            <w:r>
              <w:rPr>
                <w:spacing w:val="-52"/>
              </w:rPr>
              <w:t xml:space="preserve"> </w:t>
            </w:r>
            <w:r>
              <w:t>pensar</w:t>
            </w:r>
            <w:r>
              <w:rPr>
                <w:spacing w:val="-1"/>
              </w:rPr>
              <w:t xml:space="preserve"> </w:t>
            </w:r>
            <w:r>
              <w:t>crítico hoy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spacing w:line="242" w:lineRule="auto"/>
              <w:ind w:left="222" w:right="221" w:firstLine="2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Devolución de la segunda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  <w:p w:rsidR="00597BFA" w:rsidRDefault="00597BF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del proyecto del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</w:tr>
      <w:tr w:rsidR="00597BFA">
        <w:trPr>
          <w:trHeight w:val="1518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ind w:left="338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90"/>
              <w:ind w:left="188"/>
              <w:rPr>
                <w:b/>
              </w:rPr>
            </w:pPr>
            <w:r>
              <w:rPr>
                <w:b/>
              </w:rPr>
              <w:t>SEM 16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11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10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7091" w:type="dxa"/>
            <w:gridSpan w:val="3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19"/>
              </w:rPr>
            </w:pPr>
          </w:p>
          <w:p w:rsidR="00597BFA" w:rsidRDefault="00597BFA" w:rsidP="00452343">
            <w:pPr>
              <w:pStyle w:val="TableParagraph"/>
              <w:ind w:left="171" w:right="164" w:firstLine="2"/>
              <w:jc w:val="center"/>
            </w:pPr>
            <w:r>
              <w:rPr>
                <w:b/>
              </w:rPr>
              <w:t xml:space="preserve">Examen final </w:t>
            </w:r>
            <w:r>
              <w:t>(se incluyen lo visto en el curso, los textos y materiales y un</w:t>
            </w:r>
            <w:r>
              <w:rPr>
                <w:spacing w:val="1"/>
              </w:rPr>
              <w:t>a película</w:t>
            </w:r>
            <w:r>
              <w:t xml:space="preserve"> a indicar – la mitad de la calificación del examen corresponde al</w:t>
            </w:r>
            <w:r>
              <w:rPr>
                <w:spacing w:val="-53"/>
              </w:rPr>
              <w:t xml:space="preserve"> </w:t>
            </w:r>
            <w:r>
              <w:t>trabajo</w:t>
            </w:r>
            <w:r>
              <w:rPr>
                <w:spacing w:val="-4"/>
              </w:rPr>
              <w:t xml:space="preserve"> </w:t>
            </w:r>
            <w:r>
              <w:t>final</w:t>
            </w:r>
            <w:r>
              <w:rPr>
                <w:spacing w:val="2"/>
              </w:rPr>
              <w:t xml:space="preserve"> </w:t>
            </w:r>
            <w:r>
              <w:t>presentado en</w:t>
            </w:r>
            <w:r>
              <w:rPr>
                <w:spacing w:val="-2"/>
              </w:rPr>
              <w:t xml:space="preserve"> </w:t>
            </w:r>
            <w:r>
              <w:t>esta</w:t>
            </w:r>
            <w:r>
              <w:rPr>
                <w:spacing w:val="-2"/>
              </w:rPr>
              <w:t xml:space="preserve"> </w:t>
            </w:r>
            <w:r>
              <w:t>semana</w:t>
            </w:r>
            <w:r>
              <w:rPr>
                <w:spacing w:val="2"/>
              </w:rPr>
              <w:t xml:space="preserve"> </w:t>
            </w:r>
            <w:r>
              <w:t>-)</w:t>
            </w:r>
          </w:p>
        </w:tc>
      </w:tr>
    </w:tbl>
    <w:p w:rsidR="009D1EDB" w:rsidRDefault="00CC015D">
      <w:pPr>
        <w:pStyle w:val="Textoindependiente"/>
        <w:ind w:left="825" w:right="257"/>
        <w:jc w:val="both"/>
      </w:pPr>
      <w:r>
        <w:rPr>
          <w:u w:val="single"/>
        </w:rPr>
        <w:t>Nota</w:t>
      </w:r>
      <w:r>
        <w:t>: El cronograma podrá variar dependiendo del nivel de avance de los temas y la marcha del</w:t>
      </w:r>
      <w:r>
        <w:rPr>
          <w:spacing w:val="1"/>
        </w:rPr>
        <w:t xml:space="preserve"> </w:t>
      </w:r>
      <w:r>
        <w:t>curso.</w:t>
      </w:r>
      <w:r>
        <w:rPr>
          <w:spacing w:val="-1"/>
        </w:rPr>
        <w:t xml:space="preserve"> </w:t>
      </w:r>
      <w:r>
        <w:t>El profesor</w:t>
      </w:r>
      <w:r>
        <w:rPr>
          <w:spacing w:val="-1"/>
        </w:rPr>
        <w:t xml:space="preserve"> </w:t>
      </w:r>
      <w:r>
        <w:t>avisará oportunamente cualquier cambio a</w:t>
      </w:r>
      <w:r>
        <w:rPr>
          <w:spacing w:val="3"/>
        </w:rPr>
        <w:t xml:space="preserve"> </w:t>
      </w:r>
      <w:r>
        <w:t>realizar.</w:t>
      </w:r>
    </w:p>
    <w:p w:rsidR="009D1EDB" w:rsidRDefault="00CC015D">
      <w:pPr>
        <w:pStyle w:val="Textoindependiente"/>
        <w:spacing w:before="193"/>
        <w:ind w:left="825" w:right="248"/>
        <w:jc w:val="both"/>
      </w:pPr>
      <w:r>
        <w:rPr>
          <w:b/>
        </w:rPr>
        <w:t xml:space="preserve">Actividades sincrónicas: </w:t>
      </w:r>
      <w:r>
        <w:t>son las que se realizan en tiempo real, por ejemplo, un debate en línea a</w:t>
      </w:r>
      <w:r>
        <w:rPr>
          <w:spacing w:val="1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videoconferencia;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participantes</w:t>
      </w:r>
      <w:r>
        <w:rPr>
          <w:spacing w:val="-10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conectados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realizar las actividades. Se debe dedicar al menos 1 hora de clase semanal para realizar este tipo de</w:t>
      </w:r>
      <w:r>
        <w:rPr>
          <w:spacing w:val="1"/>
        </w:rPr>
        <w:t xml:space="preserve"> </w:t>
      </w:r>
      <w:r>
        <w:t>actividades.</w:t>
      </w:r>
    </w:p>
    <w:p w:rsidR="009D1EDB" w:rsidRDefault="009D1EDB">
      <w:pPr>
        <w:pStyle w:val="Textoindependiente"/>
      </w:pPr>
    </w:p>
    <w:p w:rsidR="009D1EDB" w:rsidRDefault="00CC015D">
      <w:pPr>
        <w:pStyle w:val="Textoindependiente"/>
        <w:ind w:left="825" w:right="254"/>
        <w:jc w:val="both"/>
      </w:pPr>
      <w:r>
        <w:rPr>
          <w:b/>
        </w:rPr>
        <w:t>Actividades asincrónicas:</w:t>
      </w:r>
      <w:r>
        <w:rPr>
          <w:b/>
          <w:spacing w:val="1"/>
        </w:rPr>
        <w:t xml:space="preserve"> </w:t>
      </w:r>
      <w:r>
        <w:t>son las actividades que se realizan en tiempo diferido, no importa el</w:t>
      </w:r>
      <w:r>
        <w:rPr>
          <w:spacing w:val="1"/>
        </w:rPr>
        <w:t xml:space="preserve"> </w:t>
      </w:r>
      <w:r>
        <w:t>espacio ni el tiempo en el que se encuentren los participantes, lo importante es realizar la actividad</w:t>
      </w:r>
      <w:r>
        <w:rPr>
          <w:spacing w:val="1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plazo</w:t>
      </w:r>
      <w:r>
        <w:rPr>
          <w:spacing w:val="-5"/>
        </w:rPr>
        <w:t xml:space="preserve"> </w:t>
      </w:r>
      <w:r>
        <w:t>estipulado.</w:t>
      </w:r>
      <w:r>
        <w:rPr>
          <w:spacing w:val="-3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foros,</w:t>
      </w:r>
      <w:r>
        <w:rPr>
          <w:spacing w:val="-4"/>
        </w:rPr>
        <w:t xml:space="preserve"> </w:t>
      </w:r>
      <w:r>
        <w:t>wikis,</w:t>
      </w:r>
      <w:r>
        <w:rPr>
          <w:spacing w:val="-3"/>
        </w:rPr>
        <w:t xml:space="preserve"> </w:t>
      </w:r>
      <w:r>
        <w:t>lectura</w:t>
      </w:r>
      <w:r>
        <w:rPr>
          <w:spacing w:val="-3"/>
        </w:rPr>
        <w:t xml:space="preserve"> </w:t>
      </w:r>
      <w:r>
        <w:t>guiada,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complementan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actividades sincrónicas</w:t>
      </w:r>
      <w:r>
        <w:rPr>
          <w:spacing w:val="-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desarrollo 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sesión.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METODOLOGÍA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249"/>
        <w:jc w:val="both"/>
      </w:pPr>
      <w:r>
        <w:t>El curso empleará estrategias mediadas por el profesor</w:t>
      </w:r>
      <w:r w:rsidR="00452343">
        <w:t xml:space="preserve"> y jefes de prácticas</w:t>
      </w:r>
      <w:r>
        <w:t xml:space="preserve"> que movilicen e involucren al estudiante en</w:t>
      </w:r>
      <w:r>
        <w:rPr>
          <w:spacing w:val="1"/>
        </w:rPr>
        <w:t xml:space="preserve"> </w:t>
      </w:r>
      <w:r>
        <w:t>su propio proceso de aprendizaje. Las estrategias incluyen el aprendizaje colaborativo a través de</w:t>
      </w:r>
      <w:r>
        <w:rPr>
          <w:spacing w:val="1"/>
        </w:rPr>
        <w:t xml:space="preserve"> </w:t>
      </w:r>
      <w:r>
        <w:t>TIC, la lectura guiada de los textos y la reflexión personal. Además de reuniones semanales vía</w:t>
      </w:r>
      <w:r>
        <w:rPr>
          <w:spacing w:val="1"/>
        </w:rPr>
        <w:t xml:space="preserve"> </w:t>
      </w:r>
      <w:r>
        <w:t>Teams (en las fechas que indica el cronograma), habrá foros y tareas sobre las lecturas y los temas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unidad.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profesor</w:t>
      </w:r>
      <w:r>
        <w:rPr>
          <w:spacing w:val="-9"/>
        </w:rPr>
        <w:t xml:space="preserve"> </w:t>
      </w:r>
      <w:r w:rsidR="00452343">
        <w:rPr>
          <w:spacing w:val="-9"/>
        </w:rPr>
        <w:t xml:space="preserve">o jefe de prácticas </w:t>
      </w:r>
      <w:r>
        <w:t>se</w:t>
      </w:r>
      <w:r>
        <w:rPr>
          <w:spacing w:val="-5"/>
        </w:rPr>
        <w:t xml:space="preserve"> </w:t>
      </w:r>
      <w:r>
        <w:t>encargará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brindar,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debida</w:t>
      </w:r>
      <w:r>
        <w:rPr>
          <w:spacing w:val="-8"/>
        </w:rPr>
        <w:t xml:space="preserve"> </w:t>
      </w:r>
      <w:r>
        <w:t>anticipación,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indicaciones</w:t>
      </w:r>
      <w:r>
        <w:rPr>
          <w:spacing w:val="-5"/>
        </w:rPr>
        <w:t xml:space="preserve"> </w:t>
      </w:r>
      <w:r>
        <w:t>para</w:t>
      </w:r>
      <w:r>
        <w:rPr>
          <w:spacing w:val="-53"/>
        </w:rPr>
        <w:t xml:space="preserve"> </w:t>
      </w:r>
      <w:r w:rsidR="00452343">
        <w:rPr>
          <w:spacing w:val="-53"/>
        </w:rPr>
        <w:t xml:space="preserve">                </w:t>
      </w:r>
      <w:r>
        <w:t>cada</w:t>
      </w:r>
      <w:r>
        <w:rPr>
          <w:spacing w:val="-2"/>
        </w:rPr>
        <w:t xml:space="preserve"> </w:t>
      </w:r>
      <w:r>
        <w:t>semana.</w:t>
      </w:r>
    </w:p>
    <w:p w:rsidR="009D1EDB" w:rsidRDefault="009D1EDB">
      <w:pPr>
        <w:pStyle w:val="Textoindependiente"/>
        <w:spacing w:before="10"/>
        <w:rPr>
          <w:sz w:val="21"/>
        </w:rPr>
      </w:pPr>
    </w:p>
    <w:p w:rsidR="009D1EDB" w:rsidRDefault="00CC015D">
      <w:pPr>
        <w:pStyle w:val="Textoindependiente"/>
        <w:ind w:left="825" w:right="248"/>
        <w:jc w:val="both"/>
      </w:pPr>
      <w:r>
        <w:t>La</w:t>
      </w:r>
      <w:r>
        <w:rPr>
          <w:spacing w:val="-9"/>
        </w:rPr>
        <w:t xml:space="preserve"> </w:t>
      </w:r>
      <w:r>
        <w:t>presentación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temas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textos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profesor</w:t>
      </w:r>
      <w:r>
        <w:rPr>
          <w:spacing w:val="-9"/>
        </w:rPr>
        <w:t xml:space="preserve"> </w:t>
      </w:r>
      <w:r w:rsidR="00452343">
        <w:rPr>
          <w:spacing w:val="-9"/>
        </w:rPr>
        <w:t xml:space="preserve">o jefe de prácticas </w:t>
      </w:r>
      <w:r>
        <w:t>se</w:t>
      </w:r>
      <w:r>
        <w:rPr>
          <w:spacing w:val="-7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diálogo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 w:rsidR="00452343">
        <w:t>/as</w:t>
      </w:r>
      <w:r>
        <w:rPr>
          <w:spacing w:val="-9"/>
        </w:rPr>
        <w:t xml:space="preserve"> </w:t>
      </w:r>
      <w:r>
        <w:t>alumnos</w:t>
      </w:r>
      <w:r w:rsidR="00452343">
        <w:t>/as</w:t>
      </w:r>
      <w:r>
        <w:t>,</w:t>
      </w:r>
      <w:r>
        <w:rPr>
          <w:spacing w:val="-11"/>
        </w:rPr>
        <w:t xml:space="preserve"> </w:t>
      </w:r>
      <w:r>
        <w:t>tanto</w:t>
      </w:r>
      <w:r>
        <w:rPr>
          <w:spacing w:val="-52"/>
        </w:rPr>
        <w:t xml:space="preserve"> </w:t>
      </w:r>
      <w:r>
        <w:t>en las actividades sincróni</w:t>
      </w:r>
      <w:r w:rsidR="00452343">
        <w:t>c</w:t>
      </w:r>
      <w:r>
        <w:t>as como en las asincrónicas. Se fomentará la participación así como el</w:t>
      </w:r>
      <w:r>
        <w:rPr>
          <w:spacing w:val="1"/>
        </w:rPr>
        <w:t xml:space="preserve"> </w:t>
      </w:r>
      <w:r>
        <w:t>intercambio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clima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tolerancia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respeto</w:t>
      </w:r>
      <w:r>
        <w:rPr>
          <w:spacing w:val="-4"/>
        </w:rPr>
        <w:t xml:space="preserve"> </w:t>
      </w:r>
      <w:r>
        <w:t>mutuo.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hay</w:t>
      </w:r>
      <w:r w:rsidR="00452343">
        <w:t xml:space="preserve"> </w:t>
      </w:r>
      <w:r>
        <w:rPr>
          <w:spacing w:val="-53"/>
        </w:rPr>
        <w:t xml:space="preserve"> </w:t>
      </w:r>
      <w:r>
        <w:t>una lista de textos de lectura obligatoria. Desde el primer día de clases el profesor pondrá a</w:t>
      </w:r>
      <w:r>
        <w:rPr>
          <w:spacing w:val="1"/>
        </w:rPr>
        <w:t xml:space="preserve"> </w:t>
      </w:r>
      <w:r>
        <w:t>disposición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estudiantes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 Aula</w:t>
      </w:r>
      <w:r>
        <w:rPr>
          <w:spacing w:val="-2"/>
        </w:rPr>
        <w:t xml:space="preserve"> </w:t>
      </w:r>
      <w:r>
        <w:t>Virtual las</w:t>
      </w:r>
      <w:r>
        <w:rPr>
          <w:spacing w:val="-1"/>
        </w:rPr>
        <w:t xml:space="preserve"> </w:t>
      </w:r>
      <w:r>
        <w:t>lecturas ordenadas</w:t>
      </w:r>
      <w:r>
        <w:rPr>
          <w:spacing w:val="-1"/>
        </w:rPr>
        <w:t xml:space="preserve"> </w:t>
      </w:r>
      <w:r>
        <w:t>para el</w:t>
      </w:r>
      <w:r>
        <w:rPr>
          <w:spacing w:val="1"/>
        </w:rPr>
        <w:t xml:space="preserve"> </w:t>
      </w:r>
      <w:r>
        <w:t>curso.</w:t>
      </w:r>
    </w:p>
    <w:p w:rsidR="009D1EDB" w:rsidRDefault="009D1EDB">
      <w:pPr>
        <w:pStyle w:val="Textoindependiente"/>
        <w:spacing w:before="6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6"/>
        </w:tabs>
        <w:ind w:hanging="568"/>
      </w:pP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EVALUACIÓN</w:t>
      </w:r>
    </w:p>
    <w:p w:rsidR="009D1EDB" w:rsidRDefault="009D1EDB">
      <w:pPr>
        <w:pStyle w:val="Textoindependiente"/>
        <w:spacing w:before="8"/>
        <w:rPr>
          <w:b/>
          <w:sz w:val="21"/>
        </w:rPr>
      </w:pPr>
    </w:p>
    <w:p w:rsidR="009D1EDB" w:rsidRDefault="00CC015D">
      <w:pPr>
        <w:pStyle w:val="Textoindependiente"/>
        <w:spacing w:line="252" w:lineRule="exact"/>
        <w:ind w:left="825"/>
      </w:pPr>
      <w:r>
        <w:t>La</w:t>
      </w:r>
      <w:r>
        <w:rPr>
          <w:spacing w:val="-1"/>
        </w:rPr>
        <w:t xml:space="preserve"> </w:t>
      </w:r>
      <w:r>
        <w:t>nota de</w:t>
      </w:r>
      <w:r>
        <w:rPr>
          <w:spacing w:val="-2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(60%)</w:t>
      </w:r>
      <w:r>
        <w:rPr>
          <w:spacing w:val="-1"/>
        </w:rPr>
        <w:t xml:space="preserve"> </w:t>
      </w:r>
      <w:r>
        <w:t>incluye dos</w:t>
      </w:r>
      <w:r>
        <w:rPr>
          <w:spacing w:val="-2"/>
        </w:rPr>
        <w:t xml:space="preserve"> </w:t>
      </w:r>
      <w:r>
        <w:t>evaluaciones: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6"/>
          <w:tab w:val="left" w:pos="1327"/>
        </w:tabs>
        <w:spacing w:line="268" w:lineRule="exact"/>
        <w:ind w:hanging="361"/>
      </w:pPr>
      <w:r>
        <w:rPr>
          <w:i/>
        </w:rPr>
        <w:t>Examen</w:t>
      </w:r>
      <w:r>
        <w:rPr>
          <w:i/>
          <w:spacing w:val="-1"/>
        </w:rPr>
        <w:t xml:space="preserve"> </w:t>
      </w:r>
      <w:r>
        <w:rPr>
          <w:i/>
        </w:rPr>
        <w:t>Parcial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examen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escrito y</w:t>
      </w:r>
      <w:r>
        <w:rPr>
          <w:spacing w:val="-4"/>
        </w:rPr>
        <w:t xml:space="preserve"> </w:t>
      </w:r>
      <w:r>
        <w:t>versará sobre lo</w:t>
      </w:r>
      <w:r>
        <w:rPr>
          <w:spacing w:val="-1"/>
        </w:rPr>
        <w:t xml:space="preserve"> </w:t>
      </w:r>
      <w:r>
        <w:t>visto hasta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semana 7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6"/>
          <w:tab w:val="left" w:pos="1327"/>
        </w:tabs>
        <w:spacing w:line="269" w:lineRule="exact"/>
        <w:ind w:hanging="361"/>
      </w:pPr>
      <w:r>
        <w:rPr>
          <w:i/>
        </w:rPr>
        <w:t>Examen</w:t>
      </w:r>
      <w:r>
        <w:rPr>
          <w:i/>
          <w:spacing w:val="-2"/>
        </w:rPr>
        <w:t xml:space="preserve"> </w:t>
      </w:r>
      <w:r>
        <w:rPr>
          <w:i/>
        </w:rPr>
        <w:t>Final</w:t>
      </w:r>
      <w:r>
        <w:t>: el examen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versará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 semana</w:t>
      </w:r>
      <w:r>
        <w:rPr>
          <w:spacing w:val="-1"/>
        </w:rPr>
        <w:t xml:space="preserve"> </w:t>
      </w:r>
      <w:r>
        <w:t>15</w:t>
      </w:r>
    </w:p>
    <w:p w:rsidR="009D1EDB" w:rsidRDefault="009D1EDB">
      <w:pPr>
        <w:spacing w:line="269" w:lineRule="exact"/>
        <w:sectPr w:rsidR="009D1EDB">
          <w:pgSz w:w="11910" w:h="16840"/>
          <w:pgMar w:top="1580" w:right="880" w:bottom="980" w:left="1160" w:header="0" w:footer="798" w:gutter="0"/>
          <w:cols w:space="720"/>
        </w:sectPr>
      </w:pPr>
    </w:p>
    <w:p w:rsidR="009D1EDB" w:rsidRDefault="00CC015D">
      <w:pPr>
        <w:pStyle w:val="Textoindependiente"/>
        <w:spacing w:before="97"/>
        <w:ind w:left="825"/>
      </w:pPr>
      <w:r>
        <w:lastRenderedPageBreak/>
        <w:t>La</w:t>
      </w:r>
      <w:r>
        <w:rPr>
          <w:spacing w:val="-1"/>
        </w:rPr>
        <w:t xml:space="preserve"> </w:t>
      </w:r>
      <w:r>
        <w:t>nota de</w:t>
      </w:r>
      <w:r>
        <w:rPr>
          <w:spacing w:val="-2"/>
        </w:rPr>
        <w:t xml:space="preserve"> </w:t>
      </w:r>
      <w:r>
        <w:t>Trabajos</w:t>
      </w:r>
      <w:r>
        <w:rPr>
          <w:spacing w:val="-3"/>
        </w:rPr>
        <w:t xml:space="preserve"> </w:t>
      </w:r>
      <w:r>
        <w:t>(40%)</w:t>
      </w:r>
      <w:r>
        <w:rPr>
          <w:spacing w:val="-4"/>
        </w:rPr>
        <w:t xml:space="preserve"> </w:t>
      </w:r>
      <w:r>
        <w:t>incluye dos</w:t>
      </w:r>
      <w:r>
        <w:rPr>
          <w:spacing w:val="-1"/>
        </w:rPr>
        <w:t xml:space="preserve"> </w:t>
      </w:r>
      <w:r>
        <w:t>rubros:</w:t>
      </w:r>
    </w:p>
    <w:p w:rsidR="009D1EDB" w:rsidRDefault="009D1EDB">
      <w:pPr>
        <w:pStyle w:val="Textoindependiente"/>
        <w:spacing w:before="10"/>
        <w:rPr>
          <w:sz w:val="21"/>
        </w:rPr>
      </w:pP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7"/>
        </w:tabs>
        <w:spacing w:before="1"/>
        <w:ind w:right="247"/>
        <w:jc w:val="both"/>
      </w:pPr>
      <w:r>
        <w:rPr>
          <w:i/>
        </w:rPr>
        <w:t xml:space="preserve">Informes de lectura </w:t>
      </w:r>
      <w:r>
        <w:t>(cada uno 5 pts.): el informe de lectura es un trabajo de una cara de</w:t>
      </w:r>
      <w:r>
        <w:rPr>
          <w:spacing w:val="1"/>
        </w:rPr>
        <w:t xml:space="preserve"> </w:t>
      </w:r>
      <w:r>
        <w:t xml:space="preserve">extensión en el que el alumno desarrolla, </w:t>
      </w:r>
      <w:r>
        <w:rPr>
          <w:u w:val="single"/>
        </w:rPr>
        <w:t>en sus propias palabras</w:t>
      </w:r>
      <w:r>
        <w:t>, la idea principal de alguna</w:t>
      </w:r>
      <w:r>
        <w:rPr>
          <w:spacing w:val="1"/>
        </w:rPr>
        <w:t xml:space="preserve"> </w:t>
      </w:r>
      <w:r>
        <w:t xml:space="preserve">de las lecturas del curso. Sin embargo, como restricción, </w:t>
      </w:r>
      <w:r>
        <w:rPr>
          <w:u w:val="single"/>
        </w:rPr>
        <w:t>el alumno solo podrá elaborar y</w:t>
      </w:r>
      <w:r>
        <w:rPr>
          <w:spacing w:val="1"/>
        </w:rPr>
        <w:t xml:space="preserve"> </w:t>
      </w:r>
      <w:r>
        <w:rPr>
          <w:u w:val="single"/>
        </w:rPr>
        <w:t>entregar informes de textos</w:t>
      </w:r>
      <w:r>
        <w:rPr>
          <w:spacing w:val="-3"/>
          <w:u w:val="single"/>
        </w:rPr>
        <w:t xml:space="preserve"> </w:t>
      </w:r>
      <w:r>
        <w:rPr>
          <w:u w:val="single"/>
        </w:rPr>
        <w:t>que no hayan</w:t>
      </w:r>
      <w:r>
        <w:rPr>
          <w:spacing w:val="-1"/>
          <w:u w:val="single"/>
        </w:rPr>
        <w:t xml:space="preserve"> </w:t>
      </w:r>
      <w:r>
        <w:rPr>
          <w:u w:val="single"/>
        </w:rPr>
        <w:t>sido</w:t>
      </w:r>
      <w:r>
        <w:rPr>
          <w:spacing w:val="-3"/>
          <w:u w:val="single"/>
        </w:rPr>
        <w:t xml:space="preserve"> </w:t>
      </w:r>
      <w:r>
        <w:rPr>
          <w:u w:val="single"/>
        </w:rPr>
        <w:t>trabajados en</w:t>
      </w:r>
      <w:r>
        <w:rPr>
          <w:spacing w:val="-3"/>
          <w:u w:val="single"/>
        </w:rPr>
        <w:t xml:space="preserve"> </w:t>
      </w:r>
      <w:r>
        <w:rPr>
          <w:u w:val="single"/>
        </w:rPr>
        <w:t>las</w:t>
      </w:r>
      <w:r>
        <w:rPr>
          <w:spacing w:val="-2"/>
          <w:u w:val="single"/>
        </w:rPr>
        <w:t xml:space="preserve"> </w:t>
      </w:r>
      <w:r>
        <w:rPr>
          <w:u w:val="single"/>
        </w:rPr>
        <w:t>sesiones de</w:t>
      </w:r>
      <w:r>
        <w:rPr>
          <w:spacing w:val="-3"/>
          <w:u w:val="single"/>
        </w:rPr>
        <w:t xml:space="preserve"> </w:t>
      </w:r>
      <w:r>
        <w:rPr>
          <w:u w:val="single"/>
        </w:rPr>
        <w:t>prácticas</w:t>
      </w:r>
      <w:r>
        <w:t>.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7"/>
        </w:tabs>
        <w:ind w:right="249"/>
        <w:jc w:val="both"/>
      </w:pPr>
      <w:r>
        <w:rPr>
          <w:i/>
        </w:rPr>
        <w:t>Prácticas</w:t>
      </w:r>
      <w:r>
        <w:rPr>
          <w:i/>
          <w:spacing w:val="-4"/>
        </w:rPr>
        <w:t xml:space="preserve"> </w:t>
      </w:r>
      <w:r>
        <w:rPr>
          <w:i/>
        </w:rPr>
        <w:t>calificadas</w:t>
      </w:r>
      <w:r>
        <w:rPr>
          <w:i/>
          <w:spacing w:val="-4"/>
        </w:rPr>
        <w:t xml:space="preserve"> </w:t>
      </w:r>
      <w:r>
        <w:t>(cada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pts.):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calificada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trabajo con</w:t>
      </w:r>
      <w:r>
        <w:rPr>
          <w:spacing w:val="-4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la casa cuyo tema y modalidad será definido por el jefe de prácticas. En el cronograma se</w:t>
      </w:r>
      <w:r>
        <w:rPr>
          <w:spacing w:val="1"/>
        </w:rPr>
        <w:t xml:space="preserve"> </w:t>
      </w:r>
      <w:r>
        <w:t>especifica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entrega de cada práctica</w:t>
      </w:r>
      <w:r>
        <w:rPr>
          <w:spacing w:val="-3"/>
        </w:rPr>
        <w:t xml:space="preserve"> </w:t>
      </w:r>
      <w:r>
        <w:t>calificada.</w:t>
      </w:r>
    </w:p>
    <w:p w:rsidR="009D1EDB" w:rsidRDefault="009D1EDB">
      <w:pPr>
        <w:pStyle w:val="Textoindependiente"/>
        <w:spacing w:before="5"/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1229"/>
        <w:gridCol w:w="5058"/>
      </w:tblGrid>
      <w:tr w:rsidR="009D1EDB">
        <w:trPr>
          <w:trHeight w:val="758"/>
        </w:trPr>
        <w:tc>
          <w:tcPr>
            <w:tcW w:w="2362" w:type="dxa"/>
          </w:tcPr>
          <w:p w:rsidR="009D1EDB" w:rsidRDefault="009D1EDB">
            <w:pPr>
              <w:pStyle w:val="TableParagraph"/>
            </w:pPr>
          </w:p>
        </w:tc>
        <w:tc>
          <w:tcPr>
            <w:tcW w:w="1229" w:type="dxa"/>
          </w:tcPr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85" w:right="79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1226"/>
              <w:rPr>
                <w:b/>
              </w:rPr>
            </w:pPr>
            <w:r>
              <w:rPr>
                <w:b/>
              </w:rPr>
              <w:t>Actividades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comprende</w:t>
            </w:r>
          </w:p>
        </w:tc>
      </w:tr>
      <w:tr w:rsidR="009D1EDB">
        <w:trPr>
          <w:trHeight w:val="760"/>
        </w:trPr>
        <w:tc>
          <w:tcPr>
            <w:tcW w:w="2362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20" w:right="116"/>
              <w:jc w:val="center"/>
            </w:pPr>
            <w:r>
              <w:t>Evaluación</w:t>
            </w:r>
            <w:r>
              <w:rPr>
                <w:spacing w:val="-2"/>
              </w:rPr>
              <w:t xml:space="preserve"> </w:t>
            </w:r>
            <w:r>
              <w:t>Parcial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85" w:right="79"/>
              <w:jc w:val="center"/>
            </w:pPr>
            <w:r>
              <w:t>30%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07"/>
            </w:pPr>
            <w:r>
              <w:t>Examen</w:t>
            </w:r>
            <w:r>
              <w:rPr>
                <w:spacing w:val="-1"/>
              </w:rPr>
              <w:t xml:space="preserve"> </w:t>
            </w:r>
            <w:r>
              <w:t>escrito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 semana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</w:tr>
      <w:tr w:rsidR="009D1EDB">
        <w:trPr>
          <w:trHeight w:val="1216"/>
        </w:trPr>
        <w:tc>
          <w:tcPr>
            <w:tcW w:w="2362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CC015D">
            <w:pPr>
              <w:pStyle w:val="TableParagraph"/>
              <w:spacing w:before="200"/>
              <w:ind w:left="123" w:right="116"/>
              <w:jc w:val="center"/>
            </w:pPr>
            <w:r>
              <w:t>Evaluación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Trabajos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CC015D">
            <w:pPr>
              <w:pStyle w:val="TableParagraph"/>
              <w:spacing w:before="200"/>
              <w:ind w:left="85" w:right="79"/>
              <w:jc w:val="center"/>
            </w:pPr>
            <w:r>
              <w:t>40%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3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162"/>
            </w:pPr>
            <w:r>
              <w:t>Dos</w:t>
            </w:r>
            <w:r>
              <w:rPr>
                <w:spacing w:val="-2"/>
              </w:rPr>
              <w:t xml:space="preserve"> </w:t>
            </w:r>
            <w:r>
              <w:t>(2)</w:t>
            </w:r>
            <w:r>
              <w:rPr>
                <w:spacing w:val="-2"/>
              </w:rPr>
              <w:t xml:space="preserve"> </w:t>
            </w:r>
            <w:r>
              <w:t>Informes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lectura</w:t>
            </w:r>
          </w:p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162"/>
            </w:pPr>
            <w:r>
              <w:t>Dos</w:t>
            </w:r>
            <w:r>
              <w:rPr>
                <w:spacing w:val="-1"/>
              </w:rPr>
              <w:t xml:space="preserve"> </w:t>
            </w:r>
            <w:r>
              <w:t>(2)</w:t>
            </w:r>
            <w:r>
              <w:rPr>
                <w:spacing w:val="-2"/>
              </w:rPr>
              <w:t xml:space="preserve"> </w:t>
            </w:r>
            <w:r>
              <w:t>Prácticas calificadas</w:t>
            </w:r>
            <w:r>
              <w:rPr>
                <w:spacing w:val="-1"/>
              </w:rPr>
              <w:t xml:space="preserve"> </w:t>
            </w:r>
            <w:r>
              <w:t>(semanas 6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14)</w:t>
            </w:r>
          </w:p>
        </w:tc>
      </w:tr>
      <w:tr w:rsidR="009D1EDB">
        <w:trPr>
          <w:trHeight w:val="1264"/>
        </w:trPr>
        <w:tc>
          <w:tcPr>
            <w:tcW w:w="2362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9D1EDB">
            <w:pPr>
              <w:pStyle w:val="TableParagraph"/>
              <w:spacing w:before="5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120" w:right="116"/>
              <w:jc w:val="center"/>
            </w:pPr>
            <w:r>
              <w:t>Evaluación</w:t>
            </w:r>
            <w:r>
              <w:rPr>
                <w:spacing w:val="-1"/>
              </w:rPr>
              <w:t xml:space="preserve"> </w:t>
            </w:r>
            <w:r>
              <w:t>Final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9D1EDB">
            <w:pPr>
              <w:pStyle w:val="TableParagraph"/>
              <w:spacing w:before="5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85" w:right="79"/>
              <w:jc w:val="center"/>
            </w:pPr>
            <w:r>
              <w:t>30%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4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07" w:right="96"/>
              <w:jc w:val="both"/>
            </w:pPr>
            <w:r>
              <w:t>Examen</w:t>
            </w:r>
            <w:r>
              <w:rPr>
                <w:spacing w:val="1"/>
              </w:rPr>
              <w:t xml:space="preserve"> </w:t>
            </w:r>
            <w:r>
              <w:t>escrito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semana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1"/>
              </w:rPr>
              <w:t xml:space="preserve"> </w:t>
            </w:r>
            <w:r>
              <w:t>(la</w:t>
            </w:r>
            <w:r>
              <w:rPr>
                <w:spacing w:val="1"/>
              </w:rPr>
              <w:t xml:space="preserve"> </w:t>
            </w:r>
            <w:r>
              <w:t>mitad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calificación</w:t>
            </w:r>
            <w:r>
              <w:rPr>
                <w:spacing w:val="-13"/>
              </w:rPr>
              <w:t xml:space="preserve"> </w:t>
            </w:r>
            <w:r>
              <w:t>corresponde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t>trabajo</w:t>
            </w:r>
            <w:r>
              <w:rPr>
                <w:spacing w:val="-12"/>
              </w:rPr>
              <w:t xml:space="preserve"> </w:t>
            </w:r>
            <w:r>
              <w:t>final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desarrollar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5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segunda parte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curso).</w:t>
            </w:r>
          </w:p>
        </w:tc>
      </w:tr>
    </w:tbl>
    <w:p w:rsidR="009D1EDB" w:rsidRDefault="009D1EDB">
      <w:pPr>
        <w:pStyle w:val="Textoindependiente"/>
        <w:spacing w:before="9"/>
        <w:rPr>
          <w:sz w:val="21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6"/>
        </w:tabs>
        <w:spacing w:line="480" w:lineRule="auto"/>
        <w:ind w:right="6969"/>
      </w:pPr>
      <w:r>
        <w:t>BIBLIOGRAFÍA</w:t>
      </w:r>
      <w:r>
        <w:rPr>
          <w:spacing w:val="1"/>
        </w:rPr>
        <w:t xml:space="preserve"> </w:t>
      </w:r>
      <w:r>
        <w:rPr>
          <w:u w:val="thick"/>
        </w:rPr>
        <w:t>Fundamental</w:t>
      </w:r>
      <w:r>
        <w:rPr>
          <w:spacing w:val="-7"/>
          <w:u w:val="thick"/>
        </w:rPr>
        <w:t xml:space="preserve"> </w:t>
      </w:r>
      <w:r>
        <w:rPr>
          <w:u w:val="thick"/>
        </w:rPr>
        <w:t>o</w:t>
      </w:r>
      <w:r>
        <w:rPr>
          <w:spacing w:val="-5"/>
          <w:u w:val="thick"/>
        </w:rPr>
        <w:t xml:space="preserve"> </w:t>
      </w:r>
      <w:r>
        <w:rPr>
          <w:u w:val="thick"/>
        </w:rPr>
        <w:t>básica</w:t>
      </w:r>
    </w:p>
    <w:p w:rsidR="009D1EDB" w:rsidRDefault="00CC015D">
      <w:pPr>
        <w:pStyle w:val="Textoindependiente"/>
        <w:ind w:left="825" w:right="1583"/>
      </w:pPr>
      <w:r>
        <w:t>Habermas, J. (1989). El discurso filosófico de la modernidad. Buenos Aires: Taurus.</w:t>
      </w:r>
      <w:r>
        <w:rPr>
          <w:spacing w:val="-52"/>
        </w:rPr>
        <w:t xml:space="preserve"> </w:t>
      </w:r>
      <w:r>
        <w:t>Lefort,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 xml:space="preserve">(2004).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incertidumbre</w:t>
      </w:r>
      <w:r>
        <w:rPr>
          <w:i/>
          <w:spacing w:val="-3"/>
        </w:rPr>
        <w:t xml:space="preserve"> </w:t>
      </w:r>
      <w:r>
        <w:rPr>
          <w:i/>
        </w:rPr>
        <w:t>democrática</w:t>
      </w:r>
      <w:r>
        <w:t>. Barcelona:</w:t>
      </w:r>
      <w:r>
        <w:rPr>
          <w:spacing w:val="1"/>
        </w:rPr>
        <w:t xml:space="preserve"> </w:t>
      </w:r>
      <w:r>
        <w:t>Anthropos.</w:t>
      </w:r>
    </w:p>
    <w:p w:rsidR="009D1EDB" w:rsidRDefault="00CC015D">
      <w:pPr>
        <w:ind w:left="825" w:right="1051"/>
      </w:pPr>
      <w:r>
        <w:t xml:space="preserve">Lyotard, J-F. (1989). </w:t>
      </w:r>
      <w:r>
        <w:rPr>
          <w:i/>
        </w:rPr>
        <w:t>La condición postmoderna. Informe sobre el saber</w:t>
      </w:r>
      <w:r>
        <w:t>. Madrid: Cátedra.</w:t>
      </w:r>
      <w:r>
        <w:rPr>
          <w:spacing w:val="-52"/>
        </w:rPr>
        <w:t xml:space="preserve"> </w:t>
      </w:r>
      <w:r>
        <w:t>Mouffe,</w:t>
      </w:r>
      <w:r>
        <w:rPr>
          <w:spacing w:val="-1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(2007).</w:t>
      </w:r>
      <w:r>
        <w:rPr>
          <w:spacing w:val="1"/>
        </w:rPr>
        <w:t xml:space="preserve"> </w:t>
      </w:r>
      <w:r>
        <w:rPr>
          <w:i/>
        </w:rPr>
        <w:t>En</w:t>
      </w:r>
      <w:r>
        <w:rPr>
          <w:i/>
          <w:spacing w:val="-3"/>
        </w:rPr>
        <w:t xml:space="preserve"> </w:t>
      </w:r>
      <w:r>
        <w:rPr>
          <w:i/>
        </w:rPr>
        <w:t>torno a lo político</w:t>
      </w:r>
      <w:r>
        <w:t>.</w:t>
      </w:r>
      <w:r>
        <w:rPr>
          <w:spacing w:val="-3"/>
        </w:rPr>
        <w:t xml:space="preserve"> </w:t>
      </w:r>
      <w:r>
        <w:t>México:</w:t>
      </w:r>
      <w:r>
        <w:rPr>
          <w:spacing w:val="1"/>
        </w:rPr>
        <w:t xml:space="preserve"> </w:t>
      </w:r>
      <w:r>
        <w:t>FCE.</w:t>
      </w:r>
    </w:p>
    <w:p w:rsidR="009D1EDB" w:rsidRDefault="00CC015D">
      <w:pPr>
        <w:ind w:left="825" w:right="726"/>
      </w:pPr>
      <w:r>
        <w:t xml:space="preserve">Mouffe, C. (1999). </w:t>
      </w:r>
      <w:r>
        <w:rPr>
          <w:i/>
        </w:rPr>
        <w:t>El retorno de lo político. Comunidad, ciudadanía, pluralismo, democracia</w:t>
      </w:r>
      <w:r>
        <w:rPr>
          <w:i/>
          <w:spacing w:val="-52"/>
        </w:rPr>
        <w:t xml:space="preserve"> </w:t>
      </w:r>
      <w:r>
        <w:rPr>
          <w:i/>
        </w:rPr>
        <w:t>radical</w:t>
      </w:r>
      <w:r>
        <w:t>.</w:t>
      </w:r>
      <w:r>
        <w:rPr>
          <w:spacing w:val="-1"/>
        </w:rPr>
        <w:t xml:space="preserve"> </w:t>
      </w:r>
      <w:r>
        <w:t>Barcelona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Paidós.</w:t>
      </w:r>
    </w:p>
    <w:p w:rsidR="009D1EDB" w:rsidRDefault="00CC015D">
      <w:pPr>
        <w:ind w:left="825" w:right="1583"/>
      </w:pPr>
      <w:r>
        <w:t xml:space="preserve">Santuc, V. (1997). </w:t>
      </w:r>
      <w:r>
        <w:rPr>
          <w:i/>
        </w:rPr>
        <w:t>¿Qué nos pasa?, ética y política</w:t>
      </w:r>
      <w:r>
        <w:t>. Lima: CEDEP – ESARM.</w:t>
      </w:r>
      <w:r>
        <w:rPr>
          <w:spacing w:val="1"/>
        </w:rPr>
        <w:t xml:space="preserve"> </w:t>
      </w:r>
      <w:r>
        <w:t xml:space="preserve">Santuc, V. (Setiembre de 2002). </w:t>
      </w:r>
      <w:r>
        <w:rPr>
          <w:i/>
        </w:rPr>
        <w:t>Lenguaje, leyes, religión: realidad y apariencia</w:t>
      </w:r>
      <w:r>
        <w:t>.</w:t>
      </w:r>
      <w:r>
        <w:rPr>
          <w:spacing w:val="1"/>
        </w:rPr>
        <w:t xml:space="preserve"> </w:t>
      </w:r>
      <w:r>
        <w:t>Ponencia</w:t>
      </w:r>
      <w:r>
        <w:rPr>
          <w:spacing w:val="-8"/>
        </w:rPr>
        <w:t xml:space="preserve"> </w:t>
      </w:r>
      <w:r>
        <w:t>presentada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auditorio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UPC</w:t>
      </w:r>
      <w:r>
        <w:rPr>
          <w:spacing w:val="-10"/>
        </w:rPr>
        <w:t xml:space="preserve"> </w:t>
      </w:r>
      <w:r>
        <w:t>(Campus</w:t>
      </w:r>
      <w:r>
        <w:rPr>
          <w:spacing w:val="-3"/>
        </w:rPr>
        <w:t xml:space="preserve"> </w:t>
      </w:r>
      <w:r>
        <w:t>San</w:t>
      </w:r>
      <w:r>
        <w:rPr>
          <w:spacing w:val="-6"/>
        </w:rPr>
        <w:t xml:space="preserve"> </w:t>
      </w:r>
      <w:r>
        <w:t>Isidro)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Lima,</w:t>
      </w:r>
      <w:r>
        <w:rPr>
          <w:spacing w:val="-7"/>
        </w:rPr>
        <w:t xml:space="preserve"> </w:t>
      </w:r>
      <w:r>
        <w:t>Perú.</w:t>
      </w:r>
    </w:p>
    <w:p w:rsidR="009D1EDB" w:rsidRDefault="00CC015D">
      <w:pPr>
        <w:ind w:left="825" w:right="323"/>
      </w:pPr>
      <w:r>
        <w:t xml:space="preserve">Santuc, V. (2005). </w:t>
      </w:r>
      <w:r>
        <w:rPr>
          <w:i/>
        </w:rPr>
        <w:t xml:space="preserve">El topo en su laberinto. Introducción a un filosofar posible hoy. </w:t>
      </w:r>
      <w:r>
        <w:t>Lima : UARM.</w:t>
      </w:r>
      <w:r>
        <w:rPr>
          <w:spacing w:val="-52"/>
        </w:rPr>
        <w:t xml:space="preserve"> </w:t>
      </w:r>
      <w:r>
        <w:t>Santuc,</w:t>
      </w:r>
      <w:r>
        <w:rPr>
          <w:spacing w:val="-2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(2014).</w:t>
      </w:r>
      <w:r>
        <w:rPr>
          <w:spacing w:val="-1"/>
        </w:rPr>
        <w:t xml:space="preserve"> </w:t>
      </w:r>
      <w:r>
        <w:t>Antropología</w:t>
      </w:r>
      <w:r>
        <w:rPr>
          <w:spacing w:val="-1"/>
        </w:rPr>
        <w:t xml:space="preserve"> </w:t>
      </w:r>
      <w:r>
        <w:t>existencial.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filosofía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expresión</w:t>
      </w:r>
      <w:r>
        <w:rPr>
          <w:spacing w:val="-1"/>
        </w:rPr>
        <w:t xml:space="preserve"> </w:t>
      </w:r>
      <w:r>
        <w:t>obediente.</w:t>
      </w:r>
    </w:p>
    <w:p w:rsidR="009D1EDB" w:rsidRDefault="00CC015D">
      <w:pPr>
        <w:pStyle w:val="Textoindependiente"/>
        <w:spacing w:line="251" w:lineRule="exact"/>
        <w:ind w:left="825"/>
      </w:pPr>
      <w:r>
        <w:t>Lima:</w:t>
      </w:r>
      <w:r>
        <w:rPr>
          <w:spacing w:val="-1"/>
        </w:rPr>
        <w:t xml:space="preserve"> </w:t>
      </w:r>
      <w:r>
        <w:t>UARM.</w:t>
      </w:r>
    </w:p>
    <w:p w:rsidR="009D1EDB" w:rsidRDefault="00CC015D">
      <w:pPr>
        <w:ind w:left="825"/>
      </w:pPr>
      <w:r>
        <w:t>Sennett,</w:t>
      </w:r>
      <w:r>
        <w:rPr>
          <w:spacing w:val="-2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(2008).</w:t>
      </w:r>
      <w:r>
        <w:rPr>
          <w:spacing w:val="-1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cultura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capitalismo</w:t>
      </w:r>
      <w:r>
        <w:t>.</w:t>
      </w:r>
      <w:r>
        <w:rPr>
          <w:spacing w:val="-2"/>
        </w:rPr>
        <w:t xml:space="preserve"> </w:t>
      </w:r>
      <w:r>
        <w:t>Barcelona: Anagrama.</w:t>
      </w:r>
    </w:p>
    <w:p w:rsidR="009D1EDB" w:rsidRDefault="009D1EDB">
      <w:pPr>
        <w:pStyle w:val="Textoindependiente"/>
        <w:spacing w:before="4"/>
      </w:pPr>
    </w:p>
    <w:p w:rsidR="009D1EDB" w:rsidRDefault="00CC015D">
      <w:pPr>
        <w:ind w:left="825"/>
        <w:rPr>
          <w:b/>
        </w:rPr>
      </w:pPr>
      <w:r>
        <w:rPr>
          <w:b/>
          <w:u w:val="thick"/>
        </w:rPr>
        <w:t>Complementaria</w:t>
      </w:r>
    </w:p>
    <w:p w:rsidR="009D1EDB" w:rsidRDefault="009D1EDB">
      <w:pPr>
        <w:pStyle w:val="Textoindependiente"/>
        <w:spacing w:before="8"/>
        <w:rPr>
          <w:b/>
          <w:sz w:val="13"/>
        </w:rPr>
      </w:pPr>
    </w:p>
    <w:p w:rsidR="009D1EDB" w:rsidRDefault="00CC015D">
      <w:pPr>
        <w:spacing w:before="91" w:line="252" w:lineRule="exact"/>
        <w:ind w:left="825"/>
      </w:pPr>
      <w:r>
        <w:t>Aristóteles</w:t>
      </w:r>
      <w:r>
        <w:rPr>
          <w:spacing w:val="-3"/>
        </w:rPr>
        <w:t xml:space="preserve"> </w:t>
      </w:r>
      <w:r>
        <w:t>(1994).</w:t>
      </w:r>
      <w:r>
        <w:rPr>
          <w:spacing w:val="-2"/>
        </w:rPr>
        <w:t xml:space="preserve"> </w:t>
      </w:r>
      <w:r>
        <w:rPr>
          <w:i/>
        </w:rPr>
        <w:t>Metafísica.</w:t>
      </w:r>
      <w:r>
        <w:rPr>
          <w:i/>
          <w:spacing w:val="-2"/>
        </w:rPr>
        <w:t xml:space="preserve"> </w:t>
      </w:r>
      <w:r>
        <w:t>Madrid:</w:t>
      </w:r>
      <w:r>
        <w:rPr>
          <w:spacing w:val="-2"/>
        </w:rPr>
        <w:t xml:space="preserve"> </w:t>
      </w:r>
      <w:r>
        <w:t>Gredos.</w:t>
      </w:r>
    </w:p>
    <w:p w:rsidR="009D1EDB" w:rsidRDefault="00CC015D">
      <w:pPr>
        <w:ind w:left="825" w:right="1711"/>
      </w:pPr>
      <w:r>
        <w:t xml:space="preserve">Comte, A. (1977). </w:t>
      </w:r>
      <w:r>
        <w:rPr>
          <w:i/>
        </w:rPr>
        <w:t>Curso de filosofía positiva</w:t>
      </w:r>
      <w:r>
        <w:t>. F. Canals Vidal. Barcelona : Herder.</w:t>
      </w:r>
      <w:r>
        <w:rPr>
          <w:spacing w:val="-52"/>
        </w:rPr>
        <w:t xml:space="preserve"> </w:t>
      </w:r>
      <w:r>
        <w:t>Descartes,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(2005).</w:t>
      </w:r>
      <w:r>
        <w:rPr>
          <w:spacing w:val="1"/>
        </w:rPr>
        <w:t xml:space="preserve"> </w:t>
      </w:r>
      <w:r>
        <w:rPr>
          <w:i/>
        </w:rPr>
        <w:t>Meditaciones</w:t>
      </w:r>
      <w:r>
        <w:rPr>
          <w:i/>
          <w:spacing w:val="-1"/>
        </w:rPr>
        <w:t xml:space="preserve"> </w:t>
      </w:r>
      <w:r>
        <w:rPr>
          <w:i/>
        </w:rPr>
        <w:t xml:space="preserve">metafísicas. </w:t>
      </w:r>
      <w:r>
        <w:t>Madrid: Alianza.</w:t>
      </w:r>
    </w:p>
    <w:p w:rsidR="009D1EDB" w:rsidRDefault="00CC015D">
      <w:pPr>
        <w:ind w:left="825" w:right="1583"/>
      </w:pPr>
      <w:r>
        <w:t xml:space="preserve">Dilthey, W. (1988). </w:t>
      </w:r>
      <w:r>
        <w:rPr>
          <w:i/>
        </w:rPr>
        <w:t>Teoría de las concepciones del mundo</w:t>
      </w:r>
      <w:r>
        <w:t>. Madrid: Alianza.</w:t>
      </w:r>
      <w:r>
        <w:rPr>
          <w:spacing w:val="1"/>
        </w:rPr>
        <w:t xml:space="preserve"> </w:t>
      </w:r>
      <w:r>
        <w:t>Gauchet,</w:t>
      </w:r>
      <w:r>
        <w:rPr>
          <w:spacing w:val="-1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 xml:space="preserve">(2004).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democracia</w:t>
      </w:r>
      <w:r>
        <w:rPr>
          <w:i/>
          <w:spacing w:val="-1"/>
        </w:rPr>
        <w:t xml:space="preserve"> </w:t>
      </w:r>
      <w:r>
        <w:rPr>
          <w:i/>
        </w:rPr>
        <w:t>contra</w:t>
      </w:r>
      <w:r>
        <w:rPr>
          <w:i/>
          <w:spacing w:val="-3"/>
        </w:rPr>
        <w:t xml:space="preserve"> </w:t>
      </w:r>
      <w:r>
        <w:rPr>
          <w:i/>
        </w:rPr>
        <w:t>sí</w:t>
      </w:r>
      <w:r>
        <w:rPr>
          <w:i/>
          <w:spacing w:val="-2"/>
        </w:rPr>
        <w:t xml:space="preserve"> </w:t>
      </w:r>
      <w:r>
        <w:rPr>
          <w:i/>
        </w:rPr>
        <w:t>misma</w:t>
      </w:r>
      <w:r>
        <w:t>.</w:t>
      </w:r>
      <w:r>
        <w:rPr>
          <w:spacing w:val="-3"/>
        </w:rPr>
        <w:t xml:space="preserve"> </w:t>
      </w:r>
      <w:r>
        <w:t>Madrid: Homo</w:t>
      </w:r>
      <w:r>
        <w:rPr>
          <w:spacing w:val="-1"/>
        </w:rPr>
        <w:t xml:space="preserve"> </w:t>
      </w:r>
      <w:r>
        <w:t>Sapiens.</w:t>
      </w:r>
    </w:p>
    <w:p w:rsidR="009D1EDB" w:rsidRDefault="009D1EDB">
      <w:pPr>
        <w:sectPr w:rsidR="009D1EDB">
          <w:pgSz w:w="11910" w:h="16840"/>
          <w:pgMar w:top="1580" w:right="880" w:bottom="1060" w:left="1160" w:header="0" w:footer="798" w:gutter="0"/>
          <w:cols w:space="720"/>
        </w:sectPr>
      </w:pPr>
    </w:p>
    <w:p w:rsidR="009D1EDB" w:rsidRPr="00452343" w:rsidRDefault="00CC015D">
      <w:pPr>
        <w:spacing w:before="97"/>
        <w:ind w:left="825" w:right="1112"/>
        <w:rPr>
          <w:lang w:val="en-US"/>
        </w:rPr>
      </w:pPr>
      <w:r>
        <w:lastRenderedPageBreak/>
        <w:t xml:space="preserve">Gauchet, M. (2005). </w:t>
      </w:r>
      <w:r>
        <w:rPr>
          <w:i/>
        </w:rPr>
        <w:t>El desencantamiento del mundo. Una historia política de la religión</w:t>
      </w:r>
      <w:r>
        <w:t>.</w:t>
      </w:r>
      <w:r>
        <w:rPr>
          <w:spacing w:val="-52"/>
        </w:rPr>
        <w:t xml:space="preserve"> </w:t>
      </w:r>
      <w:r w:rsidRPr="00452343">
        <w:rPr>
          <w:lang w:val="en-US"/>
        </w:rPr>
        <w:t>Madrid:</w:t>
      </w:r>
      <w:r w:rsidRPr="00452343">
        <w:rPr>
          <w:spacing w:val="-3"/>
          <w:lang w:val="en-US"/>
        </w:rPr>
        <w:t xml:space="preserve"> </w:t>
      </w:r>
      <w:r w:rsidRPr="00452343">
        <w:rPr>
          <w:lang w:val="en-US"/>
        </w:rPr>
        <w:t>Trotta.</w:t>
      </w:r>
    </w:p>
    <w:p w:rsidR="009D1EDB" w:rsidRPr="00452343" w:rsidRDefault="00CC015D">
      <w:pPr>
        <w:spacing w:before="1"/>
        <w:ind w:left="825" w:right="1846"/>
        <w:rPr>
          <w:lang w:val="en-US"/>
        </w:rPr>
      </w:pPr>
      <w:r w:rsidRPr="00452343">
        <w:rPr>
          <w:lang w:val="en-US"/>
        </w:rPr>
        <w:t>Gauchet, M., Wenzel-Rideout, C., &amp; Sass, L. (2014). The Idea of a History of the</w:t>
      </w:r>
      <w:r w:rsidRPr="00452343">
        <w:rPr>
          <w:spacing w:val="-52"/>
          <w:lang w:val="en-US"/>
        </w:rPr>
        <w:t xml:space="preserve"> </w:t>
      </w:r>
      <w:r w:rsidRPr="00452343">
        <w:rPr>
          <w:lang w:val="en-US"/>
        </w:rPr>
        <w:t>Subject en:</w:t>
      </w:r>
      <w:r w:rsidRPr="00452343">
        <w:rPr>
          <w:spacing w:val="1"/>
          <w:lang w:val="en-US"/>
        </w:rPr>
        <w:t xml:space="preserve"> </w:t>
      </w:r>
      <w:r w:rsidRPr="00452343">
        <w:rPr>
          <w:i/>
          <w:lang w:val="en-US"/>
        </w:rPr>
        <w:t>Philosophy,</w:t>
      </w:r>
      <w:r w:rsidRPr="00452343">
        <w:rPr>
          <w:i/>
          <w:spacing w:val="1"/>
          <w:lang w:val="en-US"/>
        </w:rPr>
        <w:t xml:space="preserve"> </w:t>
      </w:r>
      <w:r w:rsidRPr="00452343">
        <w:rPr>
          <w:i/>
          <w:lang w:val="en-US"/>
        </w:rPr>
        <w:t>Psychiatry,</w:t>
      </w:r>
      <w:r w:rsidRPr="00452343">
        <w:rPr>
          <w:i/>
          <w:spacing w:val="-1"/>
          <w:lang w:val="en-US"/>
        </w:rPr>
        <w:t xml:space="preserve"> </w:t>
      </w:r>
      <w:r w:rsidRPr="00452343">
        <w:rPr>
          <w:i/>
          <w:lang w:val="en-US"/>
        </w:rPr>
        <w:t>&amp;</w:t>
      </w:r>
      <w:r w:rsidRPr="00452343">
        <w:rPr>
          <w:i/>
          <w:spacing w:val="-6"/>
          <w:lang w:val="en-US"/>
        </w:rPr>
        <w:t xml:space="preserve"> </w:t>
      </w:r>
      <w:r w:rsidRPr="00452343">
        <w:rPr>
          <w:i/>
          <w:lang w:val="en-US"/>
        </w:rPr>
        <w:t>Psychology 21</w:t>
      </w:r>
      <w:r w:rsidRPr="00452343">
        <w:rPr>
          <w:lang w:val="en-US"/>
        </w:rPr>
        <w:t>(4),</w:t>
      </w:r>
      <w:r w:rsidRPr="00452343">
        <w:rPr>
          <w:spacing w:val="-1"/>
          <w:lang w:val="en-US"/>
        </w:rPr>
        <w:t xml:space="preserve"> </w:t>
      </w:r>
      <w:r w:rsidRPr="00452343">
        <w:rPr>
          <w:lang w:val="en-US"/>
        </w:rPr>
        <w:t>285-298.</w:t>
      </w:r>
    </w:p>
    <w:p w:rsidR="009D1EDB" w:rsidRDefault="00CC015D">
      <w:pPr>
        <w:ind w:left="825" w:right="3281"/>
      </w:pPr>
      <w:r>
        <w:t xml:space="preserve">Guthrie, W.K.G. (1970) </w:t>
      </w:r>
      <w:r>
        <w:rPr>
          <w:i/>
        </w:rPr>
        <w:t>Los filósofos griegos</w:t>
      </w:r>
      <w:r>
        <w:t>. México: FCE.</w:t>
      </w:r>
      <w:r>
        <w:rPr>
          <w:spacing w:val="1"/>
        </w:rPr>
        <w:t xml:space="preserve"> </w:t>
      </w:r>
      <w:r>
        <w:t>Hadot,</w:t>
      </w:r>
      <w:r>
        <w:rPr>
          <w:spacing w:val="-2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(2000).</w:t>
      </w:r>
      <w:r>
        <w:rPr>
          <w:spacing w:val="-1"/>
        </w:rPr>
        <w:t xml:space="preserve"> </w:t>
      </w:r>
      <w:r>
        <w:rPr>
          <w:i/>
        </w:rPr>
        <w:t>¿Qué</w:t>
      </w:r>
      <w:r>
        <w:rPr>
          <w:i/>
          <w:spacing w:val="-1"/>
        </w:rPr>
        <w:t xml:space="preserve"> </w:t>
      </w:r>
      <w:r>
        <w:rPr>
          <w:i/>
        </w:rPr>
        <w:t>es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filosofía</w:t>
      </w:r>
      <w:r>
        <w:rPr>
          <w:i/>
          <w:spacing w:val="-1"/>
        </w:rPr>
        <w:t xml:space="preserve"> </w:t>
      </w:r>
      <w:r>
        <w:rPr>
          <w:i/>
        </w:rPr>
        <w:t xml:space="preserve">antigua? </w:t>
      </w:r>
      <w:r>
        <w:t>México: FCE.</w:t>
      </w:r>
    </w:p>
    <w:p w:rsidR="009D1EDB" w:rsidRDefault="00CC015D">
      <w:pPr>
        <w:ind w:left="825" w:right="2266"/>
      </w:pPr>
      <w:r>
        <w:t xml:space="preserve">Hadot, P. (2006). </w:t>
      </w:r>
      <w:r>
        <w:rPr>
          <w:i/>
        </w:rPr>
        <w:t>Ejercicios espirituales y filosofía antigua</w:t>
      </w:r>
      <w:r>
        <w:t>. Madrid: Siruela.</w:t>
      </w:r>
      <w:r>
        <w:rPr>
          <w:spacing w:val="-52"/>
        </w:rPr>
        <w:t xml:space="preserve"> </w:t>
      </w:r>
      <w:r>
        <w:t xml:space="preserve">Hegel, G.W.F. (1991). </w:t>
      </w:r>
      <w:r>
        <w:rPr>
          <w:i/>
        </w:rPr>
        <w:t xml:space="preserve">Fenomenología del espíritu. </w:t>
      </w:r>
      <w:r>
        <w:t>México: FCE.</w:t>
      </w:r>
      <w:r>
        <w:rPr>
          <w:spacing w:val="1"/>
        </w:rPr>
        <w:t xml:space="preserve"> </w:t>
      </w:r>
      <w:r>
        <w:t>Heidegger,</w:t>
      </w:r>
      <w:r>
        <w:rPr>
          <w:spacing w:val="-1"/>
        </w:rPr>
        <w:t xml:space="preserve"> </w:t>
      </w:r>
      <w:r>
        <w:t>Martin (1991).</w:t>
      </w:r>
      <w:r>
        <w:rPr>
          <w:spacing w:val="-2"/>
        </w:rPr>
        <w:t xml:space="preserve"> </w:t>
      </w:r>
      <w:r>
        <w:rPr>
          <w:i/>
        </w:rPr>
        <w:t>El ser y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 xml:space="preserve">tiempo. </w:t>
      </w:r>
      <w:r>
        <w:t>México:</w:t>
      </w:r>
      <w:r>
        <w:rPr>
          <w:spacing w:val="-3"/>
        </w:rPr>
        <w:t xml:space="preserve"> </w:t>
      </w:r>
      <w:r>
        <w:t>FCE.</w:t>
      </w:r>
    </w:p>
    <w:p w:rsidR="009D1EDB" w:rsidRDefault="00CC015D">
      <w:pPr>
        <w:spacing w:line="252" w:lineRule="exact"/>
        <w:ind w:left="825"/>
      </w:pPr>
      <w:r>
        <w:t>Heisenberg,</w:t>
      </w:r>
      <w:r>
        <w:rPr>
          <w:spacing w:val="-2"/>
        </w:rPr>
        <w:t xml:space="preserve"> </w:t>
      </w:r>
      <w:r>
        <w:t>W.</w:t>
      </w:r>
      <w:r>
        <w:rPr>
          <w:spacing w:val="-3"/>
        </w:rPr>
        <w:t xml:space="preserve"> </w:t>
      </w:r>
      <w:r>
        <w:t>(1972).</w:t>
      </w:r>
      <w:r>
        <w:rPr>
          <w:spacing w:val="-2"/>
        </w:rPr>
        <w:t xml:space="preserve"> </w:t>
      </w:r>
      <w:r>
        <w:rPr>
          <w:i/>
        </w:rPr>
        <w:t>Diálogos</w:t>
      </w:r>
      <w:r>
        <w:rPr>
          <w:i/>
          <w:spacing w:val="-3"/>
        </w:rPr>
        <w:t xml:space="preserve"> </w:t>
      </w:r>
      <w:r>
        <w:rPr>
          <w:i/>
        </w:rPr>
        <w:t>sobre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física</w:t>
      </w:r>
      <w:r>
        <w:rPr>
          <w:i/>
          <w:spacing w:val="-2"/>
        </w:rPr>
        <w:t xml:space="preserve"> </w:t>
      </w:r>
      <w:r>
        <w:rPr>
          <w:i/>
        </w:rPr>
        <w:t xml:space="preserve">atómica. </w:t>
      </w:r>
      <w:r>
        <w:t>Madrid: BAC.</w:t>
      </w:r>
    </w:p>
    <w:p w:rsidR="009D1EDB" w:rsidRDefault="00CC015D">
      <w:pPr>
        <w:ind w:left="825" w:right="1858"/>
      </w:pPr>
      <w:r>
        <w:t xml:space="preserve">Hume, D. (1990). </w:t>
      </w:r>
      <w:r>
        <w:rPr>
          <w:i/>
        </w:rPr>
        <w:t>Investigación sobre el conocimiento humano</w:t>
      </w:r>
      <w:r>
        <w:t>. Madrid. Alianza.</w:t>
      </w:r>
      <w:r>
        <w:rPr>
          <w:spacing w:val="-52"/>
        </w:rPr>
        <w:t xml:space="preserve"> </w:t>
      </w:r>
      <w:r>
        <w:t>Jaeger,</w:t>
      </w:r>
      <w:r>
        <w:rPr>
          <w:spacing w:val="-4"/>
        </w:rPr>
        <w:t xml:space="preserve"> </w:t>
      </w:r>
      <w:r>
        <w:t>W. (1957).</w:t>
      </w:r>
      <w:r>
        <w:rPr>
          <w:spacing w:val="1"/>
        </w:rPr>
        <w:t xml:space="preserve"> </w:t>
      </w:r>
      <w:r>
        <w:rPr>
          <w:i/>
        </w:rPr>
        <w:t>Paideia.</w:t>
      </w:r>
      <w:r>
        <w:rPr>
          <w:i/>
          <w:spacing w:val="-2"/>
        </w:rPr>
        <w:t xml:space="preserve"> </w:t>
      </w:r>
      <w:r>
        <w:t>México:</w:t>
      </w:r>
      <w:r>
        <w:rPr>
          <w:spacing w:val="1"/>
        </w:rPr>
        <w:t xml:space="preserve"> </w:t>
      </w:r>
      <w:r>
        <w:t>FCE.</w:t>
      </w:r>
    </w:p>
    <w:p w:rsidR="009D1EDB" w:rsidRDefault="00CC015D">
      <w:pPr>
        <w:spacing w:before="1" w:line="252" w:lineRule="exact"/>
        <w:ind w:left="825"/>
      </w:pPr>
      <w:r>
        <w:t>Kafka,</w:t>
      </w:r>
      <w:r>
        <w:rPr>
          <w:spacing w:val="-2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(2004).</w:t>
      </w:r>
      <w:r>
        <w:rPr>
          <w:spacing w:val="-2"/>
        </w:rPr>
        <w:t xml:space="preserve"> </w:t>
      </w:r>
      <w:r>
        <w:rPr>
          <w:i/>
        </w:rPr>
        <w:t>Obras</w:t>
      </w:r>
      <w:r>
        <w:rPr>
          <w:i/>
          <w:spacing w:val="-2"/>
        </w:rPr>
        <w:t xml:space="preserve"> </w:t>
      </w:r>
      <w:r>
        <w:rPr>
          <w:i/>
        </w:rPr>
        <w:t>completas</w:t>
      </w:r>
      <w:r>
        <w:t>.</w:t>
      </w:r>
      <w:r>
        <w:rPr>
          <w:spacing w:val="-2"/>
        </w:rPr>
        <w:t xml:space="preserve"> </w:t>
      </w:r>
      <w:r>
        <w:t>Madrid:</w:t>
      </w:r>
      <w:r>
        <w:rPr>
          <w:spacing w:val="-1"/>
        </w:rPr>
        <w:t xml:space="preserve"> </w:t>
      </w:r>
      <w:r>
        <w:t>Aguilar</w:t>
      </w:r>
    </w:p>
    <w:p w:rsidR="009D1EDB" w:rsidRDefault="00CC015D">
      <w:pPr>
        <w:spacing w:line="252" w:lineRule="exact"/>
        <w:ind w:left="825"/>
      </w:pPr>
      <w:r>
        <w:t>Kant,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(1941).</w:t>
      </w:r>
      <w:r>
        <w:rPr>
          <w:spacing w:val="-1"/>
        </w:rPr>
        <w:t xml:space="preserve"> </w:t>
      </w:r>
      <w:r>
        <w:rPr>
          <w:i/>
        </w:rPr>
        <w:t>Filosofía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Historia</w:t>
      </w:r>
      <w:r>
        <w:t>.</w:t>
      </w:r>
      <w:r>
        <w:rPr>
          <w:spacing w:val="-1"/>
        </w:rPr>
        <w:t xml:space="preserve"> </w:t>
      </w:r>
      <w:r>
        <w:t>Eugenio</w:t>
      </w:r>
      <w:r>
        <w:rPr>
          <w:spacing w:val="-1"/>
        </w:rPr>
        <w:t xml:space="preserve"> </w:t>
      </w:r>
      <w:r>
        <w:t>Imaz.</w:t>
      </w:r>
      <w:r>
        <w:rPr>
          <w:spacing w:val="-1"/>
        </w:rPr>
        <w:t xml:space="preserve"> </w:t>
      </w:r>
      <w:r>
        <w:t>México:</w:t>
      </w:r>
      <w:r>
        <w:rPr>
          <w:spacing w:val="-1"/>
        </w:rPr>
        <w:t xml:space="preserve"> </w:t>
      </w:r>
      <w:r>
        <w:t>FCE.</w:t>
      </w:r>
    </w:p>
    <w:p w:rsidR="009D1EDB" w:rsidRDefault="00CC015D">
      <w:pPr>
        <w:ind w:left="825"/>
      </w:pPr>
      <w:r>
        <w:t xml:space="preserve">Kant, I.(1988). </w:t>
      </w:r>
      <w:r>
        <w:rPr>
          <w:i/>
        </w:rPr>
        <w:t>Crítica de la razón pura</w:t>
      </w:r>
      <w:r>
        <w:t>. Pedro Ribas (Prólogo y traducción del alemán).</w:t>
      </w:r>
      <w:r>
        <w:rPr>
          <w:spacing w:val="1"/>
        </w:rPr>
        <w:t xml:space="preserve"> </w:t>
      </w:r>
      <w:r>
        <w:t>Madrid:</w:t>
      </w:r>
      <w:r>
        <w:rPr>
          <w:spacing w:val="-52"/>
        </w:rPr>
        <w:t xml:space="preserve"> </w:t>
      </w:r>
      <w:r>
        <w:t>Alfaguara.</w:t>
      </w:r>
    </w:p>
    <w:p w:rsidR="009D1EDB" w:rsidRDefault="00CC015D">
      <w:pPr>
        <w:ind w:left="825" w:right="378"/>
      </w:pPr>
      <w:r>
        <w:t xml:space="preserve">Kant, I. (2004). </w:t>
      </w:r>
      <w:r>
        <w:rPr>
          <w:i/>
        </w:rPr>
        <w:t>¿Qué es la Ilustración?: y otros escritos de ética política y filosofía de la historia</w:t>
      </w:r>
      <w:r>
        <w:t>.</w:t>
      </w:r>
      <w:r>
        <w:rPr>
          <w:spacing w:val="-52"/>
        </w:rPr>
        <w:t xml:space="preserve"> </w:t>
      </w:r>
      <w:r>
        <w:t>Madrid: Alianza.</w:t>
      </w:r>
    </w:p>
    <w:p w:rsidR="009D1EDB" w:rsidRDefault="00CC015D">
      <w:pPr>
        <w:ind w:left="825" w:right="2224"/>
      </w:pPr>
      <w:r>
        <w:t xml:space="preserve">Kuhn, T. (1996). </w:t>
      </w:r>
      <w:r>
        <w:rPr>
          <w:i/>
        </w:rPr>
        <w:t>La estructura de las revoluciones científicas</w:t>
      </w:r>
      <w:r>
        <w:t>. México: FCE.</w:t>
      </w:r>
      <w:r>
        <w:rPr>
          <w:spacing w:val="-52"/>
        </w:rPr>
        <w:t xml:space="preserve"> </w:t>
      </w:r>
      <w:r>
        <w:t xml:space="preserve">Locke, J. (1999). </w:t>
      </w:r>
      <w:r>
        <w:rPr>
          <w:i/>
        </w:rPr>
        <w:t>Ensayo sobre el entendimiento humano</w:t>
      </w:r>
      <w:r>
        <w:t>. México: FCE.</w:t>
      </w:r>
      <w:r>
        <w:rPr>
          <w:spacing w:val="1"/>
        </w:rPr>
        <w:t xml:space="preserve"> </w:t>
      </w:r>
      <w:r>
        <w:t>Nietzsche,</w:t>
      </w:r>
      <w:r>
        <w:rPr>
          <w:spacing w:val="-1"/>
        </w:rPr>
        <w:t xml:space="preserve"> </w:t>
      </w:r>
      <w:r>
        <w:t>F. (1988).</w:t>
      </w:r>
      <w:r>
        <w:rPr>
          <w:spacing w:val="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Gaya Ciencia</w:t>
      </w:r>
      <w:r>
        <w:t>. Madrid:</w:t>
      </w:r>
      <w:r>
        <w:rPr>
          <w:spacing w:val="1"/>
        </w:rPr>
        <w:t xml:space="preserve"> </w:t>
      </w:r>
      <w:r>
        <w:t>Akal.</w:t>
      </w:r>
    </w:p>
    <w:p w:rsidR="009D1EDB" w:rsidRDefault="00CC015D">
      <w:pPr>
        <w:ind w:left="825" w:right="3281"/>
      </w:pPr>
      <w:r>
        <w:t xml:space="preserve">Peña, A. y otros (2005). </w:t>
      </w:r>
      <w:r>
        <w:rPr>
          <w:i/>
        </w:rPr>
        <w:t>La racionalidad andina</w:t>
      </w:r>
      <w:r>
        <w:t>. Lima: Mantaro.</w:t>
      </w:r>
      <w:r>
        <w:rPr>
          <w:spacing w:val="-52"/>
        </w:rPr>
        <w:t xml:space="preserve"> </w:t>
      </w:r>
      <w:r>
        <w:t>Platón,</w:t>
      </w:r>
      <w:r>
        <w:rPr>
          <w:spacing w:val="-1"/>
        </w:rPr>
        <w:t xml:space="preserve"> </w:t>
      </w:r>
      <w:r>
        <w:t>(1984).</w:t>
      </w:r>
      <w:r>
        <w:rPr>
          <w:spacing w:val="-1"/>
        </w:rPr>
        <w:t xml:space="preserve"> </w:t>
      </w:r>
      <w:r>
        <w:rPr>
          <w:i/>
        </w:rPr>
        <w:t>Diálogos</w:t>
      </w:r>
      <w:r>
        <w:t>,</w:t>
      </w:r>
      <w:r>
        <w:rPr>
          <w:spacing w:val="-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república,</w:t>
      </w:r>
      <w:r>
        <w:rPr>
          <w:i/>
          <w:spacing w:val="-1"/>
        </w:rPr>
        <w:t xml:space="preserve"> </w:t>
      </w:r>
      <w:r>
        <w:rPr>
          <w:i/>
        </w:rPr>
        <w:t>v.4</w:t>
      </w:r>
      <w:r>
        <w:t>.</w:t>
      </w:r>
      <w:r>
        <w:rPr>
          <w:spacing w:val="-1"/>
        </w:rPr>
        <w:t xml:space="preserve"> </w:t>
      </w:r>
      <w:r>
        <w:t>Madrid:</w:t>
      </w:r>
      <w:r>
        <w:rPr>
          <w:spacing w:val="-3"/>
        </w:rPr>
        <w:t xml:space="preserve"> </w:t>
      </w:r>
      <w:r>
        <w:t>Gredos.</w:t>
      </w:r>
    </w:p>
    <w:p w:rsidR="009D1EDB" w:rsidRDefault="00CC015D">
      <w:pPr>
        <w:ind w:left="825" w:right="581"/>
      </w:pPr>
      <w:r>
        <w:t xml:space="preserve">Reale, G. (1988). </w:t>
      </w:r>
      <w:r>
        <w:rPr>
          <w:i/>
        </w:rPr>
        <w:t>Historia del pensamiento filosófico y científico</w:t>
      </w:r>
      <w:r>
        <w:t>. (3 tomos). Barcelona: Herder.</w:t>
      </w:r>
      <w:r>
        <w:rPr>
          <w:spacing w:val="-52"/>
        </w:rPr>
        <w:t xml:space="preserve"> </w:t>
      </w:r>
      <w:r>
        <w:t xml:space="preserve">Scruton, R. (1998). </w:t>
      </w:r>
      <w:r>
        <w:rPr>
          <w:i/>
        </w:rPr>
        <w:t>Historia de la filosofía moderna, de Descartes a Wittgenstein</w:t>
      </w:r>
      <w:r>
        <w:t>. Barcelona:</w:t>
      </w:r>
      <w:r>
        <w:rPr>
          <w:spacing w:val="1"/>
        </w:rPr>
        <w:t xml:space="preserve"> </w:t>
      </w:r>
      <w:r>
        <w:t>Sennett,</w:t>
      </w:r>
      <w:r>
        <w:rPr>
          <w:spacing w:val="-1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 xml:space="preserve">(2013). </w:t>
      </w:r>
      <w:r>
        <w:rPr>
          <w:i/>
        </w:rPr>
        <w:t>Artesanía,</w:t>
      </w:r>
      <w:r>
        <w:rPr>
          <w:i/>
          <w:spacing w:val="-1"/>
        </w:rPr>
        <w:t xml:space="preserve"> </w:t>
      </w:r>
      <w:r>
        <w:rPr>
          <w:i/>
        </w:rPr>
        <w:t>tecnología y</w:t>
      </w:r>
      <w:r>
        <w:rPr>
          <w:i/>
          <w:spacing w:val="-3"/>
        </w:rPr>
        <w:t xml:space="preserve"> </w:t>
      </w:r>
      <w:r>
        <w:rPr>
          <w:i/>
        </w:rPr>
        <w:t>nuevas</w:t>
      </w:r>
      <w:r>
        <w:rPr>
          <w:i/>
          <w:spacing w:val="-1"/>
        </w:rPr>
        <w:t xml:space="preserve"> </w:t>
      </w:r>
      <w:r>
        <w:rPr>
          <w:i/>
        </w:rPr>
        <w:t>formas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trabajo</w:t>
      </w:r>
      <w:r>
        <w:t>. Buenos</w:t>
      </w:r>
      <w:r>
        <w:rPr>
          <w:spacing w:val="-1"/>
        </w:rPr>
        <w:t xml:space="preserve"> </w:t>
      </w:r>
      <w:r>
        <w:t>Aires :</w:t>
      </w:r>
      <w:r>
        <w:rPr>
          <w:spacing w:val="-3"/>
        </w:rPr>
        <w:t xml:space="preserve"> </w:t>
      </w:r>
      <w:r>
        <w:t>Katz.</w:t>
      </w:r>
    </w:p>
    <w:p w:rsidR="009D1EDB" w:rsidRDefault="00CC015D">
      <w:pPr>
        <w:ind w:left="825" w:right="329"/>
      </w:pPr>
      <w:r>
        <w:t xml:space="preserve">Sloterdijk, P. (2011). </w:t>
      </w:r>
      <w:r>
        <w:rPr>
          <w:i/>
        </w:rPr>
        <w:t>El desprecio de las masas. Ensayo sobre las luchas culturales de la sociedad</w:t>
      </w:r>
      <w:r>
        <w:rPr>
          <w:i/>
          <w:spacing w:val="-52"/>
        </w:rPr>
        <w:t xml:space="preserve"> </w:t>
      </w:r>
      <w:r>
        <w:rPr>
          <w:i/>
        </w:rPr>
        <w:t>moderna</w:t>
      </w:r>
      <w:r>
        <w:t>.</w:t>
      </w:r>
      <w:r>
        <w:rPr>
          <w:spacing w:val="51"/>
        </w:rPr>
        <w:t xml:space="preserve"> </w:t>
      </w:r>
      <w:r>
        <w:t>Valencia:</w:t>
      </w:r>
      <w:r>
        <w:rPr>
          <w:spacing w:val="1"/>
        </w:rPr>
        <w:t xml:space="preserve"> </w:t>
      </w:r>
      <w:r>
        <w:t>Pre-textos.</w:t>
      </w:r>
    </w:p>
    <w:p w:rsidR="009D1EDB" w:rsidRDefault="00CC015D">
      <w:pPr>
        <w:ind w:left="825"/>
        <w:rPr>
          <w:i/>
        </w:rPr>
      </w:pPr>
      <w:r>
        <w:t>Vattimo,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 xml:space="preserve">(1996). </w:t>
      </w:r>
      <w:r>
        <w:rPr>
          <w:i/>
        </w:rPr>
        <w:t>Creer</w:t>
      </w:r>
      <w:r>
        <w:rPr>
          <w:i/>
          <w:spacing w:val="-3"/>
        </w:rPr>
        <w:t xml:space="preserve"> </w:t>
      </w:r>
      <w:r>
        <w:rPr>
          <w:i/>
        </w:rPr>
        <w:t>que</w:t>
      </w:r>
      <w:r>
        <w:rPr>
          <w:i/>
          <w:spacing w:val="-1"/>
        </w:rPr>
        <w:t xml:space="preserve"> </w:t>
      </w:r>
      <w:r>
        <w:rPr>
          <w:i/>
        </w:rPr>
        <w:t>se</w:t>
      </w:r>
      <w:r>
        <w:rPr>
          <w:i/>
          <w:spacing w:val="-2"/>
        </w:rPr>
        <w:t xml:space="preserve"> </w:t>
      </w:r>
      <w:r>
        <w:rPr>
          <w:i/>
        </w:rPr>
        <w:t xml:space="preserve">cree. </w:t>
      </w:r>
      <w:r>
        <w:t>Buenos</w:t>
      </w:r>
      <w:r>
        <w:rPr>
          <w:spacing w:val="-1"/>
        </w:rPr>
        <w:t xml:space="preserve"> </w:t>
      </w:r>
      <w:r>
        <w:t>Aires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t>Paidós</w:t>
      </w:r>
      <w:r>
        <w:rPr>
          <w:i/>
        </w:rPr>
        <w:t>.</w:t>
      </w:r>
    </w:p>
    <w:p w:rsidR="009D1EDB" w:rsidRDefault="00CC015D">
      <w:pPr>
        <w:spacing w:before="2"/>
        <w:ind w:left="825" w:right="2108"/>
      </w:pPr>
      <w:r>
        <w:t xml:space="preserve">Vernant, J-P. (1992). </w:t>
      </w:r>
      <w:r>
        <w:rPr>
          <w:i/>
        </w:rPr>
        <w:t>Los orígenes del pensamiento griego</w:t>
      </w:r>
      <w:r>
        <w:t>. Barcelona: Paidós.</w:t>
      </w:r>
      <w:r>
        <w:rPr>
          <w:spacing w:val="-52"/>
        </w:rPr>
        <w:t xml:space="preserve"> </w:t>
      </w:r>
      <w:r>
        <w:t>Wittgenstein,</w:t>
      </w:r>
      <w:r>
        <w:rPr>
          <w:spacing w:val="-2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(1984).</w:t>
      </w:r>
      <w:r>
        <w:rPr>
          <w:spacing w:val="-1"/>
        </w:rPr>
        <w:t xml:space="preserve"> </w:t>
      </w:r>
      <w:r>
        <w:rPr>
          <w:i/>
        </w:rPr>
        <w:t>Tractatus</w:t>
      </w:r>
      <w:r>
        <w:rPr>
          <w:i/>
          <w:spacing w:val="-2"/>
        </w:rPr>
        <w:t xml:space="preserve"> </w:t>
      </w:r>
      <w:r>
        <w:rPr>
          <w:i/>
        </w:rPr>
        <w:t>Logico-Philosophicus.</w:t>
      </w:r>
      <w:r>
        <w:rPr>
          <w:i/>
          <w:spacing w:val="-1"/>
        </w:rPr>
        <w:t xml:space="preserve"> </w:t>
      </w:r>
      <w:r>
        <w:t>Madrid:</w:t>
      </w:r>
      <w:r>
        <w:rPr>
          <w:spacing w:val="-1"/>
        </w:rPr>
        <w:t xml:space="preserve"> </w:t>
      </w:r>
      <w:r>
        <w:t>Alianza.</w:t>
      </w:r>
    </w:p>
    <w:p w:rsidR="009D1EDB" w:rsidRDefault="00CC015D">
      <w:pPr>
        <w:spacing w:line="251" w:lineRule="exact"/>
        <w:ind w:left="825"/>
      </w:pPr>
      <w:r>
        <w:t>Wittgenstein,</w:t>
      </w:r>
      <w:r>
        <w:rPr>
          <w:spacing w:val="-3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(1988).</w:t>
      </w:r>
      <w:r>
        <w:rPr>
          <w:spacing w:val="-2"/>
        </w:rPr>
        <w:t xml:space="preserve"> </w:t>
      </w:r>
      <w:r>
        <w:rPr>
          <w:i/>
        </w:rPr>
        <w:t>Investigaciones</w:t>
      </w:r>
      <w:r>
        <w:rPr>
          <w:i/>
          <w:spacing w:val="-3"/>
        </w:rPr>
        <w:t xml:space="preserve"> </w:t>
      </w:r>
      <w:r>
        <w:rPr>
          <w:i/>
        </w:rPr>
        <w:t>filosóficas.</w:t>
      </w:r>
      <w:r>
        <w:rPr>
          <w:i/>
          <w:spacing w:val="-2"/>
        </w:rPr>
        <w:t xml:space="preserve"> </w:t>
      </w:r>
      <w:r>
        <w:t>Barcelona:</w:t>
      </w:r>
      <w:r>
        <w:rPr>
          <w:spacing w:val="-2"/>
        </w:rPr>
        <w:t xml:space="preserve"> </w:t>
      </w:r>
      <w:r>
        <w:t>Crítica.</w:t>
      </w:r>
    </w:p>
    <w:sectPr w:rsidR="009D1EDB">
      <w:pgSz w:w="11910" w:h="16840"/>
      <w:pgMar w:top="1580" w:right="880" w:bottom="1060" w:left="116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23" w:rsidRDefault="00223E23">
      <w:r>
        <w:separator/>
      </w:r>
    </w:p>
  </w:endnote>
  <w:endnote w:type="continuationSeparator" w:id="0">
    <w:p w:rsidR="00223E23" w:rsidRDefault="0022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EDB" w:rsidRDefault="00CE3FAC">
    <w:pPr>
      <w:pStyle w:val="Textoindependiente"/>
      <w:spacing w:line="14" w:lineRule="auto"/>
      <w:rPr>
        <w:sz w:val="14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6740525</wp:posOffset>
              </wp:positionH>
              <wp:positionV relativeFrom="page">
                <wp:posOffset>9995535</wp:posOffset>
              </wp:positionV>
              <wp:extent cx="1397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EDB" w:rsidRDefault="00CC015D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FAC">
                            <w:rPr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75pt;margin-top:787.05pt;width:1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J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" filled="f" stroked="f">
              <v:textbox inset="0,0,0,0">
                <w:txbxContent>
                  <w:p w:rsidR="009D1EDB" w:rsidRDefault="00CC015D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FAC">
                      <w:rPr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23" w:rsidRDefault="00223E23">
      <w:r>
        <w:separator/>
      </w:r>
    </w:p>
  </w:footnote>
  <w:footnote w:type="continuationSeparator" w:id="0">
    <w:p w:rsidR="00223E23" w:rsidRDefault="0022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6A27"/>
    <w:multiLevelType w:val="hybridMultilevel"/>
    <w:tmpl w:val="62363CE2"/>
    <w:lvl w:ilvl="0" w:tplc="3D3EE884">
      <w:start w:val="1"/>
      <w:numFmt w:val="upperRoman"/>
      <w:lvlText w:val="%1."/>
      <w:lvlJc w:val="left"/>
      <w:pPr>
        <w:ind w:left="825" w:hanging="56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D1A8B68E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520C450">
      <w:numFmt w:val="bullet"/>
      <w:lvlText w:val="•"/>
      <w:lvlJc w:val="left"/>
      <w:pPr>
        <w:ind w:left="2269" w:hanging="360"/>
      </w:pPr>
      <w:rPr>
        <w:rFonts w:hint="default"/>
        <w:lang w:val="es-ES" w:eastAsia="en-US" w:bidi="ar-SA"/>
      </w:rPr>
    </w:lvl>
    <w:lvl w:ilvl="3" w:tplc="C8F87BA8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7DEC45F8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5" w:tplc="87149318">
      <w:numFmt w:val="bullet"/>
      <w:lvlText w:val="•"/>
      <w:lvlJc w:val="left"/>
      <w:pPr>
        <w:ind w:left="5118" w:hanging="360"/>
      </w:pPr>
      <w:rPr>
        <w:rFonts w:hint="default"/>
        <w:lang w:val="es-ES" w:eastAsia="en-US" w:bidi="ar-SA"/>
      </w:rPr>
    </w:lvl>
    <w:lvl w:ilvl="6" w:tplc="7818CB20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16200A4E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8" w:tplc="B9EC0286">
      <w:numFmt w:val="bullet"/>
      <w:lvlText w:val="•"/>
      <w:lvlJc w:val="left"/>
      <w:pPr>
        <w:ind w:left="79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11651B"/>
    <w:multiLevelType w:val="multilevel"/>
    <w:tmpl w:val="69541754"/>
    <w:lvl w:ilvl="0">
      <w:start w:val="2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abstractNum w:abstractNumId="2" w15:restartNumberingAfterBreak="0">
    <w:nsid w:val="4F30211D"/>
    <w:multiLevelType w:val="multilevel"/>
    <w:tmpl w:val="2AE4C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440"/>
      </w:pPr>
      <w:rPr>
        <w:rFonts w:hint="default"/>
      </w:rPr>
    </w:lvl>
  </w:abstractNum>
  <w:abstractNum w:abstractNumId="3" w15:restartNumberingAfterBreak="0">
    <w:nsid w:val="59F37D1B"/>
    <w:multiLevelType w:val="multilevel"/>
    <w:tmpl w:val="73EA528C"/>
    <w:lvl w:ilvl="0">
      <w:start w:val="1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abstractNum w:abstractNumId="4" w15:restartNumberingAfterBreak="0">
    <w:nsid w:val="73E02A15"/>
    <w:multiLevelType w:val="multilevel"/>
    <w:tmpl w:val="218E863E"/>
    <w:lvl w:ilvl="0">
      <w:start w:val="3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B"/>
    <w:rsid w:val="00223E23"/>
    <w:rsid w:val="003502A9"/>
    <w:rsid w:val="00452343"/>
    <w:rsid w:val="00473AA5"/>
    <w:rsid w:val="00597BFA"/>
    <w:rsid w:val="006A0CE9"/>
    <w:rsid w:val="00920432"/>
    <w:rsid w:val="009D1EDB"/>
    <w:rsid w:val="00B42A88"/>
    <w:rsid w:val="00CC015D"/>
    <w:rsid w:val="00CE3FAC"/>
    <w:rsid w:val="00C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48A4FA4-939F-4395-8D94-B1AB5DF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825" w:hanging="56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11" w:hanging="387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92043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1931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ANTONIO RUIZ DE MONTOYA</vt:lpstr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ANTONIO RUIZ DE MONTOYA</dc:title>
  <dc:creator>Adela</dc:creator>
  <cp:lastModifiedBy>Usuario de Windows</cp:lastModifiedBy>
  <cp:revision>2</cp:revision>
  <dcterms:created xsi:type="dcterms:W3CDTF">2022-03-30T17:35:00Z</dcterms:created>
  <dcterms:modified xsi:type="dcterms:W3CDTF">2022-03-30T17:35:00Z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