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4F4" w:rsidRPr="0092407B" w:rsidRDefault="00CC555F" w:rsidP="0092407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w:t>
      </w:r>
      <w:r w:rsidR="008364F4" w:rsidRPr="0092407B">
        <w:rPr>
          <w:rFonts w:ascii="Times New Roman" w:hAnsi="Times New Roman" w:cs="Times New Roman"/>
          <w:b/>
          <w:bCs/>
          <w:sz w:val="24"/>
          <w:szCs w:val="24"/>
        </w:rPr>
        <w:t xml:space="preserve">nsayo final </w:t>
      </w:r>
      <w:r>
        <w:rPr>
          <w:rFonts w:ascii="Times New Roman" w:hAnsi="Times New Roman" w:cs="Times New Roman"/>
          <w:b/>
          <w:bCs/>
          <w:sz w:val="24"/>
          <w:szCs w:val="24"/>
        </w:rPr>
        <w:t>Parte 1</w:t>
      </w:r>
      <w:r w:rsidR="008364F4" w:rsidRPr="0092407B">
        <w:rPr>
          <w:rFonts w:ascii="Times New Roman" w:hAnsi="Times New Roman" w:cs="Times New Roman"/>
          <w:b/>
          <w:bCs/>
          <w:sz w:val="24"/>
          <w:szCs w:val="24"/>
        </w:rPr>
        <w:t>–Prácticas</w:t>
      </w:r>
    </w:p>
    <w:p w:rsidR="0092407B" w:rsidRPr="00154A48" w:rsidRDefault="008364F4" w:rsidP="00154A48">
      <w:pPr>
        <w:spacing w:line="360" w:lineRule="auto"/>
        <w:jc w:val="center"/>
        <w:rPr>
          <w:rFonts w:ascii="Times New Roman" w:hAnsi="Times New Roman" w:cs="Times New Roman"/>
          <w:b/>
          <w:bCs/>
          <w:sz w:val="24"/>
          <w:szCs w:val="24"/>
        </w:rPr>
      </w:pPr>
      <w:r w:rsidRPr="0092407B">
        <w:rPr>
          <w:rFonts w:ascii="Times New Roman" w:hAnsi="Times New Roman" w:cs="Times New Roman"/>
          <w:sz w:val="24"/>
          <w:szCs w:val="24"/>
        </w:rPr>
        <w:t xml:space="preserve">Fecha de entrega del proyecto: </w:t>
      </w:r>
      <w:r w:rsidR="0092407B" w:rsidRPr="0092407B">
        <w:rPr>
          <w:rFonts w:ascii="Times New Roman" w:hAnsi="Times New Roman" w:cs="Times New Roman"/>
          <w:b/>
          <w:bCs/>
          <w:sz w:val="24"/>
          <w:szCs w:val="24"/>
        </w:rPr>
        <w:t>domingo 26</w:t>
      </w:r>
      <w:r w:rsidRPr="0092407B">
        <w:rPr>
          <w:rFonts w:ascii="Times New Roman" w:hAnsi="Times New Roman" w:cs="Times New Roman"/>
          <w:b/>
          <w:bCs/>
          <w:sz w:val="24"/>
          <w:szCs w:val="24"/>
        </w:rPr>
        <w:t xml:space="preserve"> de junio.</w:t>
      </w:r>
    </w:p>
    <w:p w:rsidR="008364F4" w:rsidRPr="0092407B" w:rsidRDefault="008364F4" w:rsidP="0092407B">
      <w:pPr>
        <w:spacing w:line="360" w:lineRule="auto"/>
        <w:jc w:val="both"/>
        <w:rPr>
          <w:rFonts w:ascii="Times New Roman" w:hAnsi="Times New Roman" w:cs="Times New Roman"/>
          <w:sz w:val="24"/>
          <w:szCs w:val="24"/>
        </w:rPr>
      </w:pPr>
      <w:r w:rsidRPr="0092407B">
        <w:rPr>
          <w:rFonts w:ascii="Times New Roman" w:hAnsi="Times New Roman" w:cs="Times New Roman"/>
          <w:b/>
          <w:bCs/>
          <w:sz w:val="24"/>
          <w:szCs w:val="24"/>
        </w:rPr>
        <w:t>a) Planteamiento del problema:</w:t>
      </w:r>
    </w:p>
    <w:p w:rsidR="0092407B" w:rsidRPr="00CC555F" w:rsidRDefault="00154A48" w:rsidP="0092407B">
      <w:pPr>
        <w:spacing w:line="360" w:lineRule="auto"/>
        <w:jc w:val="both"/>
        <w:rPr>
          <w:rFonts w:ascii="Times New Roman" w:hAnsi="Times New Roman" w:cs="Times New Roman"/>
          <w:b/>
          <w:bCs/>
          <w:sz w:val="24"/>
          <w:szCs w:val="24"/>
        </w:rPr>
      </w:pPr>
      <w:r w:rsidRPr="00CC555F">
        <w:rPr>
          <w:rFonts w:ascii="Times New Roman" w:hAnsi="Times New Roman" w:cs="Times New Roman"/>
          <w:b/>
          <w:bCs/>
          <w:sz w:val="24"/>
          <w:szCs w:val="24"/>
        </w:rPr>
        <w:t>Pregunta Problema:</w:t>
      </w:r>
    </w:p>
    <w:p w:rsidR="00C46896" w:rsidRDefault="00E573FF" w:rsidP="0092407B">
      <w:pPr>
        <w:spacing w:line="360" w:lineRule="auto"/>
        <w:jc w:val="both"/>
        <w:rPr>
          <w:rFonts w:ascii="Times New Roman" w:hAnsi="Times New Roman" w:cs="Times New Roman"/>
          <w:sz w:val="24"/>
          <w:szCs w:val="24"/>
        </w:rPr>
      </w:pPr>
      <w:r>
        <w:rPr>
          <w:rFonts w:ascii="Times New Roman" w:hAnsi="Times New Roman" w:cs="Times New Roman"/>
          <w:sz w:val="24"/>
          <w:szCs w:val="24"/>
        </w:rPr>
        <w:t>¿Cuándo se detendrá la violencia de género?</w:t>
      </w:r>
    </w:p>
    <w:p w:rsidR="00154A48" w:rsidRPr="00CC555F" w:rsidRDefault="00154A48" w:rsidP="0092407B">
      <w:pPr>
        <w:spacing w:line="360" w:lineRule="auto"/>
        <w:jc w:val="both"/>
        <w:rPr>
          <w:rFonts w:ascii="Times New Roman" w:hAnsi="Times New Roman" w:cs="Times New Roman"/>
          <w:b/>
          <w:bCs/>
          <w:sz w:val="24"/>
          <w:szCs w:val="24"/>
        </w:rPr>
      </w:pPr>
      <w:r w:rsidRPr="00CC555F">
        <w:rPr>
          <w:rFonts w:ascii="Times New Roman" w:hAnsi="Times New Roman" w:cs="Times New Roman"/>
          <w:b/>
          <w:bCs/>
          <w:sz w:val="24"/>
          <w:szCs w:val="24"/>
        </w:rPr>
        <w:t>Justificación</w:t>
      </w:r>
      <w:r w:rsidR="00CC555F">
        <w:rPr>
          <w:rFonts w:ascii="Times New Roman" w:hAnsi="Times New Roman" w:cs="Times New Roman"/>
          <w:b/>
          <w:bCs/>
          <w:sz w:val="24"/>
          <w:szCs w:val="24"/>
        </w:rPr>
        <w:t>:</w:t>
      </w:r>
    </w:p>
    <w:p w:rsidR="001F686B" w:rsidRDefault="00E573FF" w:rsidP="0092407B">
      <w:pPr>
        <w:spacing w:line="360" w:lineRule="auto"/>
        <w:jc w:val="both"/>
        <w:rPr>
          <w:rFonts w:ascii="Times New Roman" w:hAnsi="Times New Roman" w:cs="Times New Roman"/>
          <w:sz w:val="24"/>
          <w:szCs w:val="24"/>
        </w:rPr>
      </w:pPr>
      <w:r>
        <w:rPr>
          <w:rFonts w:ascii="Times New Roman" w:hAnsi="Times New Roman" w:cs="Times New Roman"/>
          <w:sz w:val="24"/>
          <w:szCs w:val="24"/>
        </w:rPr>
        <w:t>Dentro de la jerarquía actual</w:t>
      </w:r>
      <w:r w:rsidR="005B62FD">
        <w:rPr>
          <w:rFonts w:ascii="Times New Roman" w:hAnsi="Times New Roman" w:cs="Times New Roman"/>
          <w:sz w:val="24"/>
          <w:szCs w:val="24"/>
        </w:rPr>
        <w:t xml:space="preserve"> social el género está cargado de funciones y objetivos que tenemos en una sociedad, este rol</w:t>
      </w:r>
      <w:bookmarkStart w:id="0" w:name="_GoBack"/>
      <w:bookmarkEnd w:id="0"/>
      <w:r w:rsidR="005B62FD">
        <w:rPr>
          <w:rFonts w:ascii="Times New Roman" w:hAnsi="Times New Roman" w:cs="Times New Roman"/>
          <w:sz w:val="24"/>
          <w:szCs w:val="24"/>
        </w:rPr>
        <w:t xml:space="preserve"> establecido “permite un orden”, sin embargo, encubre una máscara de estigma y violencia que se ejerce contra aquellas que nacen mujeres. El poder sólo se obtiene desde la dominación del otro, desde el control y la sumisión de la otra parte.</w:t>
      </w:r>
      <w:r w:rsidR="00993E63">
        <w:rPr>
          <w:rFonts w:ascii="Times New Roman" w:hAnsi="Times New Roman" w:cs="Times New Roman"/>
          <w:sz w:val="24"/>
          <w:szCs w:val="24"/>
        </w:rPr>
        <w:t xml:space="preserve"> Rita Segato pone como ejemplo las leyes estipuladas en Brasil de lo que es una violación</w:t>
      </w:r>
      <w:r w:rsidR="003053DB">
        <w:rPr>
          <w:rFonts w:ascii="Times New Roman" w:hAnsi="Times New Roman" w:cs="Times New Roman"/>
          <w:sz w:val="24"/>
          <w:szCs w:val="24"/>
        </w:rPr>
        <w:t xml:space="preserve">, que se refiere a la penetración sólo por vía vaginal contra la voluntad de una mujer o bajo una amenaza, sin embargo, la violencia sexual que se ejerce contra la mujer Rita señala que ella prefiere hablar de violación a todo tipo de abuso sexual que sea sin consentimiento expreso o por coacción. </w:t>
      </w:r>
    </w:p>
    <w:p w:rsidR="00154A48" w:rsidRPr="0092407B" w:rsidRDefault="003053DB" w:rsidP="009240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qué entonces las leyes de todo un país son diferentes a lo que señala Rita, ella parte desde el principio de que la violación no se da por el placer sexual del agresor, sino por un sometimiento de poder absoluto hacia la víctima que es una mujer, el hecho de que las mujeres no tengan una educación sexual las deja mucho más fácil a merced de los abusadores, se nos enseña que la imagen colectiva que está en el imaginario de un violador es “un </w:t>
      </w:r>
      <w:proofErr w:type="spellStart"/>
      <w:r>
        <w:rPr>
          <w:rFonts w:ascii="Times New Roman" w:hAnsi="Times New Roman" w:cs="Times New Roman"/>
          <w:sz w:val="24"/>
          <w:szCs w:val="24"/>
        </w:rPr>
        <w:t>mounstruo</w:t>
      </w:r>
      <w:proofErr w:type="spellEnd"/>
      <w:r>
        <w:rPr>
          <w:rFonts w:ascii="Times New Roman" w:hAnsi="Times New Roman" w:cs="Times New Roman"/>
          <w:sz w:val="24"/>
          <w:szCs w:val="24"/>
        </w:rPr>
        <w:t xml:space="preserve"> escondido en la oscuridad o un ser salvaje”, pero no es así, es una persona que somete a otra, es mucho más probable que sea un tío, un padrastro o un abuelo, por que existe un vínculo y dentro de la familia se formará una jerarquía que permitirá al agresor ir en escala contra su víctima.</w:t>
      </w:r>
    </w:p>
    <w:p w:rsidR="008364F4" w:rsidRPr="0092407B" w:rsidRDefault="008364F4" w:rsidP="0092407B">
      <w:pPr>
        <w:spacing w:line="360" w:lineRule="auto"/>
        <w:jc w:val="both"/>
        <w:rPr>
          <w:rFonts w:ascii="Times New Roman" w:hAnsi="Times New Roman" w:cs="Times New Roman"/>
          <w:sz w:val="24"/>
          <w:szCs w:val="24"/>
        </w:rPr>
      </w:pPr>
      <w:r w:rsidRPr="0092407B">
        <w:rPr>
          <w:rFonts w:ascii="Times New Roman" w:hAnsi="Times New Roman" w:cs="Times New Roman"/>
          <w:b/>
          <w:bCs/>
          <w:sz w:val="24"/>
          <w:szCs w:val="24"/>
        </w:rPr>
        <w:t>b) Justificación de la bibliografía:</w:t>
      </w:r>
      <w:r w:rsidRPr="0092407B">
        <w:rPr>
          <w:rFonts w:ascii="Times New Roman" w:hAnsi="Times New Roman" w:cs="Times New Roman"/>
          <w:sz w:val="24"/>
          <w:szCs w:val="24"/>
        </w:rPr>
        <w:t xml:space="preserve"> </w:t>
      </w:r>
    </w:p>
    <w:p w:rsidR="001F686B" w:rsidRDefault="001F686B" w:rsidP="009240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Butler como Segato nos hablan sobre la alianza que posee el género con la hipermodernidad del capitalismo es como la imagen de una triangulación familiar donde la atacada es la “mujer o las de rol femenino”. Desde lo que ha sido la construcción de mi </w:t>
      </w:r>
      <w:r>
        <w:rPr>
          <w:rFonts w:ascii="Times New Roman" w:hAnsi="Times New Roman" w:cs="Times New Roman"/>
          <w:sz w:val="24"/>
          <w:szCs w:val="24"/>
        </w:rPr>
        <w:lastRenderedPageBreak/>
        <w:t>f</w:t>
      </w:r>
      <w:r w:rsidR="00383286">
        <w:rPr>
          <w:rFonts w:ascii="Times New Roman" w:hAnsi="Times New Roman" w:cs="Times New Roman"/>
          <w:sz w:val="24"/>
          <w:szCs w:val="24"/>
        </w:rPr>
        <w:t>e</w:t>
      </w:r>
      <w:r>
        <w:rPr>
          <w:rFonts w:ascii="Times New Roman" w:hAnsi="Times New Roman" w:cs="Times New Roman"/>
          <w:sz w:val="24"/>
          <w:szCs w:val="24"/>
        </w:rPr>
        <w:t>minism</w:t>
      </w:r>
      <w:r w:rsidR="00383286">
        <w:rPr>
          <w:rFonts w:ascii="Times New Roman" w:hAnsi="Times New Roman" w:cs="Times New Roman"/>
          <w:sz w:val="24"/>
          <w:szCs w:val="24"/>
        </w:rPr>
        <w:t>o la imagen de</w:t>
      </w:r>
      <w:r w:rsidR="00383286" w:rsidRPr="00383286">
        <w:rPr>
          <w:rFonts w:ascii="Times New Roman" w:hAnsi="Times New Roman" w:cs="Times New Roman"/>
          <w:b/>
          <w:bCs/>
          <w:sz w:val="24"/>
          <w:szCs w:val="24"/>
        </w:rPr>
        <w:t xml:space="preserve"> género</w:t>
      </w:r>
      <w:r w:rsidR="00383286">
        <w:rPr>
          <w:rFonts w:ascii="Times New Roman" w:hAnsi="Times New Roman" w:cs="Times New Roman"/>
          <w:sz w:val="24"/>
          <w:szCs w:val="24"/>
        </w:rPr>
        <w:t xml:space="preserve"> me ha creado tanta curiosidad como conflicto, por que si bien es cierto, el género nos permite visualizar cómo nace la violencia hacia las personas con vulva, es este mismo constructo que condena, la obsesión con el sexo viene desde el no nacimiento, desde que está en la barriga se pide literalmente saber si tienes pene o vagina, esta fijación en lo binario es patológico y nos está condenando a roles que marcan una sumisión o un poder de nacimiento.</w:t>
      </w:r>
    </w:p>
    <w:p w:rsidR="00383286" w:rsidRPr="0092407B" w:rsidRDefault="00383286" w:rsidP="0092407B">
      <w:pPr>
        <w:spacing w:line="360" w:lineRule="auto"/>
        <w:jc w:val="both"/>
        <w:rPr>
          <w:rFonts w:ascii="Times New Roman" w:hAnsi="Times New Roman" w:cs="Times New Roman"/>
          <w:sz w:val="24"/>
          <w:szCs w:val="24"/>
        </w:rPr>
      </w:pPr>
      <w:r>
        <w:rPr>
          <w:rFonts w:ascii="Times New Roman" w:hAnsi="Times New Roman" w:cs="Times New Roman"/>
          <w:sz w:val="24"/>
          <w:szCs w:val="24"/>
        </w:rPr>
        <w:t>Butler en específico tiene una misma discusión con el género de cómo este encasilla socialmente a todos los individuos, tanto la jerarquía y la exclusión marcan nuestra forma de relacionarme conmigo y con el otro.</w:t>
      </w:r>
    </w:p>
    <w:p w:rsidR="0092407B" w:rsidRDefault="008364F4" w:rsidP="00E573FF">
      <w:pPr>
        <w:spacing w:line="360" w:lineRule="auto"/>
        <w:jc w:val="both"/>
        <w:rPr>
          <w:rFonts w:ascii="Times New Roman" w:hAnsi="Times New Roman" w:cs="Times New Roman"/>
          <w:sz w:val="24"/>
          <w:szCs w:val="24"/>
        </w:rPr>
      </w:pPr>
      <w:r w:rsidRPr="0092407B">
        <w:rPr>
          <w:rFonts w:ascii="Times New Roman" w:hAnsi="Times New Roman" w:cs="Times New Roman"/>
          <w:b/>
          <w:bCs/>
          <w:sz w:val="24"/>
          <w:szCs w:val="24"/>
        </w:rPr>
        <w:t>c) La metodología:</w:t>
      </w:r>
      <w:r w:rsidRPr="0092407B">
        <w:rPr>
          <w:rFonts w:ascii="Times New Roman" w:hAnsi="Times New Roman" w:cs="Times New Roman"/>
          <w:sz w:val="24"/>
          <w:szCs w:val="24"/>
        </w:rPr>
        <w:t xml:space="preserve"> </w:t>
      </w:r>
    </w:p>
    <w:p w:rsidR="00514BF6" w:rsidRDefault="00383286" w:rsidP="00E573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mí el documental de “El orden de las cosas”, me parece </w:t>
      </w:r>
      <w:r w:rsidR="00514BF6">
        <w:rPr>
          <w:rFonts w:ascii="Times New Roman" w:hAnsi="Times New Roman" w:cs="Times New Roman"/>
          <w:sz w:val="24"/>
          <w:szCs w:val="24"/>
        </w:rPr>
        <w:t>que será importante de analizar, ya que desde la dialéctica este cortometraje muestra como hay diversas posiciones y roles que hacen perpetuar la violencia, esto se transforma en discursos que defienden y excusan esta violencia a lo largo del video y cómo la otra parte reacciona con una negativa sobre qué se debería hacer y qué no hacia una mujer.</w:t>
      </w:r>
    </w:p>
    <w:p w:rsidR="00514BF6" w:rsidRPr="0092407B" w:rsidRDefault="00514BF6" w:rsidP="00E573FF">
      <w:pPr>
        <w:spacing w:line="360" w:lineRule="auto"/>
        <w:jc w:val="both"/>
        <w:rPr>
          <w:rFonts w:ascii="Times New Roman" w:hAnsi="Times New Roman" w:cs="Times New Roman"/>
          <w:sz w:val="24"/>
          <w:szCs w:val="24"/>
        </w:rPr>
      </w:pPr>
    </w:p>
    <w:p w:rsidR="0092407B" w:rsidRPr="0092407B" w:rsidRDefault="0092407B" w:rsidP="0092407B">
      <w:pPr>
        <w:spacing w:line="360" w:lineRule="auto"/>
        <w:jc w:val="both"/>
        <w:rPr>
          <w:rFonts w:ascii="Times New Roman" w:hAnsi="Times New Roman" w:cs="Times New Roman"/>
          <w:b/>
          <w:bCs/>
          <w:sz w:val="24"/>
          <w:szCs w:val="24"/>
        </w:rPr>
      </w:pPr>
      <w:r w:rsidRPr="0092407B">
        <w:rPr>
          <w:rFonts w:ascii="Times New Roman" w:hAnsi="Times New Roman" w:cs="Times New Roman"/>
          <w:b/>
          <w:bCs/>
          <w:sz w:val="24"/>
          <w:szCs w:val="24"/>
        </w:rPr>
        <w:t>Bibliografía:</w:t>
      </w:r>
    </w:p>
    <w:p w:rsidR="0092407B" w:rsidRDefault="000A7ADC" w:rsidP="0092407B">
      <w:pPr>
        <w:pStyle w:val="Prrafodelista"/>
        <w:numPr>
          <w:ilvl w:val="0"/>
          <w:numId w:val="1"/>
        </w:numPr>
        <w:spacing w:line="360" w:lineRule="auto"/>
        <w:jc w:val="both"/>
        <w:rPr>
          <w:rFonts w:ascii="Times New Roman" w:hAnsi="Times New Roman" w:cs="Times New Roman"/>
          <w:b/>
          <w:bCs/>
          <w:sz w:val="24"/>
          <w:szCs w:val="24"/>
        </w:rPr>
      </w:pPr>
      <w:proofErr w:type="spellStart"/>
      <w:r w:rsidRPr="000A7ADC">
        <w:rPr>
          <w:rFonts w:ascii="Times New Roman" w:hAnsi="Times New Roman" w:cs="Times New Roman"/>
          <w:b/>
          <w:bCs/>
          <w:sz w:val="24"/>
          <w:szCs w:val="24"/>
        </w:rPr>
        <w:t>Santuc</w:t>
      </w:r>
      <w:proofErr w:type="spellEnd"/>
      <w:r w:rsidRPr="000A7ADC">
        <w:rPr>
          <w:rFonts w:ascii="Times New Roman" w:hAnsi="Times New Roman" w:cs="Times New Roman"/>
          <w:b/>
          <w:bCs/>
          <w:sz w:val="24"/>
          <w:szCs w:val="24"/>
        </w:rPr>
        <w:t>, V. (2005). El topo en su laberinto. Introducción a un filosofar posible hoy. Lima: UARM.</w:t>
      </w:r>
    </w:p>
    <w:p w:rsidR="000A7ADC" w:rsidRDefault="00E573FF" w:rsidP="0092407B">
      <w:pPr>
        <w:pStyle w:val="Prrafodelista"/>
        <w:numPr>
          <w:ilvl w:val="0"/>
          <w:numId w:val="1"/>
        </w:numPr>
        <w:spacing w:line="360" w:lineRule="auto"/>
        <w:jc w:val="both"/>
        <w:rPr>
          <w:rFonts w:ascii="Times New Roman" w:hAnsi="Times New Roman" w:cs="Times New Roman"/>
          <w:b/>
          <w:bCs/>
          <w:sz w:val="24"/>
          <w:szCs w:val="24"/>
        </w:rPr>
      </w:pPr>
      <w:r w:rsidRPr="00E573FF">
        <w:rPr>
          <w:rFonts w:ascii="Times New Roman" w:hAnsi="Times New Roman" w:cs="Times New Roman"/>
          <w:b/>
          <w:bCs/>
          <w:sz w:val="24"/>
          <w:szCs w:val="24"/>
        </w:rPr>
        <w:t xml:space="preserve">Segato, R. (2003). Las Estructuras elementales de la Violencia. </w:t>
      </w:r>
      <w:r>
        <w:rPr>
          <w:rFonts w:ascii="Times New Roman" w:hAnsi="Times New Roman" w:cs="Times New Roman"/>
          <w:b/>
          <w:bCs/>
          <w:sz w:val="24"/>
          <w:szCs w:val="24"/>
        </w:rPr>
        <w:t xml:space="preserve">Recuperado de </w:t>
      </w:r>
      <w:hyperlink r:id="rId5" w:history="1">
        <w:r w:rsidR="00557CC4" w:rsidRPr="009E1114">
          <w:rPr>
            <w:rStyle w:val="Hipervnculo"/>
            <w:rFonts w:ascii="Times New Roman" w:hAnsi="Times New Roman" w:cs="Times New Roman"/>
            <w:b/>
            <w:bCs/>
            <w:sz w:val="24"/>
            <w:szCs w:val="24"/>
          </w:rPr>
          <w:t>https://desocuparlapieza.files.wordpress.com/2020/02/rita-segato-las-estructuras-elementales-de-la-violencia.pdf</w:t>
        </w:r>
      </w:hyperlink>
      <w:r w:rsidR="00557CC4">
        <w:rPr>
          <w:rFonts w:ascii="Times New Roman" w:hAnsi="Times New Roman" w:cs="Times New Roman"/>
          <w:b/>
          <w:bCs/>
          <w:sz w:val="24"/>
          <w:szCs w:val="24"/>
        </w:rPr>
        <w:t xml:space="preserve"> </w:t>
      </w:r>
    </w:p>
    <w:p w:rsidR="00557CC4" w:rsidRDefault="00557CC4" w:rsidP="0092407B">
      <w:pPr>
        <w:pStyle w:val="Prrafodelista"/>
        <w:numPr>
          <w:ilvl w:val="0"/>
          <w:numId w:val="1"/>
        </w:numPr>
        <w:spacing w:line="360" w:lineRule="auto"/>
        <w:jc w:val="both"/>
        <w:rPr>
          <w:rFonts w:ascii="Times New Roman" w:hAnsi="Times New Roman" w:cs="Times New Roman"/>
          <w:b/>
          <w:bCs/>
          <w:sz w:val="24"/>
          <w:szCs w:val="24"/>
        </w:rPr>
      </w:pPr>
      <w:r w:rsidRPr="00557CC4">
        <w:rPr>
          <w:rFonts w:ascii="Times New Roman" w:hAnsi="Times New Roman" w:cs="Times New Roman"/>
          <w:b/>
          <w:bCs/>
          <w:sz w:val="24"/>
          <w:szCs w:val="24"/>
        </w:rPr>
        <w:t xml:space="preserve">Butler, J. (2007). El Género en disputa. </w:t>
      </w:r>
      <w:r>
        <w:rPr>
          <w:rFonts w:ascii="Times New Roman" w:hAnsi="Times New Roman" w:cs="Times New Roman"/>
          <w:b/>
          <w:bCs/>
          <w:sz w:val="24"/>
          <w:szCs w:val="24"/>
        </w:rPr>
        <w:t xml:space="preserve">Recuperado de </w:t>
      </w:r>
      <w:hyperlink r:id="rId6" w:history="1">
        <w:r w:rsidRPr="009E1114">
          <w:rPr>
            <w:rStyle w:val="Hipervnculo"/>
            <w:rFonts w:ascii="Times New Roman" w:hAnsi="Times New Roman" w:cs="Times New Roman"/>
            <w:b/>
            <w:bCs/>
            <w:sz w:val="24"/>
            <w:szCs w:val="24"/>
          </w:rPr>
          <w:t>https://www.lauragonzalez.com/TC/El_genero_en_disputa_Buttler.pdf</w:t>
        </w:r>
      </w:hyperlink>
      <w:r>
        <w:rPr>
          <w:rFonts w:ascii="Times New Roman" w:hAnsi="Times New Roman" w:cs="Times New Roman"/>
          <w:b/>
          <w:bCs/>
          <w:sz w:val="24"/>
          <w:szCs w:val="24"/>
        </w:rPr>
        <w:t xml:space="preserve"> </w:t>
      </w:r>
    </w:p>
    <w:p w:rsidR="00557CC4" w:rsidRPr="0092407B" w:rsidRDefault="00557CC4" w:rsidP="0092407B">
      <w:pPr>
        <w:pStyle w:val="Prrafodelista"/>
        <w:numPr>
          <w:ilvl w:val="0"/>
          <w:numId w:val="1"/>
        </w:numPr>
        <w:spacing w:line="360" w:lineRule="auto"/>
        <w:jc w:val="both"/>
        <w:rPr>
          <w:rFonts w:ascii="Times New Roman" w:hAnsi="Times New Roman" w:cs="Times New Roman"/>
          <w:b/>
          <w:bCs/>
          <w:sz w:val="24"/>
          <w:szCs w:val="24"/>
        </w:rPr>
      </w:pPr>
      <w:r w:rsidRPr="00557CC4">
        <w:rPr>
          <w:rFonts w:ascii="Times New Roman" w:hAnsi="Times New Roman" w:cs="Times New Roman"/>
          <w:b/>
          <w:bCs/>
          <w:sz w:val="24"/>
          <w:szCs w:val="24"/>
        </w:rPr>
        <w:t xml:space="preserve">Hermanos </w:t>
      </w:r>
      <w:proofErr w:type="spellStart"/>
      <w:r w:rsidRPr="00557CC4">
        <w:rPr>
          <w:rFonts w:ascii="Times New Roman" w:hAnsi="Times New Roman" w:cs="Times New Roman"/>
          <w:b/>
          <w:bCs/>
          <w:sz w:val="24"/>
          <w:szCs w:val="24"/>
        </w:rPr>
        <w:t>Alenda</w:t>
      </w:r>
      <w:proofErr w:type="spellEnd"/>
      <w:r w:rsidRPr="00557CC4">
        <w:rPr>
          <w:rFonts w:ascii="Times New Roman" w:hAnsi="Times New Roman" w:cs="Times New Roman"/>
          <w:b/>
          <w:bCs/>
          <w:sz w:val="24"/>
          <w:szCs w:val="24"/>
        </w:rPr>
        <w:t>. (201</w:t>
      </w:r>
      <w:r w:rsidR="0043008F">
        <w:rPr>
          <w:rFonts w:ascii="Times New Roman" w:hAnsi="Times New Roman" w:cs="Times New Roman"/>
          <w:b/>
          <w:bCs/>
          <w:sz w:val="24"/>
          <w:szCs w:val="24"/>
        </w:rPr>
        <w:t>0</w:t>
      </w:r>
      <w:r w:rsidRPr="00557CC4">
        <w:rPr>
          <w:rFonts w:ascii="Times New Roman" w:hAnsi="Times New Roman" w:cs="Times New Roman"/>
          <w:b/>
          <w:bCs/>
          <w:sz w:val="24"/>
          <w:szCs w:val="24"/>
        </w:rPr>
        <w:t xml:space="preserve">). «El orden de las cosas» [Vídeo]. YouTube. </w:t>
      </w:r>
      <w:hyperlink r:id="rId7" w:history="1">
        <w:r w:rsidR="0043008F" w:rsidRPr="009E1114">
          <w:rPr>
            <w:rStyle w:val="Hipervnculo"/>
            <w:rFonts w:ascii="Times New Roman" w:hAnsi="Times New Roman" w:cs="Times New Roman"/>
            <w:b/>
            <w:bCs/>
            <w:sz w:val="24"/>
            <w:szCs w:val="24"/>
          </w:rPr>
          <w:t>https://www.youtube.com/watch?v=hfGsrMBsX1Q</w:t>
        </w:r>
      </w:hyperlink>
      <w:r w:rsidR="0043008F">
        <w:rPr>
          <w:rFonts w:ascii="Times New Roman" w:hAnsi="Times New Roman" w:cs="Times New Roman"/>
          <w:b/>
          <w:bCs/>
          <w:sz w:val="24"/>
          <w:szCs w:val="24"/>
        </w:rPr>
        <w:t xml:space="preserve"> </w:t>
      </w:r>
    </w:p>
    <w:p w:rsidR="0092407B" w:rsidRDefault="0092407B" w:rsidP="003B75D9">
      <w:pPr>
        <w:spacing w:line="360" w:lineRule="auto"/>
        <w:jc w:val="both"/>
      </w:pPr>
    </w:p>
    <w:sectPr w:rsidR="009240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5047A"/>
    <w:multiLevelType w:val="hybridMultilevel"/>
    <w:tmpl w:val="D30C05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F4"/>
    <w:rsid w:val="00045C0A"/>
    <w:rsid w:val="00080EE9"/>
    <w:rsid w:val="000A7ADC"/>
    <w:rsid w:val="00154A48"/>
    <w:rsid w:val="001F686B"/>
    <w:rsid w:val="002E7416"/>
    <w:rsid w:val="003053DB"/>
    <w:rsid w:val="00383286"/>
    <w:rsid w:val="003B75D9"/>
    <w:rsid w:val="00402E51"/>
    <w:rsid w:val="0043008F"/>
    <w:rsid w:val="00473CEE"/>
    <w:rsid w:val="00514BF6"/>
    <w:rsid w:val="00527015"/>
    <w:rsid w:val="00557CC4"/>
    <w:rsid w:val="005B62FD"/>
    <w:rsid w:val="008364F4"/>
    <w:rsid w:val="0092407B"/>
    <w:rsid w:val="00993E63"/>
    <w:rsid w:val="00C46896"/>
    <w:rsid w:val="00CC555F"/>
    <w:rsid w:val="00E573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F581"/>
  <w15:chartTrackingRefBased/>
  <w15:docId w15:val="{C3F729A9-0F81-4C53-A0AF-31CF6E50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07B"/>
    <w:pPr>
      <w:ind w:left="720"/>
      <w:contextualSpacing/>
    </w:pPr>
  </w:style>
  <w:style w:type="character" w:styleId="Hipervnculo">
    <w:name w:val="Hyperlink"/>
    <w:basedOn w:val="Fuentedeprrafopredeter"/>
    <w:uiPriority w:val="99"/>
    <w:unhideWhenUsed/>
    <w:rsid w:val="00557CC4"/>
    <w:rPr>
      <w:color w:val="0563C1" w:themeColor="hyperlink"/>
      <w:u w:val="single"/>
    </w:rPr>
  </w:style>
  <w:style w:type="character" w:styleId="Mencinsinresolver">
    <w:name w:val="Unresolved Mention"/>
    <w:basedOn w:val="Fuentedeprrafopredeter"/>
    <w:uiPriority w:val="99"/>
    <w:semiHidden/>
    <w:unhideWhenUsed/>
    <w:rsid w:val="00557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844957">
      <w:bodyDiv w:val="1"/>
      <w:marLeft w:val="0"/>
      <w:marRight w:val="0"/>
      <w:marTop w:val="0"/>
      <w:marBottom w:val="0"/>
      <w:divBdr>
        <w:top w:val="none" w:sz="0" w:space="0" w:color="auto"/>
        <w:left w:val="none" w:sz="0" w:space="0" w:color="auto"/>
        <w:bottom w:val="none" w:sz="0" w:space="0" w:color="auto"/>
        <w:right w:val="none" w:sz="0" w:space="0" w:color="auto"/>
      </w:divBdr>
    </w:div>
    <w:div w:id="1982298806">
      <w:bodyDiv w:val="1"/>
      <w:marLeft w:val="0"/>
      <w:marRight w:val="0"/>
      <w:marTop w:val="0"/>
      <w:marBottom w:val="0"/>
      <w:divBdr>
        <w:top w:val="none" w:sz="0" w:space="0" w:color="auto"/>
        <w:left w:val="none" w:sz="0" w:space="0" w:color="auto"/>
        <w:bottom w:val="none" w:sz="0" w:space="0" w:color="auto"/>
        <w:right w:val="none" w:sz="0" w:space="0" w:color="auto"/>
      </w:divBdr>
    </w:div>
    <w:div w:id="213459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hfGsrMBsX1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uragonzalez.com/TC/El_genero_en_disputa_Buttler.pdf" TargetMode="External"/><Relationship Id="rId5" Type="http://schemas.openxmlformats.org/officeDocument/2006/relationships/hyperlink" Target="https://desocuparlapieza.files.wordpress.com/2020/02/rita-segato-las-estructuras-elementales-de-la-violencia.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604</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Del Pilar Garcia Diaz</dc:creator>
  <cp:keywords/>
  <dc:description/>
  <cp:lastModifiedBy>Brenda Del Pilar Garcia Diaz</cp:lastModifiedBy>
  <cp:revision>7</cp:revision>
  <dcterms:created xsi:type="dcterms:W3CDTF">2022-06-24T16:04:00Z</dcterms:created>
  <dcterms:modified xsi:type="dcterms:W3CDTF">2022-06-26T20:52:00Z</dcterms:modified>
</cp:coreProperties>
</file>