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E02" w:rsidRDefault="009E2E02" w:rsidP="009E2E02">
      <w:pPr>
        <w:jc w:val="right"/>
        <w:rPr>
          <w:bCs/>
        </w:rPr>
      </w:pPr>
      <w:r>
        <w:rPr>
          <w:noProof/>
          <w:lang w:val="es-ES"/>
        </w:rPr>
        <w:drawing>
          <wp:anchor distT="0" distB="0" distL="114300" distR="114300" simplePos="0" relativeHeight="251659264" behindDoc="0" locked="0" layoutInCell="1" allowOverlap="1" wp14:anchorId="0E60732A" wp14:editId="252ED85B">
            <wp:simplePos x="0" y="0"/>
            <wp:positionH relativeFrom="margin">
              <wp:align>left</wp:align>
            </wp:positionH>
            <wp:positionV relativeFrom="paragraph">
              <wp:posOffset>8959</wp:posOffset>
            </wp:positionV>
            <wp:extent cx="1273947" cy="717550"/>
            <wp:effectExtent l="0" t="0" r="2540" b="6350"/>
            <wp:wrapSquare wrapText="bothSides"/>
            <wp:docPr id="9" name="Imagen 9" descr="UNIVERSIDAD ANTONIO RUIZ DE MONTOYA ahora es la UARM | Serperuan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ANTONIO RUIZ DE MONTOYA ahora es la UARM | Serperuano.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3947" cy="717550"/>
                    </a:xfrm>
                    <a:prstGeom prst="rect">
                      <a:avLst/>
                    </a:prstGeom>
                    <a:noFill/>
                    <a:ln>
                      <a:noFill/>
                    </a:ln>
                  </pic:spPr>
                </pic:pic>
              </a:graphicData>
            </a:graphic>
          </wp:anchor>
        </w:drawing>
      </w:r>
      <w:r>
        <w:rPr>
          <w:bCs/>
        </w:rPr>
        <w:t>Pensamiento Crítico</w:t>
      </w:r>
    </w:p>
    <w:p w:rsidR="009E2E02" w:rsidRPr="000B575C" w:rsidRDefault="009E2E02" w:rsidP="009E2E02">
      <w:pPr>
        <w:jc w:val="right"/>
        <w:rPr>
          <w:bCs/>
        </w:rPr>
      </w:pPr>
      <w:r w:rsidRPr="000B575C">
        <w:rPr>
          <w:bCs/>
        </w:rPr>
        <w:t>Semestre 202</w:t>
      </w:r>
      <w:r>
        <w:rPr>
          <w:bCs/>
        </w:rPr>
        <w:t>2.1</w:t>
      </w:r>
    </w:p>
    <w:p w:rsidR="009E2E02" w:rsidRPr="002863D9" w:rsidRDefault="009E2E02" w:rsidP="009E2E02">
      <w:pPr>
        <w:jc w:val="right"/>
        <w:rPr>
          <w:bCs/>
        </w:rPr>
      </w:pPr>
      <w:r>
        <w:rPr>
          <w:bCs/>
        </w:rPr>
        <w:t>Sección 1</w:t>
      </w:r>
    </w:p>
    <w:p w:rsidR="009E2E02" w:rsidRPr="000B575C" w:rsidRDefault="009E2E02" w:rsidP="009E2E02">
      <w:pPr>
        <w:rPr>
          <w:b/>
        </w:rPr>
      </w:pPr>
    </w:p>
    <w:p w:rsidR="009E2E02" w:rsidRDefault="009E2E02" w:rsidP="009E2E02">
      <w:pPr>
        <w:jc w:val="center"/>
        <w:rPr>
          <w:b/>
          <w:smallCaps/>
          <w:sz w:val="28"/>
        </w:rPr>
      </w:pPr>
    </w:p>
    <w:p w:rsidR="009E2E02" w:rsidRDefault="009E2E02" w:rsidP="009E2E02">
      <w:pPr>
        <w:jc w:val="center"/>
        <w:rPr>
          <w:b/>
          <w:smallCaps/>
          <w:sz w:val="28"/>
        </w:rPr>
      </w:pPr>
      <w:bookmarkStart w:id="0" w:name="_GoBack"/>
      <w:bookmarkEnd w:id="0"/>
      <w:r>
        <w:rPr>
          <w:b/>
          <w:smallCaps/>
          <w:sz w:val="28"/>
        </w:rPr>
        <w:t>Informe de lectura</w:t>
      </w:r>
    </w:p>
    <w:p w:rsidR="009E2E02" w:rsidRPr="000B575C" w:rsidRDefault="009E2E02" w:rsidP="009E2E02">
      <w:pPr>
        <w:jc w:val="center"/>
        <w:rPr>
          <w:b/>
          <w:sz w:val="28"/>
        </w:rPr>
      </w:pPr>
      <w:r>
        <w:rPr>
          <w:b/>
          <w:smallCaps/>
          <w:sz w:val="28"/>
        </w:rPr>
        <w:t>nº1</w:t>
      </w:r>
    </w:p>
    <w:p w:rsidR="009E2E02" w:rsidRDefault="009E2E02" w:rsidP="009E2E02">
      <w:pPr>
        <w:jc w:val="both"/>
      </w:pPr>
    </w:p>
    <w:p w:rsidR="009E2E02" w:rsidRDefault="009E2E02" w:rsidP="009E2E02">
      <w:pPr>
        <w:jc w:val="both"/>
      </w:pPr>
    </w:p>
    <w:p w:rsidR="009E2E02" w:rsidRPr="002D1844" w:rsidRDefault="009E2E02" w:rsidP="009E2E02">
      <w:pPr>
        <w:spacing w:line="276" w:lineRule="auto"/>
        <w:jc w:val="both"/>
        <w:rPr>
          <w:b/>
          <w:bCs/>
        </w:rPr>
      </w:pPr>
      <w:r w:rsidRPr="009E2E02">
        <w:rPr>
          <w:b/>
          <w:bCs/>
          <w:shd w:val="clear" w:color="auto" w:fill="C5E0B3" w:themeFill="accent6" w:themeFillTint="66"/>
        </w:rPr>
        <w:t>Información de estudiante</w:t>
      </w:r>
    </w:p>
    <w:p w:rsidR="009E2E02" w:rsidRDefault="009E2E02" w:rsidP="009E2E02">
      <w:pPr>
        <w:spacing w:line="276" w:lineRule="auto"/>
        <w:jc w:val="both"/>
      </w:pPr>
      <w:r>
        <w:t>Apellidos: Castillo Espinoza</w:t>
      </w:r>
    </w:p>
    <w:p w:rsidR="009E2E02" w:rsidRDefault="009E2E02" w:rsidP="009E2E02">
      <w:pPr>
        <w:spacing w:line="276" w:lineRule="auto"/>
        <w:jc w:val="both"/>
      </w:pPr>
      <w:r>
        <w:t xml:space="preserve">Nombre(s): Alonso Jesús </w:t>
      </w:r>
    </w:p>
    <w:p w:rsidR="009E2E02" w:rsidRDefault="009E2E02" w:rsidP="009E2E02">
      <w:pPr>
        <w:spacing w:after="240" w:line="276" w:lineRule="auto"/>
        <w:jc w:val="both"/>
      </w:pPr>
      <w:r>
        <w:t xml:space="preserve">correo institucional: </w:t>
      </w:r>
      <w:hyperlink r:id="rId5" w:history="1">
        <w:r w:rsidRPr="0027543B">
          <w:rPr>
            <w:rStyle w:val="Hipervnculo"/>
          </w:rPr>
          <w:t>a2110209@uarm.pe</w:t>
        </w:r>
      </w:hyperlink>
    </w:p>
    <w:p w:rsidR="009E2E02" w:rsidRDefault="009E2E02" w:rsidP="009E2E02">
      <w:pPr>
        <w:spacing w:after="240" w:line="276" w:lineRule="auto"/>
        <w:jc w:val="both"/>
      </w:pPr>
    </w:p>
    <w:tbl>
      <w:tblPr>
        <w:tblStyle w:val="Tablaconcuadrcula"/>
        <w:tblW w:w="0" w:type="auto"/>
        <w:shd w:val="clear" w:color="auto" w:fill="000000" w:themeFill="text1"/>
        <w:tblLook w:val="04A0" w:firstRow="1" w:lastRow="0" w:firstColumn="1" w:lastColumn="0" w:noHBand="0" w:noVBand="1"/>
      </w:tblPr>
      <w:tblGrid>
        <w:gridCol w:w="8494"/>
      </w:tblGrid>
      <w:tr w:rsidR="009E2E02" w:rsidRPr="009233B2" w:rsidTr="00466A83">
        <w:tc>
          <w:tcPr>
            <w:tcW w:w="8494" w:type="dxa"/>
            <w:shd w:val="clear" w:color="auto" w:fill="000000" w:themeFill="text1"/>
          </w:tcPr>
          <w:p w:rsidR="009E2E02" w:rsidRPr="009233B2" w:rsidRDefault="009E2E02" w:rsidP="00466A83">
            <w:pPr>
              <w:spacing w:line="276" w:lineRule="auto"/>
              <w:jc w:val="both"/>
              <w:rPr>
                <w:sz w:val="6"/>
                <w:szCs w:val="6"/>
              </w:rPr>
            </w:pPr>
          </w:p>
        </w:tc>
      </w:tr>
    </w:tbl>
    <w:p w:rsidR="00BF7BE1" w:rsidRDefault="00151D6F"/>
    <w:p w:rsidR="009E2E02" w:rsidRDefault="009E2E02"/>
    <w:p w:rsidR="00EA69D8" w:rsidRDefault="00EA69D8" w:rsidP="00EA69D8">
      <w:pPr>
        <w:spacing w:line="276" w:lineRule="auto"/>
        <w:jc w:val="both"/>
      </w:pPr>
      <w:r>
        <w:t>“Si un hombre quiere guiarse por determinados valores, yo, que no lo hago, soy capaz de entender por qué lo hace, o qué haría yo en sus circunstancias, si me viese inducido a guiarme por dicho valor” (</w:t>
      </w:r>
      <w:proofErr w:type="spellStart"/>
      <w:r>
        <w:t>Berlin</w:t>
      </w:r>
      <w:proofErr w:type="spellEnd"/>
      <w:r>
        <w:t xml:space="preserve">, 2018, p. 58). Esta afirmación realizada por el filósofo e historiador de las ideas, </w:t>
      </w:r>
      <w:proofErr w:type="spellStart"/>
      <w:r>
        <w:t>Isaiah</w:t>
      </w:r>
      <w:proofErr w:type="spellEnd"/>
      <w:r>
        <w:t xml:space="preserve"> </w:t>
      </w:r>
      <w:proofErr w:type="spellStart"/>
      <w:r>
        <w:t>Berlin</w:t>
      </w:r>
      <w:proofErr w:type="spellEnd"/>
      <w:r>
        <w:t xml:space="preserve">, en su ensayo </w:t>
      </w:r>
      <w:r>
        <w:rPr>
          <w:i/>
        </w:rPr>
        <w:t>“Mi trayectoria intelectual”</w:t>
      </w:r>
      <w:r>
        <w:t xml:space="preserve">, pone en marcha su valoración del pluralismo y, particularmente, del pluralismo de valores. </w:t>
      </w:r>
    </w:p>
    <w:p w:rsidR="00EA69D8" w:rsidRDefault="00EA69D8" w:rsidP="00EA69D8">
      <w:pPr>
        <w:spacing w:line="276" w:lineRule="auto"/>
        <w:jc w:val="both"/>
      </w:pPr>
    </w:p>
    <w:p w:rsidR="00EA69D8" w:rsidRDefault="00EA69D8" w:rsidP="00EA69D8">
      <w:pPr>
        <w:spacing w:line="276" w:lineRule="auto"/>
        <w:jc w:val="both"/>
      </w:pPr>
      <w:proofErr w:type="spellStart"/>
      <w:r>
        <w:t>Berlin</w:t>
      </w:r>
      <w:proofErr w:type="spellEnd"/>
      <w:r>
        <w:t xml:space="preserve"> afirmaba que existe una cantidad finita de valores, de las cuales los hombres podemos guiarnos. Sin embargo, no en todos los casos existirá una similitud de valores entre determinada persona u otra; puesto que, cada uno ha seleccionado y empleado valores particulares. Ahora bien, esto no se debe entender como un argumento en defensa del monismo y relativismo y, tampoco de los regímenes totalitarios y dictatoriales. </w:t>
      </w:r>
      <w:proofErr w:type="spellStart"/>
      <w:r>
        <w:t>Berlin</w:t>
      </w:r>
      <w:proofErr w:type="spellEnd"/>
      <w:r>
        <w:t xml:space="preserve"> pretende que entendamos que, a pesar de que no compartamos valores con determinadas personas, estas seguirán siendo “criaturas con las que uno se puede comunicar” (2018, p. 58); puesto que, si no lo fueran, la capacidad de diferir se volvería obsoleta. Ese es el motivo por la cual el pluralismo se distingue de otras posturas filosóficas. “Los múltiples valores son objetivos, parte de la esencia de la humanidad, y no creaciones arbitrarias de los caprichos subjetivos de los hombres” (</w:t>
      </w:r>
      <w:proofErr w:type="spellStart"/>
      <w:r>
        <w:t>Berlin</w:t>
      </w:r>
      <w:proofErr w:type="spellEnd"/>
      <w:r>
        <w:t xml:space="preserve">, 2018, p. 58). Cabe aclarar que el pluralismo de valores no nos impide criticar ni entrar en disputa con otro sistema de valores que no sea nuestro, lo que en verdad busca es que lo reconozcamos como una búsqueda humana. Como señala </w:t>
      </w:r>
      <w:proofErr w:type="spellStart"/>
      <w:r>
        <w:t>Berlin</w:t>
      </w:r>
      <w:proofErr w:type="spellEnd"/>
      <w:r>
        <w:t xml:space="preserve"> (2018), con la suficiente desinformación y manipulación de los contenidos informativos, cualquier sujeto podría creer que su política lo llevará por el camino de la salvación, como sucedió con el nacionalsocialismo, o también llamado, nazismo en el siglo XX. Tomando en cuenta todo lo señalado anteriormente, no cabe duda que el pluralismo de valores nos invita a adoptar una postura crítica y reflexiva con nuestra realidad y los sistemas de valores que la acompañan, que vaya de la mano de la tolerancia y respeto. </w:t>
      </w:r>
    </w:p>
    <w:p w:rsidR="00EA69D8" w:rsidRDefault="00EA69D8" w:rsidP="00EA69D8">
      <w:pPr>
        <w:spacing w:line="276" w:lineRule="auto"/>
        <w:jc w:val="both"/>
      </w:pPr>
    </w:p>
    <w:p w:rsidR="00EA69D8" w:rsidRDefault="00EA69D8" w:rsidP="00EA69D8">
      <w:pPr>
        <w:spacing w:line="276" w:lineRule="auto"/>
        <w:jc w:val="both"/>
      </w:pPr>
      <w:r>
        <w:lastRenderedPageBreak/>
        <w:t xml:space="preserve">Desde mi punto de vista, el pluralismo es uno de los conceptos más profundos y valiosos que gozamos dentro de la comunidad académica. Autores como </w:t>
      </w:r>
      <w:proofErr w:type="spellStart"/>
      <w:r>
        <w:t>Isaiah</w:t>
      </w:r>
      <w:proofErr w:type="spellEnd"/>
      <w:r>
        <w:t xml:space="preserve"> </w:t>
      </w:r>
      <w:proofErr w:type="spellStart"/>
      <w:r>
        <w:t>Berlin</w:t>
      </w:r>
      <w:proofErr w:type="spellEnd"/>
      <w:r>
        <w:t xml:space="preserve"> dedicaron gran parte de su vida a plantear una propuesta eficiente en relación a esta postura filosófica y, es que, dentro del contexto sociopolítico en que nos ubicamos, las protestas y conflictos entre distintas facciones se han vuelto frecuentes, pero no podemos permitir vivir constantemente en un entorno conflictivo. Dichas disputas impiden el desarrollo de un pensamiento crítico y valorativo de nuestras acciones; puesto que, nos llevan a actuar de manera que, depositemos nuestra corriente de pensamiento por encima de las otras, por ende, atacando a todo aquel que posea un sistema de valores ajeno al nuestro. En estos tiempos desalentadores, necesitamos urgentemente de medidas y herramientas que nos brinden de lo necesario para mejorar la coyuntura política actual. Es más que obvio que, el pluralismo de valores no solucionará los conflictos sociopolíticos macro estructurales de nuestra sociedad contemporánea, pero sí nos puede brindar de un cimiento ideológico sólido que constituya a personas competentes e integras que comprendan las distintas realidades que existen y obtengan de ellas un conocimiento basto y valioso que propicie la creación de medidas inclusivas para todos los integrantes de una sociedad pluricultural. </w:t>
      </w:r>
    </w:p>
    <w:p w:rsidR="00704892" w:rsidRDefault="00704892" w:rsidP="006C6845">
      <w:pPr>
        <w:jc w:val="both"/>
      </w:pPr>
    </w:p>
    <w:p w:rsidR="00EA69D8" w:rsidRDefault="00EA69D8" w:rsidP="006C6845">
      <w:pPr>
        <w:jc w:val="both"/>
      </w:pPr>
    </w:p>
    <w:p w:rsidR="00EA69D8" w:rsidRDefault="00EA69D8" w:rsidP="006C6845">
      <w:pPr>
        <w:jc w:val="both"/>
      </w:pPr>
      <w:r>
        <w:t>Referencia bibliográfica</w:t>
      </w:r>
    </w:p>
    <w:p w:rsidR="00EA69D8" w:rsidRDefault="00EA69D8" w:rsidP="006C6845">
      <w:pPr>
        <w:jc w:val="both"/>
      </w:pPr>
    </w:p>
    <w:p w:rsidR="00EA69D8" w:rsidRDefault="00151D6F" w:rsidP="00EA69D8">
      <w:pPr>
        <w:pStyle w:val="NormalWeb"/>
        <w:spacing w:before="0" w:beforeAutospacing="0" w:after="0" w:afterAutospacing="0" w:line="480" w:lineRule="auto"/>
        <w:ind w:left="720" w:hanging="720"/>
      </w:pPr>
      <w:proofErr w:type="spellStart"/>
      <w:r>
        <w:t>Berlin</w:t>
      </w:r>
      <w:proofErr w:type="spellEnd"/>
      <w:r>
        <w:t>, I. (2018</w:t>
      </w:r>
      <w:r w:rsidR="00EA69D8">
        <w:t xml:space="preserve">). </w:t>
      </w:r>
      <w:r w:rsidR="00EA69D8">
        <w:rPr>
          <w:i/>
          <w:iCs/>
        </w:rPr>
        <w:t>El poder de las ideas</w:t>
      </w:r>
      <w:r w:rsidR="00EA69D8">
        <w:t xml:space="preserve"> (Primera Edición). Página Indómita.</w:t>
      </w:r>
    </w:p>
    <w:p w:rsidR="00EA69D8" w:rsidRDefault="00EA69D8" w:rsidP="006C6845">
      <w:pPr>
        <w:jc w:val="both"/>
      </w:pPr>
    </w:p>
    <w:p w:rsidR="00EA69D8" w:rsidRDefault="00EA69D8" w:rsidP="006C6845">
      <w:pPr>
        <w:jc w:val="both"/>
      </w:pPr>
    </w:p>
    <w:p w:rsidR="00EA69D8" w:rsidRDefault="00EA69D8" w:rsidP="006C6845">
      <w:pPr>
        <w:jc w:val="both"/>
      </w:pPr>
    </w:p>
    <w:p w:rsidR="00704892" w:rsidRDefault="00704892" w:rsidP="006C6845">
      <w:pPr>
        <w:jc w:val="both"/>
      </w:pPr>
    </w:p>
    <w:p w:rsidR="00704892" w:rsidRDefault="00704892" w:rsidP="006C6845">
      <w:pPr>
        <w:jc w:val="both"/>
      </w:pPr>
    </w:p>
    <w:p w:rsidR="00704892" w:rsidRDefault="00704892" w:rsidP="006C6845">
      <w:pPr>
        <w:jc w:val="both"/>
      </w:pPr>
    </w:p>
    <w:p w:rsidR="00704892" w:rsidRDefault="00704892" w:rsidP="006C6845">
      <w:pPr>
        <w:jc w:val="both"/>
      </w:pPr>
    </w:p>
    <w:p w:rsidR="00704892" w:rsidRDefault="00704892" w:rsidP="006C6845">
      <w:pPr>
        <w:jc w:val="both"/>
      </w:pPr>
    </w:p>
    <w:p w:rsidR="00704892" w:rsidRDefault="00704892" w:rsidP="006C6845">
      <w:pPr>
        <w:jc w:val="both"/>
      </w:pPr>
    </w:p>
    <w:p w:rsidR="00704892" w:rsidRDefault="00704892" w:rsidP="006C6845">
      <w:pPr>
        <w:jc w:val="both"/>
      </w:pPr>
    </w:p>
    <w:p w:rsidR="00704892" w:rsidRDefault="00704892"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Default="00EA69D8" w:rsidP="006C6845">
      <w:pPr>
        <w:jc w:val="both"/>
      </w:pPr>
    </w:p>
    <w:p w:rsidR="00EA69D8" w:rsidRPr="006C6845" w:rsidRDefault="00EA69D8" w:rsidP="006C6845">
      <w:pPr>
        <w:jc w:val="both"/>
      </w:pPr>
    </w:p>
    <w:sectPr w:rsidR="00EA69D8" w:rsidRPr="006C68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02"/>
    <w:rsid w:val="00017871"/>
    <w:rsid w:val="000C3A48"/>
    <w:rsid w:val="00151D6F"/>
    <w:rsid w:val="00222459"/>
    <w:rsid w:val="0029039F"/>
    <w:rsid w:val="002B0A82"/>
    <w:rsid w:val="005C0D6A"/>
    <w:rsid w:val="0062090F"/>
    <w:rsid w:val="006B7654"/>
    <w:rsid w:val="006C6845"/>
    <w:rsid w:val="00704892"/>
    <w:rsid w:val="008A67A3"/>
    <w:rsid w:val="00972448"/>
    <w:rsid w:val="009E2E02"/>
    <w:rsid w:val="00CD1C6C"/>
    <w:rsid w:val="00D44AFF"/>
    <w:rsid w:val="00D474FD"/>
    <w:rsid w:val="00D513A1"/>
    <w:rsid w:val="00E73D35"/>
    <w:rsid w:val="00EA69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0459"/>
  <w15:chartTrackingRefBased/>
  <w15:docId w15:val="{FFD621AF-6744-48D5-96C7-FF6FE980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9D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E2E02"/>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9E2E02"/>
    <w:rPr>
      <w:color w:val="0563C1" w:themeColor="hyperlink"/>
      <w:u w:val="single"/>
    </w:rPr>
  </w:style>
  <w:style w:type="paragraph" w:styleId="NormalWeb">
    <w:name w:val="Normal (Web)"/>
    <w:basedOn w:val="Normal"/>
    <w:uiPriority w:val="99"/>
    <w:semiHidden/>
    <w:unhideWhenUsed/>
    <w:rsid w:val="00EA69D8"/>
    <w:pPr>
      <w:spacing w:before="100" w:beforeAutospacing="1" w:after="100" w:afterAutospacing="1"/>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380013">
      <w:bodyDiv w:val="1"/>
      <w:marLeft w:val="0"/>
      <w:marRight w:val="0"/>
      <w:marTop w:val="0"/>
      <w:marBottom w:val="0"/>
      <w:divBdr>
        <w:top w:val="none" w:sz="0" w:space="0" w:color="auto"/>
        <w:left w:val="none" w:sz="0" w:space="0" w:color="auto"/>
        <w:bottom w:val="none" w:sz="0" w:space="0" w:color="auto"/>
        <w:right w:val="none" w:sz="0" w:space="0" w:color="auto"/>
      </w:divBdr>
    </w:div>
    <w:div w:id="110619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2110209@uarm.pe"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dc:creator>
  <cp:keywords/>
  <dc:description/>
  <cp:lastModifiedBy>alons</cp:lastModifiedBy>
  <cp:revision>1</cp:revision>
  <dcterms:created xsi:type="dcterms:W3CDTF">2022-06-27T22:11:00Z</dcterms:created>
  <dcterms:modified xsi:type="dcterms:W3CDTF">2022-06-28T01:03:00Z</dcterms:modified>
</cp:coreProperties>
</file>