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5C065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val="es-PE" w:eastAsia="es-PE"/>
        </w:rPr>
        <w:drawing>
          <wp:inline distT="0" distB="0" distL="0" distR="0" wp14:anchorId="02BEDB26" wp14:editId="59759AA6">
            <wp:extent cx="3657600" cy="5295568"/>
            <wp:effectExtent l="0" t="0" r="0" b="635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95568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C02962B" w14:textId="2F1EE998" w:rsidR="00C6554A" w:rsidRPr="00537D8C" w:rsidRDefault="009B78A8" w:rsidP="00C6554A">
      <w:pPr>
        <w:pStyle w:val="Ttulo"/>
        <w:rPr>
          <w:noProof/>
          <w:color w:val="3A4452" w:themeColor="text2" w:themeShade="BF"/>
          <w:sz w:val="52"/>
          <w:szCs w:val="52"/>
        </w:rPr>
      </w:pPr>
      <w:r w:rsidRPr="00537D8C">
        <w:rPr>
          <w:noProof/>
          <w:color w:val="3A4452" w:themeColor="text2" w:themeShade="BF"/>
          <w:sz w:val="52"/>
          <w:szCs w:val="52"/>
        </w:rPr>
        <w:t>Los abusos de la memoria</w:t>
      </w:r>
      <w:r w:rsidR="00537D8C" w:rsidRPr="00537D8C">
        <w:rPr>
          <w:noProof/>
          <w:color w:val="3A4452" w:themeColor="text2" w:themeShade="BF"/>
          <w:sz w:val="52"/>
          <w:szCs w:val="52"/>
        </w:rPr>
        <w:t xml:space="preserve"> -</w:t>
      </w:r>
      <w:r w:rsidR="00537D8C">
        <w:rPr>
          <w:noProof/>
          <w:color w:val="3A4452" w:themeColor="text2" w:themeShade="BF"/>
          <w:sz w:val="52"/>
          <w:szCs w:val="52"/>
        </w:rPr>
        <w:t>T.</w:t>
      </w:r>
      <w:r w:rsidR="00537D8C" w:rsidRPr="00537D8C">
        <w:rPr>
          <w:noProof/>
          <w:color w:val="3A4452" w:themeColor="text2" w:themeShade="BF"/>
          <w:sz w:val="52"/>
          <w:szCs w:val="52"/>
        </w:rPr>
        <w:t>Todorov</w:t>
      </w:r>
    </w:p>
    <w:p w14:paraId="7A47C14A" w14:textId="1041FEE7" w:rsidR="00C6554A" w:rsidRPr="009679B1" w:rsidRDefault="009B78A8" w:rsidP="00C6554A">
      <w:pPr>
        <w:pStyle w:val="Subttulo"/>
        <w:rPr>
          <w:noProof/>
        </w:rPr>
      </w:pPr>
      <w:r>
        <w:rPr>
          <w:noProof/>
        </w:rPr>
        <w:t>control de lectura</w:t>
      </w:r>
    </w:p>
    <w:p w14:paraId="7EAC9526" w14:textId="77777777" w:rsidR="009B78A8" w:rsidRDefault="009B78A8" w:rsidP="00C6554A">
      <w:pPr>
        <w:pStyle w:val="Informacindecontacto"/>
        <w:rPr>
          <w:noProof/>
        </w:rPr>
      </w:pPr>
      <w:r>
        <w:rPr>
          <w:noProof/>
        </w:rPr>
        <w:t>Estudiante: Tatiana Mendoza Rodríguez</w:t>
      </w:r>
    </w:p>
    <w:p w14:paraId="32AA3AB3" w14:textId="1DCA4DEA" w:rsidR="009B78A8" w:rsidRDefault="00C6554A" w:rsidP="00C6554A">
      <w:pPr>
        <w:pStyle w:val="Informacindecontacto"/>
        <w:rPr>
          <w:noProof/>
          <w:lang w:bidi="es-ES"/>
        </w:rPr>
      </w:pPr>
      <w:r w:rsidRPr="009679B1">
        <w:rPr>
          <w:noProof/>
          <w:lang w:bidi="es-ES"/>
        </w:rPr>
        <w:t xml:space="preserve"> | </w:t>
      </w:r>
      <w:r w:rsidR="009B78A8">
        <w:rPr>
          <w:noProof/>
        </w:rPr>
        <w:t xml:space="preserve">Curso: Pensamiento </w:t>
      </w:r>
      <w:r w:rsidR="00765DF1">
        <w:rPr>
          <w:noProof/>
        </w:rPr>
        <w:t>Crítico</w:t>
      </w:r>
      <w:r w:rsidR="00765DF1" w:rsidRPr="009679B1">
        <w:rPr>
          <w:noProof/>
          <w:lang w:bidi="es-ES"/>
        </w:rPr>
        <w:t xml:space="preserve"> </w:t>
      </w:r>
      <w:r w:rsidRPr="009679B1">
        <w:rPr>
          <w:noProof/>
          <w:lang w:bidi="es-ES"/>
        </w:rPr>
        <w:t>|</w:t>
      </w:r>
    </w:p>
    <w:p w14:paraId="2DCF33A3" w14:textId="495BF214" w:rsidR="00C6554A" w:rsidRPr="009679B1" w:rsidRDefault="00C6554A" w:rsidP="00C6554A">
      <w:pPr>
        <w:pStyle w:val="Informacindecontacto"/>
        <w:rPr>
          <w:noProof/>
        </w:rPr>
      </w:pPr>
      <w:r w:rsidRPr="009679B1">
        <w:rPr>
          <w:noProof/>
          <w:lang w:bidi="es-ES"/>
        </w:rPr>
        <w:t xml:space="preserve"> </w:t>
      </w:r>
      <w:r w:rsidR="009B78A8">
        <w:rPr>
          <w:noProof/>
        </w:rPr>
        <w:t>Práctica</w:t>
      </w:r>
      <w:r w:rsidRPr="009679B1">
        <w:rPr>
          <w:noProof/>
          <w:lang w:bidi="es-ES"/>
        </w:rPr>
        <w:br w:type="page"/>
      </w:r>
    </w:p>
    <w:p w14:paraId="00FCC285" w14:textId="60B55E1D" w:rsidR="00C6554A" w:rsidRDefault="00F76DB4" w:rsidP="00915FE0">
      <w:pPr>
        <w:pStyle w:val="Ttulo1"/>
        <w:jc w:val="center"/>
        <w:rPr>
          <w:noProof/>
        </w:rPr>
      </w:pPr>
      <w:r>
        <w:rPr>
          <w:noProof/>
        </w:rPr>
        <w:lastRenderedPageBreak/>
        <w:t>La memoria a contraluz</w:t>
      </w:r>
    </w:p>
    <w:p w14:paraId="7A06BD81" w14:textId="3CC0DDF3" w:rsidR="003E51A9" w:rsidRDefault="00F76DB4" w:rsidP="00AB5AFB">
      <w:pPr>
        <w:jc w:val="both"/>
      </w:pPr>
      <w:r>
        <w:t xml:space="preserve">Querido </w:t>
      </w:r>
      <w:proofErr w:type="gramStart"/>
      <w:r>
        <w:t>lector</w:t>
      </w:r>
      <w:r w:rsidR="00473B2A">
        <w:rPr>
          <w:color w:val="FF0000"/>
          <w:sz w:val="32"/>
          <w:szCs w:val="24"/>
        </w:rPr>
        <w:t>(</w:t>
      </w:r>
      <w:proofErr w:type="gramEnd"/>
      <w:r w:rsidR="00473B2A">
        <w:rPr>
          <w:color w:val="FF0000"/>
          <w:sz w:val="32"/>
          <w:szCs w:val="24"/>
        </w:rPr>
        <w:t>Este no es un modo propio de un control de lectura</w:t>
      </w:r>
      <w:r w:rsidR="00473B2A">
        <w:rPr>
          <w:color w:val="FF0000"/>
          <w:sz w:val="32"/>
          <w:szCs w:val="24"/>
        </w:rPr>
        <w:t>)</w:t>
      </w:r>
      <w:r>
        <w:t xml:space="preserve">, me gustaría empezar este corto ensayo tomando en cuenta la posible idea que tenga sobre la memoria. Tómese un momento y </w:t>
      </w:r>
      <w:r w:rsidR="003E51A9">
        <w:t>piense</w:t>
      </w:r>
      <w:r>
        <w:t xml:space="preserve"> en silencio, en soledad </w:t>
      </w:r>
      <w:r w:rsidR="00C72A8C">
        <w:t xml:space="preserve">y examine, cuando haya terminado de leer, si su concepción </w:t>
      </w:r>
      <w:r w:rsidR="00765DF1">
        <w:t xml:space="preserve">resulta </w:t>
      </w:r>
      <w:r w:rsidR="00C72A8C">
        <w:t>crucial para su vida y</w:t>
      </w:r>
      <w:r w:rsidR="00765DF1">
        <w:t>,</w:t>
      </w:r>
      <w:r w:rsidR="00C72A8C">
        <w:t xml:space="preserve"> por consiguiente</w:t>
      </w:r>
      <w:r w:rsidR="00765DF1">
        <w:t>,</w:t>
      </w:r>
      <w:r w:rsidR="00C72A8C">
        <w:t xml:space="preserve"> para los que l</w:t>
      </w:r>
      <w:r w:rsidR="00765DF1">
        <w:t>o</w:t>
      </w:r>
      <w:r w:rsidR="00C72A8C">
        <w:t xml:space="preserve"> rodean</w:t>
      </w:r>
      <w:r w:rsidR="003E51A9">
        <w:t>. Espero que mientras vaya leyendo pueda recordar mi petición y no</w:t>
      </w:r>
      <w:r w:rsidR="0010568E">
        <w:t xml:space="preserve"> la</w:t>
      </w:r>
      <w:r w:rsidR="003E51A9">
        <w:t xml:space="preserve"> ech</w:t>
      </w:r>
      <w:r w:rsidR="0010568E">
        <w:t>e</w:t>
      </w:r>
      <w:r w:rsidR="003E51A9">
        <w:t xml:space="preserve"> al olvido. </w:t>
      </w:r>
    </w:p>
    <w:p w14:paraId="533DF891" w14:textId="329FD6A8" w:rsidR="00AB5AFB" w:rsidRDefault="00730690" w:rsidP="00326770">
      <w:pPr>
        <w:jc w:val="both"/>
      </w:pPr>
      <w:r>
        <w:t xml:space="preserve">Todo </w:t>
      </w:r>
      <w:r w:rsidR="00765DF1">
        <w:t xml:space="preserve">empezó </w:t>
      </w:r>
      <w:r>
        <w:t>por</w:t>
      </w:r>
      <w:r w:rsidR="00326770">
        <w:t xml:space="preserve"> el</w:t>
      </w:r>
      <w:r w:rsidR="003549B9">
        <w:t xml:space="preserve"> año 1995</w:t>
      </w:r>
      <w:r>
        <w:t xml:space="preserve">, </w:t>
      </w:r>
      <w:r w:rsidR="002E6689">
        <w:t xml:space="preserve">cuando </w:t>
      </w:r>
      <w:r w:rsidR="00F76DB4">
        <w:t xml:space="preserve">la vida </w:t>
      </w:r>
      <w:r>
        <w:t xml:space="preserve">y obra </w:t>
      </w:r>
      <w:r w:rsidR="00F76DB4">
        <w:t xml:space="preserve">de un </w:t>
      </w:r>
      <w:r w:rsidR="003549B9">
        <w:t>“</w:t>
      </w:r>
      <w:r w:rsidR="00F76DB4">
        <w:t>hombre</w:t>
      </w:r>
      <w:r w:rsidR="003549B9">
        <w:t xml:space="preserve"> desplazado”</w:t>
      </w:r>
      <w:r w:rsidR="0010568E">
        <w:t xml:space="preserve"> (como él mismo se llamaba)</w:t>
      </w:r>
      <w:r w:rsidR="003549B9">
        <w:t xml:space="preserve"> </w:t>
      </w:r>
      <w:r w:rsidR="0010568E">
        <w:t xml:space="preserve">nos </w:t>
      </w:r>
      <w:r w:rsidR="002E6689">
        <w:t xml:space="preserve">mostró </w:t>
      </w:r>
      <w:r w:rsidR="00AF7633">
        <w:t xml:space="preserve">un nuevo enfoque acerca de la memoria. </w:t>
      </w:r>
      <w:r w:rsidR="00EC3126">
        <w:t>E</w:t>
      </w:r>
      <w:r w:rsidR="00161C3A">
        <w:t>ste hombre</w:t>
      </w:r>
      <w:r w:rsidR="00EC3126">
        <w:t>, durante toda su infancia y juventud, pudo conocer de primera mano las terribles consecuencias de un régimen totalitario comunista. Años más adelante, residiría en Francia. A partir de aquel recuerdo y los diferentes sucesos que marcaron los años de su vida, lleg</w:t>
      </w:r>
      <w:r w:rsidR="00480B2D">
        <w:t>ó</w:t>
      </w:r>
      <w:r w:rsidR="00D47324">
        <w:t xml:space="preserve"> a</w:t>
      </w:r>
      <w:r w:rsidR="008B40DD">
        <w:t xml:space="preserve"> las manos </w:t>
      </w:r>
      <w:r w:rsidR="00110E57">
        <w:t>del mundo</w:t>
      </w:r>
      <w:r w:rsidR="00EC3126">
        <w:t xml:space="preserve"> </w:t>
      </w:r>
      <w:r w:rsidR="008265DB" w:rsidRPr="00110E57">
        <w:rPr>
          <w:rFonts w:cs="Arial"/>
          <w:i/>
          <w:iCs/>
          <w:shd w:val="clear" w:color="auto" w:fill="FFFFFF"/>
        </w:rPr>
        <w:t>Les abus de la mémoire (Los abusos de la memoria)</w:t>
      </w:r>
      <w:r w:rsidR="00480B2D">
        <w:rPr>
          <w:rFonts w:cs="Arial"/>
          <w:iCs/>
          <w:shd w:val="clear" w:color="auto" w:fill="FFFFFF"/>
        </w:rPr>
        <w:t>,</w:t>
      </w:r>
      <w:r w:rsidR="00D47324" w:rsidRPr="00110E57">
        <w:rPr>
          <w:rFonts w:cs="Arial"/>
          <w:shd w:val="clear" w:color="auto" w:fill="FFFFFF"/>
        </w:rPr>
        <w:t xml:space="preserve"> </w:t>
      </w:r>
      <w:r w:rsidR="00480B2D">
        <w:rPr>
          <w:rFonts w:cs="Arial"/>
          <w:shd w:val="clear" w:color="auto" w:fill="FFFFFF"/>
        </w:rPr>
        <w:t xml:space="preserve">obra </w:t>
      </w:r>
      <w:r w:rsidR="00D47324" w:rsidRPr="00110E57">
        <w:rPr>
          <w:rFonts w:cs="Arial"/>
          <w:shd w:val="clear" w:color="auto" w:fill="FFFFFF"/>
        </w:rPr>
        <w:t xml:space="preserve">que tiene como punto de partida el control que </w:t>
      </w:r>
      <w:r w:rsidR="00480B2D">
        <w:rPr>
          <w:rFonts w:cs="Arial"/>
          <w:shd w:val="clear" w:color="auto" w:fill="FFFFFF"/>
        </w:rPr>
        <w:t xml:space="preserve">ejercen </w:t>
      </w:r>
      <w:r w:rsidR="00D47324" w:rsidRPr="00110E57">
        <w:rPr>
          <w:rFonts w:cs="Arial"/>
          <w:shd w:val="clear" w:color="auto" w:fill="FFFFFF"/>
        </w:rPr>
        <w:t>los regímenes totalitarios</w:t>
      </w:r>
      <w:r w:rsidR="006320E3" w:rsidRPr="00110E57">
        <w:rPr>
          <w:rFonts w:cs="Arial"/>
          <w:shd w:val="clear" w:color="auto" w:fill="FFFFFF"/>
        </w:rPr>
        <w:t xml:space="preserve"> </w:t>
      </w:r>
      <w:r w:rsidR="00D47324" w:rsidRPr="00110E57">
        <w:rPr>
          <w:rFonts w:cs="Arial"/>
          <w:shd w:val="clear" w:color="auto" w:fill="FFFFFF"/>
        </w:rPr>
        <w:t>sobre la información y la memoria. Estos estados</w:t>
      </w:r>
      <w:r w:rsidR="00D47324" w:rsidRPr="00110E57">
        <w:t xml:space="preserve"> </w:t>
      </w:r>
      <w:r w:rsidR="00D47324">
        <w:t xml:space="preserve">imponen lo que una comunidad debe de recordar, olvidar o negar a través de una “historia oficial” que </w:t>
      </w:r>
      <w:r w:rsidR="00AB5AFB">
        <w:t>pretende arrojar</w:t>
      </w:r>
      <w:r w:rsidR="00D47324">
        <w:t xml:space="preserve"> </w:t>
      </w:r>
      <w:r w:rsidR="00AB5AFB">
        <w:t>al</w:t>
      </w:r>
      <w:r w:rsidR="00D47324">
        <w:t xml:space="preserve"> olvido </w:t>
      </w:r>
      <w:r w:rsidR="00AB5AFB">
        <w:t xml:space="preserve">todas </w:t>
      </w:r>
      <w:r w:rsidR="00480B2D">
        <w:t xml:space="preserve">las </w:t>
      </w:r>
      <w:r w:rsidR="006320E3">
        <w:t xml:space="preserve">voces </w:t>
      </w:r>
      <w:r w:rsidR="00AB5AFB">
        <w:t>de</w:t>
      </w:r>
      <w:r w:rsidR="00480B2D">
        <w:t xml:space="preserve"> las</w:t>
      </w:r>
      <w:r w:rsidR="00D47324">
        <w:t xml:space="preserve"> víctimas</w:t>
      </w:r>
      <w:r w:rsidR="00AB5AFB">
        <w:t xml:space="preserve"> que piden justicia</w:t>
      </w:r>
      <w:r w:rsidR="00D47324">
        <w:t xml:space="preserve"> y eliminar todo </w:t>
      </w:r>
      <w:r w:rsidR="00AB5AFB">
        <w:t xml:space="preserve">vestigio de </w:t>
      </w:r>
      <w:r w:rsidR="00743D86">
        <w:t xml:space="preserve">la </w:t>
      </w:r>
      <w:r w:rsidR="00AB5AFB">
        <w:t>violencia cometida</w:t>
      </w:r>
      <w:r w:rsidR="006320E3">
        <w:t>. E</w:t>
      </w:r>
      <w:r w:rsidR="00C537CC">
        <w:t>n</w:t>
      </w:r>
      <w:r w:rsidR="006320E3">
        <w:t xml:space="preserve"> </w:t>
      </w:r>
      <w:r w:rsidR="00161C3A">
        <w:t>ese sentido</w:t>
      </w:r>
      <w:r w:rsidR="008B40DD">
        <w:t>,</w:t>
      </w:r>
      <w:r w:rsidR="006320E3">
        <w:t xml:space="preserve"> </w:t>
      </w:r>
      <w:r w:rsidR="00161C3A">
        <w:t>el trabajo de la memoria es particularmente trasgresor, desafiante</w:t>
      </w:r>
      <w:r w:rsidR="00E54224">
        <w:t xml:space="preserve"> y para eso es crucial que nosotros tengamos </w:t>
      </w:r>
      <w:r w:rsidR="00C00206">
        <w:t xml:space="preserve">en claro </w:t>
      </w:r>
      <w:r w:rsidR="00161C3A">
        <w:t xml:space="preserve">el verdadero significado de la memoria. </w:t>
      </w:r>
    </w:p>
    <w:p w14:paraId="3F190F0C" w14:textId="6648E06F" w:rsidR="00C537CC" w:rsidRDefault="00527DF5" w:rsidP="00C537CC">
      <w:pPr>
        <w:jc w:val="both"/>
      </w:pPr>
      <w:r>
        <w:t>¿Qué es</w:t>
      </w:r>
      <w:r w:rsidR="00C00206">
        <w:t>,</w:t>
      </w:r>
      <w:r>
        <w:t xml:space="preserve"> </w:t>
      </w:r>
      <w:r w:rsidR="00C72A8C">
        <w:t>entonces</w:t>
      </w:r>
      <w:r w:rsidR="00C00206">
        <w:t>,</w:t>
      </w:r>
      <w:r w:rsidR="00C72A8C">
        <w:t xml:space="preserve"> </w:t>
      </w:r>
      <w:r>
        <w:t>la memoria? Tras esta pregunta,</w:t>
      </w:r>
      <w:r w:rsidR="00C537CC">
        <w:t xml:space="preserve"> me gustaría contar lo que este</w:t>
      </w:r>
      <w:r w:rsidR="00F91307">
        <w:t xml:space="preserve"> “hombre desplazado” nos</w:t>
      </w:r>
      <w:r w:rsidR="00095138">
        <w:t xml:space="preserve"> dice de </w:t>
      </w:r>
      <w:r>
        <w:t>ella</w:t>
      </w:r>
      <w:r w:rsidR="00EC20A8">
        <w:t>. Para él</w:t>
      </w:r>
      <w:r w:rsidR="00E54224">
        <w:t>,</w:t>
      </w:r>
      <w:r w:rsidR="00EC20A8">
        <w:t xml:space="preserve"> </w:t>
      </w:r>
      <w:r w:rsidR="00C537CC">
        <w:t>la memoria es un proceso selectivo que implica recuerdo y olvido, deliberación y elección</w:t>
      </w:r>
      <w:r w:rsidR="00EE3329">
        <w:t xml:space="preserve">; </w:t>
      </w:r>
      <w:r w:rsidR="00C537CC">
        <w:t xml:space="preserve">es un proceso que determina </w:t>
      </w:r>
      <w:r w:rsidR="00EC20A8">
        <w:t xml:space="preserve">lo </w:t>
      </w:r>
      <w:r w:rsidR="00C537CC">
        <w:t>que debe ser recordado y</w:t>
      </w:r>
      <w:r w:rsidR="00EC20A8">
        <w:t xml:space="preserve"> lo</w:t>
      </w:r>
      <w:r w:rsidR="00C537CC">
        <w:t xml:space="preserve"> que debe ser olvidado</w:t>
      </w:r>
      <w:r w:rsidR="00EC20A8">
        <w:t xml:space="preserve">. </w:t>
      </w:r>
      <w:r w:rsidR="00A356EF">
        <w:t>Pero</w:t>
      </w:r>
      <w:r w:rsidR="00C537CC">
        <w:t xml:space="preserve"> ¿quién de</w:t>
      </w:r>
      <w:r w:rsidR="00A356EF">
        <w:t>termina lo</w:t>
      </w:r>
      <w:r w:rsidR="00C537CC">
        <w:t xml:space="preserve"> que debe ser recordado y olvidado?</w:t>
      </w:r>
      <w:r w:rsidR="00E54224">
        <w:t xml:space="preserve"> La principal idea aquí es </w:t>
      </w:r>
      <w:r w:rsidR="00C537CC">
        <w:t xml:space="preserve">que todos </w:t>
      </w:r>
      <w:r w:rsidR="00E54224">
        <w:t>nosotros, como ciudadanos,</w:t>
      </w:r>
      <w:r w:rsidR="00C537CC">
        <w:t xml:space="preserve"> debemos participar en esa discusión sobre qué olvidar y qué recorda</w:t>
      </w:r>
      <w:r w:rsidR="00E54224">
        <w:t>r, debido a que</w:t>
      </w:r>
      <w:r w:rsidR="00C537CC">
        <w:t xml:space="preserve"> </w:t>
      </w:r>
      <w:r w:rsidR="00E54224">
        <w:t>t</w:t>
      </w:r>
      <w:r w:rsidR="00C537CC">
        <w:t xml:space="preserve">odos </w:t>
      </w:r>
      <w:r w:rsidR="00E54224">
        <w:t>estamos</w:t>
      </w:r>
      <w:r w:rsidR="00C537CC">
        <w:t xml:space="preserve"> involucrados en hechos de violencia</w:t>
      </w:r>
      <w:r w:rsidR="00196EEF">
        <w:t xml:space="preserve"> de alguna u otra manera y no debemos</w:t>
      </w:r>
      <w:r w:rsidR="00E13297">
        <w:t xml:space="preserve"> ocultar</w:t>
      </w:r>
      <w:r w:rsidR="00196EEF">
        <w:t xml:space="preserve"> ta</w:t>
      </w:r>
      <w:r w:rsidR="00EE3329">
        <w:t>n</w:t>
      </w:r>
      <w:r w:rsidR="00196EEF">
        <w:t xml:space="preserve"> degradante acción. </w:t>
      </w:r>
    </w:p>
    <w:p w14:paraId="2D6ADACD" w14:textId="4B4999FE" w:rsidR="00273BDD" w:rsidRDefault="00AD6B5E" w:rsidP="00C537CC">
      <w:pPr>
        <w:jc w:val="both"/>
      </w:pPr>
      <w:r>
        <w:t xml:space="preserve">Para mantener esta idea sobre la memoria, el “hombre desplazado” </w:t>
      </w:r>
      <w:r w:rsidR="00CE3699">
        <w:t xml:space="preserve">realiza </w:t>
      </w:r>
      <w:r>
        <w:t xml:space="preserve">una </w:t>
      </w:r>
      <w:r w:rsidR="00A356EF">
        <w:t>clasificación y menciona</w:t>
      </w:r>
      <w:r w:rsidR="00273BDD">
        <w:t xml:space="preserve"> dos tipos de memoria: una literal y otra ejemplar. La primera se centra en la reconstrucción estricta del pasado</w:t>
      </w:r>
      <w:r w:rsidR="00A356EF">
        <w:t>. T</w:t>
      </w:r>
      <w:r w:rsidR="00273BDD">
        <w:t>iene</w:t>
      </w:r>
      <w:r w:rsidR="00CE3699">
        <w:t>,</w:t>
      </w:r>
      <w:r w:rsidR="00273BDD">
        <w:t xml:space="preserve"> más que todo</w:t>
      </w:r>
      <w:r w:rsidR="00CE3699">
        <w:t>,</w:t>
      </w:r>
      <w:r w:rsidR="00273BDD">
        <w:t xml:space="preserve"> un fin conmemorativo.</w:t>
      </w:r>
      <w:r>
        <w:t xml:space="preserve"> Sin embargo, señala que debe haber una distinció</w:t>
      </w:r>
      <w:r w:rsidR="00A356EF">
        <w:t>n</w:t>
      </w:r>
      <w:r>
        <w:t xml:space="preserve"> entre el uso y el abuso de la memoria, es decir</w:t>
      </w:r>
      <w:r w:rsidR="00CE3699">
        <w:t>,</w:t>
      </w:r>
      <w:r>
        <w:t xml:space="preserve"> que el pasado no debe regir el presente, </w:t>
      </w:r>
      <w:r w:rsidR="008B40DD">
        <w:t xml:space="preserve">un riesgo que </w:t>
      </w:r>
      <w:r w:rsidR="00110E57">
        <w:t xml:space="preserve">recae en </w:t>
      </w:r>
      <w:r w:rsidR="008B40DD">
        <w:t>este tipo de memoria</w:t>
      </w:r>
      <w:r w:rsidR="00110E57">
        <w:t xml:space="preserve"> al reconstruir el pasado tal y como es</w:t>
      </w:r>
      <w:r w:rsidR="008B40DD">
        <w:t xml:space="preserve">, </w:t>
      </w:r>
      <w:r w:rsidR="00110E57">
        <w:t xml:space="preserve">alimentando muchas veces no solo la victimización, sino también </w:t>
      </w:r>
      <w:r w:rsidR="008B40DD">
        <w:t xml:space="preserve">que la víctima permanezca en el dolor y </w:t>
      </w:r>
      <w:r w:rsidR="00A356EF">
        <w:t>la</w:t>
      </w:r>
      <w:r w:rsidR="008B40DD">
        <w:t xml:space="preserve"> injusticia</w:t>
      </w:r>
      <w:r w:rsidR="00110E57">
        <w:t xml:space="preserve">, en una situación de despojo de sus derechos como ciudadano, ya que las víctimas de violencia </w:t>
      </w:r>
      <w:r w:rsidR="006D4E3F">
        <w:t xml:space="preserve">no </w:t>
      </w:r>
      <w:r w:rsidR="00110E57">
        <w:t xml:space="preserve">han sido </w:t>
      </w:r>
      <w:r w:rsidR="006D4E3F">
        <w:t xml:space="preserve">tratadas </w:t>
      </w:r>
      <w:r w:rsidR="00110E57">
        <w:t>como personas ni ciudadanos, y aunque los descendientes de las v</w:t>
      </w:r>
      <w:r w:rsidR="006D4E3F">
        <w:t>í</w:t>
      </w:r>
      <w:r w:rsidR="00110E57">
        <w:t>ctimas cobren ventaja de esa situación porque obtienen privilegios en materia de reparación</w:t>
      </w:r>
      <w:r w:rsidR="0036164E">
        <w:t xml:space="preserve"> </w:t>
      </w:r>
      <w:r w:rsidR="00E856D6">
        <w:t xml:space="preserve">(algo </w:t>
      </w:r>
      <w:r w:rsidR="00E13297">
        <w:t xml:space="preserve">a lo </w:t>
      </w:r>
      <w:r w:rsidR="00E856D6">
        <w:t xml:space="preserve">que </w:t>
      </w:r>
      <w:r w:rsidR="00915FE0" w:rsidRPr="00E13297">
        <w:t>se le d</w:t>
      </w:r>
      <w:r w:rsidR="00E856D6" w:rsidRPr="00E13297">
        <w:t>enomina</w:t>
      </w:r>
      <w:r w:rsidR="00E856D6">
        <w:t xml:space="preserve"> culto a la memoria)</w:t>
      </w:r>
      <w:r w:rsidR="00110E57">
        <w:t xml:space="preserve"> </w:t>
      </w:r>
      <w:r>
        <w:t xml:space="preserve">para el “hombre desplazado” </w:t>
      </w:r>
      <w:r w:rsidR="00FD7F7A">
        <w:t xml:space="preserve">resulta </w:t>
      </w:r>
      <w:r>
        <w:t>inconcebible</w:t>
      </w:r>
      <w:r w:rsidR="00E41F43">
        <w:t xml:space="preserve"> debido a que nos aferra a un pasado doloroso</w:t>
      </w:r>
      <w:r>
        <w:t xml:space="preserve">. </w:t>
      </w:r>
    </w:p>
    <w:p w14:paraId="62F3BE82" w14:textId="409D0E17" w:rsidR="00273BDD" w:rsidRDefault="00E41F43" w:rsidP="00537D8C">
      <w:pPr>
        <w:jc w:val="both"/>
      </w:pPr>
      <w:r>
        <w:lastRenderedPageBreak/>
        <w:t>La memoria ejemplar</w:t>
      </w:r>
      <w:r w:rsidR="00FD7F7A">
        <w:t>,</w:t>
      </w:r>
      <w:r>
        <w:t xml:space="preserve"> por </w:t>
      </w:r>
      <w:r w:rsidR="00FD7F7A">
        <w:t xml:space="preserve">el </w:t>
      </w:r>
      <w:r>
        <w:t xml:space="preserve">contrario, </w:t>
      </w:r>
      <w:r w:rsidR="00527DF5">
        <w:t xml:space="preserve">no </w:t>
      </w:r>
      <w:r>
        <w:t>reconstruye experiencias dolorosas</w:t>
      </w:r>
      <w:r w:rsidR="00527DF5">
        <w:t xml:space="preserve"> para permanecer en ellas, sino que </w:t>
      </w:r>
      <w:r>
        <w:t>busca compararlas con otros casos de injusticia para así extraer lecciones</w:t>
      </w:r>
      <w:r w:rsidR="00527DF5">
        <w:t xml:space="preserve"> y obtener un significado de enseñanza para</w:t>
      </w:r>
      <w:r w:rsidR="00FD7F7A">
        <w:t>,</w:t>
      </w:r>
      <w:r w:rsidR="00527DF5">
        <w:t xml:space="preserve"> </w:t>
      </w:r>
      <w:r w:rsidR="00FD7F7A">
        <w:t>primero</w:t>
      </w:r>
      <w:r w:rsidR="00527DF5">
        <w:t xml:space="preserve">, reformar nuestras mentalidades y ser más empáticos con el dolor de otros, </w:t>
      </w:r>
      <w:r w:rsidR="00A55A62">
        <w:t>sintiendo en lo más profundo de nuestra alma</w:t>
      </w:r>
      <w:r w:rsidR="00527DF5">
        <w:t xml:space="preserve"> que no hay muertos ajenos, sino </w:t>
      </w:r>
      <w:r w:rsidR="00A55A62">
        <w:t>que todos ellos son muertos nuestros</w:t>
      </w:r>
      <w:r w:rsidR="002324B7">
        <w:t xml:space="preserve">, y </w:t>
      </w:r>
      <w:r w:rsidR="00527DF5">
        <w:t xml:space="preserve">llevando la “carga” de aquellos que buscan un bien: la justicia. </w:t>
      </w:r>
      <w:r w:rsidR="00915FE0">
        <w:t>Segundo</w:t>
      </w:r>
      <w:r w:rsidR="00527DF5">
        <w:t xml:space="preserve">, </w:t>
      </w:r>
      <w:r w:rsidR="00F7237D">
        <w:t xml:space="preserve">se </w:t>
      </w:r>
      <w:r w:rsidR="00527DF5">
        <w:t xml:space="preserve">busca reformar las instituciones para que situaciones de violencia no vuelvan a </w:t>
      </w:r>
      <w:r w:rsidR="00F7237D">
        <w:t xml:space="preserve">ocurrir </w:t>
      </w:r>
      <w:r w:rsidR="00527DF5">
        <w:t>en un futuro. Para el “hombre desplazado”</w:t>
      </w:r>
      <w:r w:rsidR="0026760C">
        <w:t>,</w:t>
      </w:r>
      <w:r w:rsidR="00527DF5">
        <w:t xml:space="preserve"> esta memoria se considera</w:t>
      </w:r>
      <w:r w:rsidR="00273BDD">
        <w:t xml:space="preserve"> liberadora</w:t>
      </w:r>
      <w:r w:rsidR="00527DF5">
        <w:t xml:space="preserve"> no solo porque deja</w:t>
      </w:r>
      <w:r w:rsidR="0026760C">
        <w:t>mo</w:t>
      </w:r>
      <w:r w:rsidR="00527DF5">
        <w:t xml:space="preserve">s a un lado el sentimiento de venganza, sino </w:t>
      </w:r>
      <w:r w:rsidR="0026760C">
        <w:t>por</w:t>
      </w:r>
      <w:r w:rsidR="00527DF5">
        <w:t xml:space="preserve">que </w:t>
      </w:r>
      <w:r w:rsidR="0026760C">
        <w:t xml:space="preserve">nos </w:t>
      </w:r>
      <w:r w:rsidR="00527DF5">
        <w:t>hace adentrar</w:t>
      </w:r>
      <w:r w:rsidR="00486F24">
        <w:t>nos</w:t>
      </w:r>
      <w:r w:rsidR="00527DF5">
        <w:t xml:space="preserve"> </w:t>
      </w:r>
      <w:r w:rsidR="00757FF6">
        <w:t>en e</w:t>
      </w:r>
      <w:r w:rsidR="00527DF5">
        <w:t>l dolor de otros y sentirlo</w:t>
      </w:r>
      <w:r w:rsidR="003D4D1E">
        <w:t xml:space="preserve"> como</w:t>
      </w:r>
      <w:r w:rsidR="00527DF5">
        <w:t xml:space="preserve"> </w:t>
      </w:r>
      <w:r w:rsidR="0026760C">
        <w:t xml:space="preserve">nuestro, </w:t>
      </w:r>
      <w:r w:rsidR="00527DF5">
        <w:t>con el objetivo de a</w:t>
      </w:r>
      <w:r w:rsidR="00757FF6">
        <w:t>brazar y dejar volar</w:t>
      </w:r>
      <w:r w:rsidR="003D4D1E">
        <w:t>, de buscar justicia y equidad</w:t>
      </w:r>
      <w:r w:rsidR="00757FF6">
        <w:t>.</w:t>
      </w:r>
    </w:p>
    <w:p w14:paraId="228A5C69" w14:textId="7B0DB3EC" w:rsidR="00E856D6" w:rsidRDefault="00757FF6" w:rsidP="00537D8C">
      <w:pPr>
        <w:jc w:val="both"/>
      </w:pPr>
      <w:r>
        <w:t>Finalmente, el “hombre desplazado” no</w:t>
      </w:r>
      <w:r w:rsidR="003D4D1E">
        <w:t xml:space="preserve">s repite reiteradas veces, como para que no lo </w:t>
      </w:r>
      <w:r w:rsidR="009C2001">
        <w:t>olvidemos</w:t>
      </w:r>
      <w:r w:rsidR="003D4D1E">
        <w:t>,</w:t>
      </w:r>
      <w:r>
        <w:t xml:space="preserve"> que la reconstrucción de la </w:t>
      </w:r>
      <w:r w:rsidR="003D4D1E">
        <w:t xml:space="preserve">memoria </w:t>
      </w:r>
      <w:r>
        <w:t>constituye algo fundamental en el ejercicio de la justicia,</w:t>
      </w:r>
      <w:r w:rsidR="003D4D1E">
        <w:t xml:space="preserve"> en la</w:t>
      </w:r>
      <w:r>
        <w:t xml:space="preserve"> reflexión </w:t>
      </w:r>
      <w:r w:rsidR="003D4D1E">
        <w:t>y</w:t>
      </w:r>
      <w:r w:rsidR="009C2001">
        <w:t xml:space="preserve"> la</w:t>
      </w:r>
      <w:r w:rsidR="003D4D1E">
        <w:t xml:space="preserve"> lucha ante nuevas situaciones que pueden asomarse a la puerta del olvido y lamentablemente generar un nuevo hecho de violencia o desigualdad. Sin duda alguna, </w:t>
      </w:r>
      <w:r w:rsidR="009C2001">
        <w:t xml:space="preserve">¡cuánta razón tiene </w:t>
      </w:r>
      <w:r w:rsidR="003D4D1E">
        <w:t>el “hombre desplazado”</w:t>
      </w:r>
      <w:r w:rsidR="009C2001">
        <w:t>!</w:t>
      </w:r>
      <w:r w:rsidR="003D4D1E">
        <w:t xml:space="preserve"> </w:t>
      </w:r>
    </w:p>
    <w:p w14:paraId="30BF9CEE" w14:textId="7C96ECAE" w:rsidR="009659DD" w:rsidRDefault="003D4D1E" w:rsidP="00537D8C">
      <w:pPr>
        <w:jc w:val="both"/>
      </w:pPr>
      <w:r>
        <w:t xml:space="preserve">Ahora, me gustaría cerrar este pequeño ensayo a la luz de una reflexión que nos deja Walter Benjamin en su obra </w:t>
      </w:r>
      <w:r w:rsidR="00537D8C" w:rsidRPr="00537D8C">
        <w:rPr>
          <w:i/>
          <w:iCs/>
        </w:rPr>
        <w:t>Á</w:t>
      </w:r>
      <w:r w:rsidRPr="00537D8C">
        <w:rPr>
          <w:i/>
          <w:iCs/>
        </w:rPr>
        <w:t xml:space="preserve">ngelus </w:t>
      </w:r>
      <w:proofErr w:type="spellStart"/>
      <w:r w:rsidRPr="00537D8C">
        <w:rPr>
          <w:i/>
          <w:iCs/>
        </w:rPr>
        <w:t>novus</w:t>
      </w:r>
      <w:proofErr w:type="spellEnd"/>
      <w:r w:rsidR="004666EA">
        <w:rPr>
          <w:i/>
          <w:iCs/>
        </w:rPr>
        <w:t>.</w:t>
      </w:r>
      <w:r>
        <w:t xml:space="preserve"> </w:t>
      </w:r>
      <w:r w:rsidR="004666EA">
        <w:t xml:space="preserve">En </w:t>
      </w:r>
      <w:r w:rsidR="009659DD">
        <w:t>ella nos manifiesta que</w:t>
      </w:r>
      <w:r>
        <w:t xml:space="preserve"> la historia va hacia </w:t>
      </w:r>
      <w:r w:rsidR="009659DD">
        <w:t xml:space="preserve">el </w:t>
      </w:r>
      <w:r>
        <w:t>futuro,</w:t>
      </w:r>
      <w:r w:rsidR="009659DD">
        <w:t xml:space="preserve"> hacia aquel largo porvenir; sin embargo, nosotros mortales, simples mortales desmemoriados</w:t>
      </w:r>
      <w:r w:rsidR="004666EA">
        <w:t>,</w:t>
      </w:r>
      <w:r w:rsidR="009659DD">
        <w:t xml:space="preserve"> tenemos la obligación moral de ir </w:t>
      </w:r>
      <w:r w:rsidR="004666EA">
        <w:t xml:space="preserve">a </w:t>
      </w:r>
      <w:r w:rsidR="009659DD">
        <w:t xml:space="preserve">contracorriente, de ir hacia atrás, de detenernos en las voces que claman, de ir hacia las perspectivas de las víctimas. Walter </w:t>
      </w:r>
      <w:proofErr w:type="spellStart"/>
      <w:r w:rsidR="009659DD">
        <w:t>Benjamin</w:t>
      </w:r>
      <w:proofErr w:type="spellEnd"/>
      <w:r w:rsidR="009659DD">
        <w:t xml:space="preserve"> nos deja en claro que ir hacia la perspectiva de lo que determina el poder político o económico o de los grandes héroes nos sumergirá a todos en la profunda oscuridad, aquella que día a día, como un agujero negro</w:t>
      </w:r>
      <w:r w:rsidR="004666EA">
        <w:t>,</w:t>
      </w:r>
      <w:r w:rsidR="009659DD">
        <w:t xml:space="preserve"> nos quiere absorber sin mirar atrás. Ir hacia la contra historia es </w:t>
      </w:r>
      <w:r w:rsidR="002F0E83">
        <w:t xml:space="preserve">el </w:t>
      </w:r>
      <w:r w:rsidR="009659DD">
        <w:t>único deber que nos pide Dios, que nos pide</w:t>
      </w:r>
      <w:r w:rsidR="002F0E83">
        <w:t>n</w:t>
      </w:r>
      <w:r w:rsidR="009659DD">
        <w:t xml:space="preserve"> los pobres de espíritu, los huérfanos, las viudas, los refugiados, los olvidados. </w:t>
      </w:r>
    </w:p>
    <w:p w14:paraId="25FB59F7" w14:textId="769965AA" w:rsidR="003D4D1E" w:rsidRDefault="0020772D" w:rsidP="00537D8C">
      <w:pPr>
        <w:jc w:val="both"/>
      </w:pPr>
      <w:r>
        <w:t>Tom</w:t>
      </w:r>
      <w:r w:rsidR="00555DAB">
        <w:t>o</w:t>
      </w:r>
      <w:r>
        <w:t xml:space="preserve"> esta obra de Walter </w:t>
      </w:r>
      <w:proofErr w:type="spellStart"/>
      <w:r>
        <w:t>Benjamin</w:t>
      </w:r>
      <w:proofErr w:type="spellEnd"/>
      <w:r>
        <w:t xml:space="preserve"> pensando en mi vocación, en mi profesión de llevar la historia a muchos jóvenes que han sido </w:t>
      </w:r>
      <w:r w:rsidR="00004EDF">
        <w:t>víctimas</w:t>
      </w:r>
      <w:r>
        <w:t xml:space="preserve"> del silencio. Mi deber es llevar a los salones sin paredes el objetivo principal que aquel “hombre desplazado” nos repite durante toda su obra y su vida: ¡no llevar el ejercicio de recordar al dolor constante, no permitir que la memoria encierre venganza sino justicia</w:t>
      </w:r>
      <w:r w:rsidR="00555DAB">
        <w:t>,</w:t>
      </w:r>
      <w:r>
        <w:t xml:space="preserve"> no soltar sino abrazar, que el consuelo en nuestros corazones sea mirar hondo, observar desde la profundidad! </w:t>
      </w:r>
    </w:p>
    <w:p w14:paraId="6CF013E9" w14:textId="37873D0A" w:rsidR="0020772D" w:rsidRDefault="0020772D" w:rsidP="00537D8C">
      <w:pPr>
        <w:jc w:val="both"/>
      </w:pPr>
      <w:r>
        <w:t xml:space="preserve">En </w:t>
      </w:r>
      <w:r w:rsidR="00B03B3A">
        <w:t xml:space="preserve">nuestro </w:t>
      </w:r>
      <w:r>
        <w:t xml:space="preserve">país hubo grandes manifestaciones de violencia </w:t>
      </w:r>
      <w:r w:rsidR="00FA0345">
        <w:t xml:space="preserve">y </w:t>
      </w:r>
      <w:r>
        <w:t>ahora la historia nos lleva hacia un número, hacia datos, hacia fechas, pero eso no basta</w:t>
      </w:r>
      <w:r w:rsidR="00FA0345">
        <w:t>. N</w:t>
      </w:r>
      <w:r>
        <w:t xml:space="preserve">unca bastará congelar la historia, sino vivirla y </w:t>
      </w:r>
      <w:r w:rsidR="00004EDF">
        <w:t>reflexionarla para no repetirla. P</w:t>
      </w:r>
      <w:r>
        <w:t>ara ello</w:t>
      </w:r>
      <w:r w:rsidR="00682632">
        <w:t>,</w:t>
      </w:r>
      <w:r>
        <w:t xml:space="preserve"> es crucial recordar lo que el “hombres desplazado” nos advierte</w:t>
      </w:r>
      <w:r w:rsidR="00004EDF">
        <w:t xml:space="preserve">: “Lejos de seguir siendo prisioneros del pasado, lo habremos puesto al servicio del presente, como la memoria </w:t>
      </w:r>
      <w:r w:rsidR="00682632">
        <w:t>—</w:t>
      </w:r>
      <w:r w:rsidR="00004EDF">
        <w:t>y el olvido</w:t>
      </w:r>
      <w:r w:rsidR="00682632">
        <w:t>—</w:t>
      </w:r>
      <w:r w:rsidR="00004EDF">
        <w:t>se han de poner al servicio de la justicia” (pág. 37)</w:t>
      </w:r>
      <w:r w:rsidR="00682632">
        <w:t>.</w:t>
      </w:r>
      <w:r w:rsidR="00004EDF">
        <w:t xml:space="preserve"> </w:t>
      </w:r>
      <w:r w:rsidR="00473B2A">
        <w:rPr>
          <w:color w:val="FF0000"/>
          <w:sz w:val="32"/>
          <w:szCs w:val="24"/>
        </w:rPr>
        <w:t>(</w:t>
      </w:r>
      <w:r w:rsidR="00473B2A">
        <w:rPr>
          <w:color w:val="FF0000"/>
          <w:sz w:val="32"/>
          <w:szCs w:val="24"/>
        </w:rPr>
        <w:t>Completa la referencia bibliográfica</w:t>
      </w:r>
      <w:r w:rsidR="00473B2A">
        <w:rPr>
          <w:color w:val="FF0000"/>
          <w:sz w:val="32"/>
          <w:szCs w:val="24"/>
        </w:rPr>
        <w:t>)</w:t>
      </w:r>
    </w:p>
    <w:p w14:paraId="646B483B" w14:textId="6CCD019E" w:rsidR="002C74C0" w:rsidRDefault="00004EDF" w:rsidP="00E90E28">
      <w:pPr>
        <w:jc w:val="both"/>
      </w:pPr>
      <w:r>
        <w:t>Y disculpe</w:t>
      </w:r>
      <w:r w:rsidR="00682632">
        <w:t>,</w:t>
      </w:r>
      <w:r>
        <w:t xml:space="preserve"> querido lector, si en todas estas líneas</w:t>
      </w:r>
      <w:r w:rsidR="00537D8C">
        <w:t xml:space="preserve"> usted no supo quién es ese “hombre desplazado</w:t>
      </w:r>
      <w:r w:rsidR="00923182">
        <w:t>”. Sinceramente</w:t>
      </w:r>
      <w:r w:rsidR="00537D8C">
        <w:t xml:space="preserve">, sé que podría olvidarlo o tal vez no, pero mi principal </w:t>
      </w:r>
      <w:r w:rsidR="00537D8C">
        <w:lastRenderedPageBreak/>
        <w:t xml:space="preserve">objetivo es mostrar </w:t>
      </w:r>
      <w:r w:rsidR="00537D8C" w:rsidRPr="00915FE0">
        <w:rPr>
          <w:i/>
        </w:rPr>
        <w:t>qué fue</w:t>
      </w:r>
      <w:r w:rsidR="00537D8C">
        <w:t xml:space="preserve">, no </w:t>
      </w:r>
      <w:r w:rsidR="00537D8C" w:rsidRPr="00915FE0">
        <w:rPr>
          <w:i/>
        </w:rPr>
        <w:t>quién fue</w:t>
      </w:r>
      <w:r w:rsidR="00537D8C">
        <w:t xml:space="preserve">. Y al parecer </w:t>
      </w:r>
      <w:r w:rsidR="004D4D92">
        <w:t xml:space="preserve">este comentario </w:t>
      </w:r>
      <w:r w:rsidR="00682632">
        <w:t xml:space="preserve">resulta </w:t>
      </w:r>
      <w:r w:rsidR="00537D8C">
        <w:t>irónico, pero aquel hombre ahora es</w:t>
      </w:r>
      <w:r w:rsidR="00923182">
        <w:t>, quizás,</w:t>
      </w:r>
      <w:r w:rsidR="00537D8C">
        <w:t xml:space="preserve"> una v</w:t>
      </w:r>
      <w:r w:rsidR="006D4E3F">
        <w:t>í</w:t>
      </w:r>
      <w:r w:rsidR="00537D8C">
        <w:t>ctima más del olvido</w:t>
      </w:r>
      <w:r w:rsidR="001621A6">
        <w:t xml:space="preserve">… </w:t>
      </w:r>
    </w:p>
    <w:p w14:paraId="0FC3EC09" w14:textId="0E059C2E" w:rsidR="00473B2A" w:rsidRDefault="00473B2A" w:rsidP="00E90E28">
      <w:pPr>
        <w:jc w:val="both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Bien, pero debes adoptar una postura más seria para redactar tu control de lectura. ¡Buen trabajo!</w:t>
      </w:r>
    </w:p>
    <w:p w14:paraId="08453774" w14:textId="6B62BD73" w:rsidR="00473B2A" w:rsidRPr="009679B1" w:rsidRDefault="00473B2A" w:rsidP="00E90E28">
      <w:pPr>
        <w:jc w:val="both"/>
        <w:rPr>
          <w:noProof/>
        </w:rPr>
      </w:pPr>
      <w:r>
        <w:rPr>
          <w:color w:val="FF0000"/>
          <w:sz w:val="32"/>
          <w:szCs w:val="24"/>
        </w:rPr>
        <w:t>Nota: 15</w:t>
      </w:r>
      <w:bookmarkStart w:id="0" w:name="_GoBack"/>
      <w:bookmarkEnd w:id="0"/>
    </w:p>
    <w:sectPr w:rsidR="00473B2A" w:rsidRPr="009679B1" w:rsidSect="009B78A8">
      <w:footerReference w:type="default" r:id="rId8"/>
      <w:pgSz w:w="11906" w:h="16838" w:code="9"/>
      <w:pgMar w:top="1728" w:right="1800" w:bottom="1440" w:left="1800" w:header="720" w:footer="720" w:gutter="0"/>
      <w:pgBorders w:offsetFrom="page">
        <w:top w:val="thinThickThinSmallGap" w:sz="24" w:space="24" w:color="A795A6"/>
        <w:left w:val="thinThickThinSmallGap" w:sz="24" w:space="24" w:color="A795A6"/>
        <w:bottom w:val="thinThickThinSmallGap" w:sz="24" w:space="24" w:color="A795A6"/>
        <w:right w:val="thinThickThinSmallGap" w:sz="24" w:space="24" w:color="A795A6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134E1" w14:textId="77777777" w:rsidR="00845730" w:rsidRDefault="00845730" w:rsidP="00C6554A">
      <w:pPr>
        <w:spacing w:before="0" w:after="0" w:line="240" w:lineRule="auto"/>
      </w:pPr>
      <w:r>
        <w:separator/>
      </w:r>
    </w:p>
  </w:endnote>
  <w:endnote w:type="continuationSeparator" w:id="0">
    <w:p w14:paraId="2E14EB1E" w14:textId="77777777" w:rsidR="00845730" w:rsidRDefault="0084573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79804" w14:textId="5E98BB51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473B2A">
      <w:rPr>
        <w:noProof/>
        <w:lang w:bidi="es-ES"/>
      </w:rPr>
      <w:t>3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CAAA7" w14:textId="77777777" w:rsidR="00845730" w:rsidRDefault="0084573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3851330" w14:textId="77777777" w:rsidR="00845730" w:rsidRDefault="0084573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A8"/>
    <w:rsid w:val="00004EDF"/>
    <w:rsid w:val="00095138"/>
    <w:rsid w:val="00101A6D"/>
    <w:rsid w:val="0010568E"/>
    <w:rsid w:val="00110E57"/>
    <w:rsid w:val="00161C3A"/>
    <w:rsid w:val="001621A6"/>
    <w:rsid w:val="00196EEF"/>
    <w:rsid w:val="0020772D"/>
    <w:rsid w:val="002324B7"/>
    <w:rsid w:val="002554CD"/>
    <w:rsid w:val="0026760C"/>
    <w:rsid w:val="00273BDD"/>
    <w:rsid w:val="00293B83"/>
    <w:rsid w:val="002B4294"/>
    <w:rsid w:val="002E6689"/>
    <w:rsid w:val="002F0E83"/>
    <w:rsid w:val="00326770"/>
    <w:rsid w:val="0032744F"/>
    <w:rsid w:val="00333D0D"/>
    <w:rsid w:val="003549B9"/>
    <w:rsid w:val="0036164E"/>
    <w:rsid w:val="003C708A"/>
    <w:rsid w:val="003D4D1E"/>
    <w:rsid w:val="003D555A"/>
    <w:rsid w:val="003E51A9"/>
    <w:rsid w:val="004666EA"/>
    <w:rsid w:val="00472BFC"/>
    <w:rsid w:val="00473B2A"/>
    <w:rsid w:val="00480B2D"/>
    <w:rsid w:val="00486F24"/>
    <w:rsid w:val="004C049F"/>
    <w:rsid w:val="004D4D92"/>
    <w:rsid w:val="005000E2"/>
    <w:rsid w:val="00510767"/>
    <w:rsid w:val="0051785D"/>
    <w:rsid w:val="00527DF5"/>
    <w:rsid w:val="00537D8C"/>
    <w:rsid w:val="00555DAB"/>
    <w:rsid w:val="005B24BC"/>
    <w:rsid w:val="006320E3"/>
    <w:rsid w:val="00682632"/>
    <w:rsid w:val="006A37CD"/>
    <w:rsid w:val="006A3CE7"/>
    <w:rsid w:val="006D4E3F"/>
    <w:rsid w:val="00730690"/>
    <w:rsid w:val="00743D86"/>
    <w:rsid w:val="00757FF6"/>
    <w:rsid w:val="00765DF1"/>
    <w:rsid w:val="00810EDC"/>
    <w:rsid w:val="008265DB"/>
    <w:rsid w:val="00845730"/>
    <w:rsid w:val="0089714F"/>
    <w:rsid w:val="008B40DD"/>
    <w:rsid w:val="0090142E"/>
    <w:rsid w:val="00915FE0"/>
    <w:rsid w:val="00923182"/>
    <w:rsid w:val="00943F69"/>
    <w:rsid w:val="009659DD"/>
    <w:rsid w:val="009679B1"/>
    <w:rsid w:val="00986062"/>
    <w:rsid w:val="009B78A8"/>
    <w:rsid w:val="009C2001"/>
    <w:rsid w:val="00A254F7"/>
    <w:rsid w:val="00A356EF"/>
    <w:rsid w:val="00A55A62"/>
    <w:rsid w:val="00AB5AFB"/>
    <w:rsid w:val="00AB7F71"/>
    <w:rsid w:val="00AD6B5E"/>
    <w:rsid w:val="00AF7633"/>
    <w:rsid w:val="00B03B3A"/>
    <w:rsid w:val="00BB6B6B"/>
    <w:rsid w:val="00C00206"/>
    <w:rsid w:val="00C07EA8"/>
    <w:rsid w:val="00C537CC"/>
    <w:rsid w:val="00C6554A"/>
    <w:rsid w:val="00C72A8C"/>
    <w:rsid w:val="00CB0705"/>
    <w:rsid w:val="00CE3699"/>
    <w:rsid w:val="00D03B83"/>
    <w:rsid w:val="00D47324"/>
    <w:rsid w:val="00D75766"/>
    <w:rsid w:val="00E13297"/>
    <w:rsid w:val="00E41F43"/>
    <w:rsid w:val="00E54224"/>
    <w:rsid w:val="00E64F05"/>
    <w:rsid w:val="00E856D6"/>
    <w:rsid w:val="00E90E28"/>
    <w:rsid w:val="00E96F73"/>
    <w:rsid w:val="00EC20A8"/>
    <w:rsid w:val="00EC3126"/>
    <w:rsid w:val="00ED7C44"/>
    <w:rsid w:val="00EE3329"/>
    <w:rsid w:val="00F7237D"/>
    <w:rsid w:val="00F76DB4"/>
    <w:rsid w:val="00F91307"/>
    <w:rsid w:val="00FA0345"/>
    <w:rsid w:val="00FD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58AC1A"/>
  <w15:docId w15:val="{3B7DEA41-40A8-4F98-A4CA-132BAC1E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Revisin">
    <w:name w:val="Revision"/>
    <w:hidden/>
    <w:uiPriority w:val="99"/>
    <w:semiHidden/>
    <w:rsid w:val="00EE332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10</TotalTime>
  <Pages>4</Pages>
  <Words>1067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Usuario de Windows</cp:lastModifiedBy>
  <cp:revision>3</cp:revision>
  <dcterms:created xsi:type="dcterms:W3CDTF">2022-05-13T17:23:00Z</dcterms:created>
  <dcterms:modified xsi:type="dcterms:W3CDTF">2022-05-16T02:26:00Z</dcterms:modified>
</cp:coreProperties>
</file>