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80DC6" w14:textId="38385E34" w:rsidR="00FA36E8" w:rsidRPr="00FA67F0" w:rsidRDefault="00FA36E8" w:rsidP="00B03C82">
      <w:pPr>
        <w:spacing w:after="0" w:line="360" w:lineRule="auto"/>
        <w:rPr>
          <w:rFonts w:cstheme="minorHAnsi"/>
          <w:b/>
          <w:bCs/>
        </w:rPr>
      </w:pPr>
      <w:r w:rsidRPr="00FA67F0">
        <w:rPr>
          <w:rFonts w:cstheme="minorHAnsi"/>
          <w:b/>
          <w:bCs/>
          <w:sz w:val="32"/>
          <w:szCs w:val="32"/>
        </w:rPr>
        <w:t>PROYECTO DE ENSAYO</w:t>
      </w:r>
      <w:r w:rsidR="004C119D" w:rsidRPr="00FA67F0">
        <w:rPr>
          <w:rFonts w:cstheme="minorHAnsi"/>
          <w:b/>
          <w:bCs/>
          <w:sz w:val="32"/>
          <w:szCs w:val="32"/>
        </w:rPr>
        <w:t>: ¿ES EL OCIO EL “NUEVO SAGRADO”</w:t>
      </w:r>
    </w:p>
    <w:p w14:paraId="652DD33B" w14:textId="133A43B3" w:rsidR="004C119D" w:rsidRDefault="004C119D" w:rsidP="00B03C82">
      <w:pPr>
        <w:spacing w:after="0" w:line="360" w:lineRule="auto"/>
        <w:rPr>
          <w:rFonts w:cstheme="minorHAnsi"/>
          <w:sz w:val="24"/>
          <w:szCs w:val="24"/>
        </w:rPr>
      </w:pPr>
    </w:p>
    <w:p w14:paraId="3D43F39B" w14:textId="381F369D" w:rsidR="00FA67F0" w:rsidRPr="00FA67F0" w:rsidRDefault="00FA67F0" w:rsidP="00B03C82">
      <w:pPr>
        <w:spacing w:after="0" w:line="360" w:lineRule="auto"/>
        <w:rPr>
          <w:rFonts w:cstheme="minorHAnsi"/>
          <w:b/>
          <w:bCs/>
          <w:sz w:val="24"/>
          <w:szCs w:val="24"/>
        </w:rPr>
      </w:pPr>
      <w:r w:rsidRPr="00FA67F0">
        <w:rPr>
          <w:rFonts w:cstheme="minorHAnsi"/>
          <w:b/>
          <w:bCs/>
          <w:sz w:val="24"/>
          <w:szCs w:val="24"/>
        </w:rPr>
        <w:t>Justificación del tema</w:t>
      </w:r>
    </w:p>
    <w:p w14:paraId="22BB43A7" w14:textId="77EFAB17" w:rsidR="00FA36E8" w:rsidRDefault="00FA36E8" w:rsidP="00B03C82">
      <w:pPr>
        <w:spacing w:after="0" w:line="360" w:lineRule="auto"/>
        <w:jc w:val="both"/>
        <w:rPr>
          <w:rFonts w:cstheme="minorHAnsi"/>
          <w:sz w:val="24"/>
          <w:szCs w:val="24"/>
        </w:rPr>
      </w:pPr>
      <w:r w:rsidRPr="00B03C82">
        <w:rPr>
          <w:rFonts w:cstheme="minorHAnsi"/>
          <w:sz w:val="24"/>
          <w:szCs w:val="24"/>
        </w:rPr>
        <w:t xml:space="preserve">Como sabemos el ser humano hace representaciones acerca de su vida </w:t>
      </w:r>
      <w:r w:rsidR="004A39E4" w:rsidRPr="00B03C82">
        <w:rPr>
          <w:rFonts w:cstheme="minorHAnsi"/>
          <w:sz w:val="24"/>
          <w:szCs w:val="24"/>
        </w:rPr>
        <w:t xml:space="preserve">y </w:t>
      </w:r>
      <w:r w:rsidRPr="00B03C82">
        <w:rPr>
          <w:rFonts w:cstheme="minorHAnsi"/>
          <w:sz w:val="24"/>
          <w:szCs w:val="24"/>
        </w:rPr>
        <w:t>en relación al mundo que lo rodea. En el pasado, por ejemplo, se representó la relación hombre-naturaleza como algo unido y dependiente de la divinidad. En la era moderna se rompió tal representación</w:t>
      </w:r>
      <w:r w:rsidR="00603832">
        <w:rPr>
          <w:rFonts w:cstheme="minorHAnsi"/>
          <w:sz w:val="24"/>
          <w:szCs w:val="24"/>
        </w:rPr>
        <w:t xml:space="preserve"> </w:t>
      </w:r>
      <w:r w:rsidRPr="00B03C82">
        <w:rPr>
          <w:rFonts w:cstheme="minorHAnsi"/>
          <w:sz w:val="24"/>
          <w:szCs w:val="24"/>
        </w:rPr>
        <w:t xml:space="preserve">y se adoptó una </w:t>
      </w:r>
      <w:r w:rsidR="00603832">
        <w:rPr>
          <w:rFonts w:cstheme="minorHAnsi"/>
          <w:sz w:val="24"/>
          <w:szCs w:val="24"/>
        </w:rPr>
        <w:t xml:space="preserve">que separaba al hombre como sujeto y a la naturaleza como objeto, además de atribuir al hombre la capacidad (y necesidad) de explotar tal naturaleza. Esta nueva significación imaginaria devino en una visión de </w:t>
      </w:r>
      <w:r w:rsidRPr="00B03C82">
        <w:rPr>
          <w:rFonts w:cstheme="minorHAnsi"/>
          <w:sz w:val="24"/>
          <w:szCs w:val="24"/>
        </w:rPr>
        <w:t xml:space="preserve">tipo mecanicista donde el hombre pasaba a ser parte del proceso productivo y su sentido de vida quedó fuertemente vinculado al trabajo. En la </w:t>
      </w:r>
      <w:proofErr w:type="spellStart"/>
      <w:r w:rsidRPr="00B03C82">
        <w:rPr>
          <w:rFonts w:cstheme="minorHAnsi"/>
          <w:sz w:val="24"/>
          <w:szCs w:val="24"/>
        </w:rPr>
        <w:t>hipermodernidad</w:t>
      </w:r>
      <w:proofErr w:type="spellEnd"/>
      <w:r w:rsidRPr="00B03C82">
        <w:rPr>
          <w:rFonts w:cstheme="minorHAnsi"/>
          <w:sz w:val="24"/>
          <w:szCs w:val="24"/>
        </w:rPr>
        <w:t xml:space="preserve">, </w:t>
      </w:r>
      <w:r w:rsidR="00603832">
        <w:rPr>
          <w:rFonts w:cstheme="minorHAnsi"/>
          <w:sz w:val="24"/>
          <w:szCs w:val="24"/>
        </w:rPr>
        <w:t xml:space="preserve">se han perdido los referente divino y científico, y es </w:t>
      </w:r>
      <w:r w:rsidR="004A39E4" w:rsidRPr="00B03C82">
        <w:rPr>
          <w:rFonts w:cstheme="minorHAnsi"/>
          <w:sz w:val="24"/>
          <w:szCs w:val="24"/>
        </w:rPr>
        <w:t xml:space="preserve">muy probable que el “sagrado” trabajo </w:t>
      </w:r>
      <w:r w:rsidR="004C119D">
        <w:rPr>
          <w:rFonts w:cstheme="minorHAnsi"/>
          <w:sz w:val="24"/>
          <w:szCs w:val="24"/>
        </w:rPr>
        <w:t xml:space="preserve">pierda también su valor de representación e incluso desaparezca, </w:t>
      </w:r>
      <w:r w:rsidR="004A39E4" w:rsidRPr="00B03C82">
        <w:rPr>
          <w:rFonts w:cstheme="minorHAnsi"/>
          <w:sz w:val="24"/>
          <w:szCs w:val="24"/>
        </w:rPr>
        <w:t xml:space="preserve">al menos tal como lo conocemos ahora. Primero la automatización y luego la robotización quitaron miles de empleos, y ahora es posible que con la inteligencia artificial otro gran contingente de personas pase a las filas de </w:t>
      </w:r>
      <w:r w:rsidR="002B7276">
        <w:rPr>
          <w:rFonts w:cstheme="minorHAnsi"/>
          <w:sz w:val="24"/>
          <w:szCs w:val="24"/>
        </w:rPr>
        <w:t xml:space="preserve">los </w:t>
      </w:r>
      <w:r w:rsidR="004A39E4" w:rsidRPr="00B03C82">
        <w:rPr>
          <w:rFonts w:cstheme="minorHAnsi"/>
          <w:sz w:val="24"/>
          <w:szCs w:val="24"/>
        </w:rPr>
        <w:t>desempleados.</w:t>
      </w:r>
      <w:r w:rsidR="001B0938" w:rsidRPr="00B03C82">
        <w:rPr>
          <w:rFonts w:cstheme="minorHAnsi"/>
          <w:sz w:val="24"/>
          <w:szCs w:val="24"/>
        </w:rPr>
        <w:t xml:space="preserve"> Queda entonces </w:t>
      </w:r>
      <w:r w:rsidR="004A39E4" w:rsidRPr="00B03C82">
        <w:rPr>
          <w:rFonts w:cstheme="minorHAnsi"/>
          <w:sz w:val="24"/>
          <w:szCs w:val="24"/>
        </w:rPr>
        <w:t xml:space="preserve">la interrogante </w:t>
      </w:r>
      <w:r w:rsidR="002B7276">
        <w:rPr>
          <w:rFonts w:cstheme="minorHAnsi"/>
          <w:sz w:val="24"/>
          <w:szCs w:val="24"/>
        </w:rPr>
        <w:t>si aún se preservará la especie human</w:t>
      </w:r>
      <w:r w:rsidR="00603832">
        <w:rPr>
          <w:rFonts w:cstheme="minorHAnsi"/>
          <w:sz w:val="24"/>
          <w:szCs w:val="24"/>
        </w:rPr>
        <w:t>a</w:t>
      </w:r>
      <w:r w:rsidR="002B7276">
        <w:rPr>
          <w:rFonts w:cstheme="minorHAnsi"/>
          <w:sz w:val="24"/>
          <w:szCs w:val="24"/>
        </w:rPr>
        <w:t xml:space="preserve">, y si así fuera, </w:t>
      </w:r>
      <w:r w:rsidR="004A39E4" w:rsidRPr="00B03C82">
        <w:rPr>
          <w:rFonts w:cstheme="minorHAnsi"/>
          <w:sz w:val="24"/>
          <w:szCs w:val="24"/>
        </w:rPr>
        <w:t>cuál sería la nueva narrativa o representación que tendr</w:t>
      </w:r>
      <w:r w:rsidR="002B7276">
        <w:rPr>
          <w:rFonts w:cstheme="minorHAnsi"/>
          <w:sz w:val="24"/>
          <w:szCs w:val="24"/>
        </w:rPr>
        <w:t>ía</w:t>
      </w:r>
      <w:r w:rsidR="001B0938" w:rsidRPr="00B03C82">
        <w:rPr>
          <w:rFonts w:cstheme="minorHAnsi"/>
          <w:sz w:val="24"/>
          <w:szCs w:val="24"/>
        </w:rPr>
        <w:t xml:space="preserve"> en este nuevo escenario.</w:t>
      </w:r>
      <w:r w:rsidR="002B7276">
        <w:rPr>
          <w:rFonts w:cstheme="minorHAnsi"/>
          <w:sz w:val="24"/>
          <w:szCs w:val="24"/>
        </w:rPr>
        <w:t xml:space="preserve"> </w:t>
      </w:r>
      <w:r w:rsidR="001B0938" w:rsidRPr="00B03C82">
        <w:rPr>
          <w:rFonts w:cstheme="minorHAnsi"/>
          <w:sz w:val="24"/>
          <w:szCs w:val="24"/>
        </w:rPr>
        <w:t>¿Será el ocio el “nuevo sagrado</w:t>
      </w:r>
      <w:proofErr w:type="gramStart"/>
      <w:r w:rsidR="001B0938" w:rsidRPr="00B03C82">
        <w:rPr>
          <w:rFonts w:cstheme="minorHAnsi"/>
          <w:sz w:val="24"/>
          <w:szCs w:val="24"/>
        </w:rPr>
        <w:t>”?</w:t>
      </w:r>
      <w:r w:rsidR="004C119D">
        <w:rPr>
          <w:rFonts w:cstheme="minorHAnsi"/>
          <w:sz w:val="24"/>
          <w:szCs w:val="24"/>
        </w:rPr>
        <w:t>.</w:t>
      </w:r>
      <w:proofErr w:type="gramEnd"/>
      <w:r w:rsidR="004C119D">
        <w:rPr>
          <w:rFonts w:cstheme="minorHAnsi"/>
          <w:sz w:val="24"/>
          <w:szCs w:val="24"/>
        </w:rPr>
        <w:t xml:space="preserve"> Junto a esta pregunta central, también vienen las preguntas complementarias: </w:t>
      </w:r>
      <w:r w:rsidR="001B0938" w:rsidRPr="00B03C82">
        <w:rPr>
          <w:rFonts w:cstheme="minorHAnsi"/>
          <w:sz w:val="24"/>
          <w:szCs w:val="24"/>
        </w:rPr>
        <w:t xml:space="preserve">¿qué tipo de ocio se buscará (arte, literatura, música, viajes, vivencias, ludopatía, experiencias en </w:t>
      </w:r>
      <w:proofErr w:type="gramStart"/>
      <w:r w:rsidR="001B0938" w:rsidRPr="00B03C82">
        <w:rPr>
          <w:rFonts w:cstheme="minorHAnsi"/>
          <w:sz w:val="24"/>
          <w:szCs w:val="24"/>
        </w:rPr>
        <w:t>metaverso)?</w:t>
      </w:r>
      <w:r w:rsidR="00FA67F0">
        <w:rPr>
          <w:rFonts w:cstheme="minorHAnsi"/>
          <w:sz w:val="24"/>
          <w:szCs w:val="24"/>
        </w:rPr>
        <w:t>,</w:t>
      </w:r>
      <w:proofErr w:type="gramEnd"/>
      <w:r w:rsidR="00FA67F0">
        <w:rPr>
          <w:rFonts w:cstheme="minorHAnsi"/>
          <w:sz w:val="24"/>
          <w:szCs w:val="24"/>
        </w:rPr>
        <w:t xml:space="preserve"> y qué consecuencias traería este nuevo tipo de representación humana.</w:t>
      </w:r>
    </w:p>
    <w:p w14:paraId="408396BA" w14:textId="207EF4C3" w:rsidR="00FA67F0" w:rsidRDefault="00FA67F0" w:rsidP="00B03C82">
      <w:pPr>
        <w:spacing w:after="0" w:line="360" w:lineRule="auto"/>
        <w:jc w:val="both"/>
        <w:rPr>
          <w:rFonts w:cstheme="minorHAnsi"/>
          <w:sz w:val="24"/>
          <w:szCs w:val="24"/>
        </w:rPr>
      </w:pPr>
    </w:p>
    <w:p w14:paraId="41809A82" w14:textId="3024EF41" w:rsidR="00FA67F0" w:rsidRPr="00FA67F0" w:rsidRDefault="00FA67F0" w:rsidP="00B03C82">
      <w:pPr>
        <w:spacing w:after="0" w:line="360" w:lineRule="auto"/>
        <w:jc w:val="both"/>
        <w:rPr>
          <w:rFonts w:cstheme="minorHAnsi"/>
          <w:b/>
          <w:bCs/>
          <w:sz w:val="24"/>
          <w:szCs w:val="24"/>
        </w:rPr>
      </w:pPr>
      <w:r w:rsidRPr="00FA67F0">
        <w:rPr>
          <w:rFonts w:cstheme="minorHAnsi"/>
          <w:b/>
          <w:bCs/>
          <w:sz w:val="24"/>
          <w:szCs w:val="24"/>
        </w:rPr>
        <w:t>Justificación de la bibliografía</w:t>
      </w:r>
    </w:p>
    <w:p w14:paraId="6C80A823" w14:textId="206C0E58" w:rsidR="003D71C4" w:rsidRPr="00B03C82" w:rsidRDefault="003D71C4" w:rsidP="00B03C82">
      <w:pPr>
        <w:spacing w:after="0" w:line="360" w:lineRule="auto"/>
        <w:jc w:val="both"/>
        <w:rPr>
          <w:rFonts w:cstheme="minorHAnsi"/>
          <w:sz w:val="24"/>
          <w:szCs w:val="24"/>
        </w:rPr>
      </w:pPr>
      <w:r w:rsidRPr="00B03C82">
        <w:rPr>
          <w:rFonts w:cstheme="minorHAnsi"/>
          <w:sz w:val="24"/>
          <w:szCs w:val="24"/>
        </w:rPr>
        <w:t>Tengo tres conceptos que quiero desarrollar para luego introducir mi tema de investigación sustentado en ellos. El primero es el futuro de la humanidad sin la narrativa del “sagrado trabajo”, para ello voy a tomar como fuente a</w:t>
      </w:r>
      <w:r w:rsidR="002B7276">
        <w:rPr>
          <w:rFonts w:cstheme="minorHAnsi"/>
          <w:sz w:val="24"/>
          <w:szCs w:val="24"/>
        </w:rPr>
        <w:t xml:space="preserve">l historiador </w:t>
      </w:r>
      <w:proofErr w:type="spellStart"/>
      <w:r w:rsidR="002B7276">
        <w:rPr>
          <w:rFonts w:cstheme="minorHAnsi"/>
          <w:sz w:val="24"/>
          <w:szCs w:val="24"/>
        </w:rPr>
        <w:t>Yuval</w:t>
      </w:r>
      <w:proofErr w:type="spellEnd"/>
      <w:r w:rsidRPr="00B03C82">
        <w:rPr>
          <w:rFonts w:cstheme="minorHAnsi"/>
          <w:sz w:val="24"/>
          <w:szCs w:val="24"/>
        </w:rPr>
        <w:t xml:space="preserve"> Harari</w:t>
      </w:r>
      <w:r w:rsidR="002B7276">
        <w:rPr>
          <w:rFonts w:cstheme="minorHAnsi"/>
          <w:sz w:val="24"/>
          <w:szCs w:val="24"/>
        </w:rPr>
        <w:t>, con dos</w:t>
      </w:r>
      <w:r w:rsidRPr="00B03C82">
        <w:rPr>
          <w:rFonts w:cstheme="minorHAnsi"/>
          <w:sz w:val="24"/>
          <w:szCs w:val="24"/>
        </w:rPr>
        <w:t xml:space="preserve"> de sus publicaciones, donde</w:t>
      </w:r>
      <w:r w:rsidR="002B7276">
        <w:rPr>
          <w:rFonts w:cstheme="minorHAnsi"/>
          <w:sz w:val="24"/>
          <w:szCs w:val="24"/>
        </w:rPr>
        <w:t xml:space="preserve"> expone su visión sobre </w:t>
      </w:r>
      <w:r w:rsidRPr="00B03C82">
        <w:rPr>
          <w:rFonts w:cstheme="minorHAnsi"/>
          <w:sz w:val="24"/>
          <w:szCs w:val="24"/>
        </w:rPr>
        <w:t xml:space="preserve">el futuro de la humanidad. Luego voy a desarrollar la narrativa ocio-trabajo a lo largo del tiempo, para ver cómo se entendían estos conceptos en distintos </w:t>
      </w:r>
      <w:proofErr w:type="spellStart"/>
      <w:r w:rsidRPr="00B03C82">
        <w:rPr>
          <w:rFonts w:cstheme="minorHAnsi"/>
          <w:sz w:val="24"/>
          <w:szCs w:val="24"/>
        </w:rPr>
        <w:t>estadíos</w:t>
      </w:r>
      <w:proofErr w:type="spellEnd"/>
      <w:r w:rsidRPr="00B03C82">
        <w:rPr>
          <w:rFonts w:cstheme="minorHAnsi"/>
          <w:sz w:val="24"/>
          <w:szCs w:val="24"/>
        </w:rPr>
        <w:t xml:space="preserve"> etarios, y para ello voy a valerme del capítulo dedicado al tema por Vicente </w:t>
      </w:r>
      <w:proofErr w:type="spellStart"/>
      <w:r w:rsidRPr="00B03C82">
        <w:rPr>
          <w:rFonts w:cstheme="minorHAnsi"/>
          <w:sz w:val="24"/>
          <w:szCs w:val="24"/>
        </w:rPr>
        <w:t>Santuc</w:t>
      </w:r>
      <w:proofErr w:type="spellEnd"/>
      <w:r w:rsidRPr="00B03C82">
        <w:rPr>
          <w:rFonts w:cstheme="minorHAnsi"/>
          <w:sz w:val="24"/>
          <w:szCs w:val="24"/>
        </w:rPr>
        <w:t xml:space="preserve">. Finalmente voy a abordar el tema de los tipos de ocio que se pueden encontrar, tratando de evaluar cuáles de ellos pueden ser </w:t>
      </w:r>
      <w:r w:rsidRPr="00B03C82">
        <w:rPr>
          <w:rFonts w:cstheme="minorHAnsi"/>
          <w:sz w:val="24"/>
          <w:szCs w:val="24"/>
        </w:rPr>
        <w:lastRenderedPageBreak/>
        <w:t xml:space="preserve">considerados </w:t>
      </w:r>
      <w:proofErr w:type="spellStart"/>
      <w:r w:rsidRPr="00B03C82">
        <w:rPr>
          <w:rFonts w:cstheme="minorHAnsi"/>
          <w:sz w:val="24"/>
          <w:szCs w:val="24"/>
        </w:rPr>
        <w:t>hipermodernos</w:t>
      </w:r>
      <w:proofErr w:type="spellEnd"/>
      <w:r w:rsidRPr="00B03C82">
        <w:rPr>
          <w:rFonts w:cstheme="minorHAnsi"/>
          <w:sz w:val="24"/>
          <w:szCs w:val="24"/>
        </w:rPr>
        <w:t xml:space="preserve"> o post modernos, para ello tengo una referencia bibliográfica en Manuel Cuenca Cabeza.</w:t>
      </w:r>
    </w:p>
    <w:p w14:paraId="300A2BFC" w14:textId="114635A5" w:rsidR="00FA67F0" w:rsidRDefault="00FA67F0" w:rsidP="00B03C82">
      <w:pPr>
        <w:spacing w:after="0" w:line="360" w:lineRule="auto"/>
        <w:jc w:val="both"/>
        <w:rPr>
          <w:rFonts w:cstheme="minorHAnsi"/>
          <w:sz w:val="24"/>
          <w:szCs w:val="24"/>
        </w:rPr>
      </w:pPr>
    </w:p>
    <w:p w14:paraId="4D84BF47" w14:textId="65D6D271" w:rsidR="00FA67F0" w:rsidRPr="00FA67F0" w:rsidRDefault="00FA67F0" w:rsidP="00B03C82">
      <w:pPr>
        <w:spacing w:after="0" w:line="360" w:lineRule="auto"/>
        <w:jc w:val="both"/>
        <w:rPr>
          <w:rFonts w:cstheme="minorHAnsi"/>
          <w:b/>
          <w:bCs/>
          <w:sz w:val="24"/>
          <w:szCs w:val="24"/>
        </w:rPr>
      </w:pPr>
      <w:r w:rsidRPr="00FA67F0">
        <w:rPr>
          <w:rFonts w:cstheme="minorHAnsi"/>
          <w:b/>
          <w:bCs/>
          <w:sz w:val="24"/>
          <w:szCs w:val="24"/>
        </w:rPr>
        <w:t>Metodología para el desarrollo del ensayo</w:t>
      </w:r>
    </w:p>
    <w:p w14:paraId="4E8A49A2" w14:textId="497739CD" w:rsidR="006534B2" w:rsidRDefault="003D71C4" w:rsidP="00B03C82">
      <w:pPr>
        <w:spacing w:after="0" w:line="360" w:lineRule="auto"/>
        <w:jc w:val="both"/>
        <w:rPr>
          <w:rFonts w:cstheme="minorHAnsi"/>
          <w:sz w:val="24"/>
          <w:szCs w:val="24"/>
        </w:rPr>
      </w:pPr>
      <w:r w:rsidRPr="00B03C82">
        <w:rPr>
          <w:rFonts w:cstheme="minorHAnsi"/>
          <w:sz w:val="24"/>
          <w:szCs w:val="24"/>
        </w:rPr>
        <w:t xml:space="preserve">Una vez expuesto cada concepto, voy a realizar un análisis crítico </w:t>
      </w:r>
      <w:r w:rsidR="00D2723E">
        <w:rPr>
          <w:rFonts w:cstheme="minorHAnsi"/>
          <w:sz w:val="24"/>
          <w:szCs w:val="24"/>
        </w:rPr>
        <w:t xml:space="preserve">de cada autor </w:t>
      </w:r>
      <w:r w:rsidRPr="00B03C82">
        <w:rPr>
          <w:rFonts w:cstheme="minorHAnsi"/>
          <w:sz w:val="24"/>
          <w:szCs w:val="24"/>
        </w:rPr>
        <w:t xml:space="preserve">para </w:t>
      </w:r>
      <w:r w:rsidR="00AF63AF" w:rsidRPr="00B03C82">
        <w:rPr>
          <w:rFonts w:cstheme="minorHAnsi"/>
          <w:sz w:val="24"/>
          <w:szCs w:val="24"/>
        </w:rPr>
        <w:t xml:space="preserve">desarrollar una argumentación en favor y en contra del ocio como nuevo sagrado de la humanidad, tratando de responder la pregunta: </w:t>
      </w:r>
      <w:r w:rsidR="006534B2" w:rsidRPr="00B03C82">
        <w:rPr>
          <w:rFonts w:cstheme="minorHAnsi"/>
          <w:sz w:val="24"/>
          <w:szCs w:val="24"/>
        </w:rPr>
        <w:t xml:space="preserve">¿De qué manera el ocio podría constituirse en el “nuevo sagrado” de la </w:t>
      </w:r>
      <w:proofErr w:type="gramStart"/>
      <w:r w:rsidR="006534B2" w:rsidRPr="00B03C82">
        <w:rPr>
          <w:rFonts w:cstheme="minorHAnsi"/>
          <w:sz w:val="24"/>
          <w:szCs w:val="24"/>
        </w:rPr>
        <w:t>humanidad?</w:t>
      </w:r>
      <w:r w:rsidR="004C119D">
        <w:rPr>
          <w:rFonts w:cstheme="minorHAnsi"/>
          <w:sz w:val="24"/>
          <w:szCs w:val="24"/>
        </w:rPr>
        <w:t>.</w:t>
      </w:r>
      <w:proofErr w:type="gramEnd"/>
      <w:r w:rsidR="004C119D">
        <w:rPr>
          <w:rFonts w:cstheme="minorHAnsi"/>
          <w:sz w:val="24"/>
          <w:szCs w:val="24"/>
        </w:rPr>
        <w:t xml:space="preserve"> También de manera complementaria qué tipos de ocio se esperaría encontrar en tal escenario, y qué consecuencias se esperarían.</w:t>
      </w:r>
    </w:p>
    <w:p w14:paraId="1A1EB021" w14:textId="67EE1147" w:rsidR="004C119D" w:rsidRDefault="004C119D" w:rsidP="00B03C82">
      <w:pPr>
        <w:spacing w:after="0" w:line="360" w:lineRule="auto"/>
        <w:jc w:val="both"/>
        <w:rPr>
          <w:rFonts w:cstheme="minorHAnsi"/>
          <w:sz w:val="24"/>
          <w:szCs w:val="24"/>
        </w:rPr>
      </w:pPr>
    </w:p>
    <w:p w14:paraId="3319B785" w14:textId="1596E68A" w:rsidR="00FA67F0" w:rsidRPr="00FA67F0" w:rsidRDefault="00FA67F0" w:rsidP="00B03C82">
      <w:pPr>
        <w:spacing w:after="0" w:line="360" w:lineRule="auto"/>
        <w:jc w:val="both"/>
        <w:rPr>
          <w:rFonts w:cstheme="minorHAnsi"/>
          <w:b/>
          <w:bCs/>
          <w:sz w:val="24"/>
          <w:szCs w:val="24"/>
        </w:rPr>
      </w:pPr>
      <w:r w:rsidRPr="00FA67F0">
        <w:rPr>
          <w:rFonts w:cstheme="minorHAnsi"/>
          <w:b/>
          <w:bCs/>
          <w:sz w:val="24"/>
          <w:szCs w:val="24"/>
        </w:rPr>
        <w:t>Bibliografía</w:t>
      </w:r>
    </w:p>
    <w:p w14:paraId="11EEC573" w14:textId="271079E6" w:rsidR="00D97790" w:rsidRDefault="00D97790" w:rsidP="00D97790">
      <w:pPr>
        <w:spacing w:after="0" w:line="360" w:lineRule="auto"/>
        <w:jc w:val="both"/>
        <w:rPr>
          <w:rFonts w:cstheme="minorHAnsi"/>
          <w:sz w:val="24"/>
          <w:szCs w:val="24"/>
        </w:rPr>
      </w:pPr>
      <w:r>
        <w:rPr>
          <w:rFonts w:cstheme="minorHAnsi"/>
          <w:sz w:val="24"/>
          <w:szCs w:val="24"/>
        </w:rPr>
        <w:t>Cue</w:t>
      </w:r>
      <w:r w:rsidRPr="00B03C82">
        <w:rPr>
          <w:rFonts w:cstheme="minorHAnsi"/>
          <w:sz w:val="24"/>
          <w:szCs w:val="24"/>
        </w:rPr>
        <w:t>nca</w:t>
      </w:r>
      <w:r>
        <w:rPr>
          <w:rFonts w:cstheme="minorHAnsi"/>
          <w:sz w:val="24"/>
          <w:szCs w:val="24"/>
        </w:rPr>
        <w:t>, M.</w:t>
      </w:r>
      <w:r w:rsidRPr="00B03C82">
        <w:rPr>
          <w:rFonts w:cstheme="minorHAnsi"/>
          <w:sz w:val="24"/>
          <w:szCs w:val="24"/>
        </w:rPr>
        <w:t xml:space="preserve"> 20</w:t>
      </w:r>
      <w:r>
        <w:rPr>
          <w:rFonts w:cstheme="minorHAnsi"/>
          <w:sz w:val="24"/>
          <w:szCs w:val="24"/>
        </w:rPr>
        <w:t>0</w:t>
      </w:r>
      <w:r w:rsidRPr="00B03C82">
        <w:rPr>
          <w:rFonts w:cstheme="minorHAnsi"/>
          <w:sz w:val="24"/>
          <w:szCs w:val="24"/>
        </w:rPr>
        <w:t>0. Ocio humanista. Dimensiones y manifestaciones actuales del ocio.</w:t>
      </w:r>
      <w:r>
        <w:rPr>
          <w:rFonts w:cstheme="minorHAnsi"/>
          <w:sz w:val="24"/>
          <w:szCs w:val="24"/>
        </w:rPr>
        <w:t xml:space="preserve"> Universidad de Deusto. Bilbao.</w:t>
      </w:r>
    </w:p>
    <w:p w14:paraId="01D74B0C" w14:textId="77777777" w:rsidR="00FA67F0" w:rsidRDefault="00FA67F0" w:rsidP="00FA67F0">
      <w:pPr>
        <w:spacing w:after="0" w:line="360" w:lineRule="auto"/>
        <w:jc w:val="both"/>
        <w:rPr>
          <w:rFonts w:cstheme="minorHAnsi"/>
          <w:sz w:val="24"/>
          <w:szCs w:val="24"/>
        </w:rPr>
      </w:pPr>
      <w:r w:rsidRPr="00B03C82">
        <w:rPr>
          <w:rFonts w:cstheme="minorHAnsi"/>
          <w:sz w:val="24"/>
          <w:szCs w:val="24"/>
        </w:rPr>
        <w:t>Harari, Y. 2015. Capítulo 18, Una revolución permanente. En Sapiens de animales a dioses. Lima. Editorial Debate.</w:t>
      </w:r>
    </w:p>
    <w:p w14:paraId="60E0AD06" w14:textId="6933C346" w:rsidR="00FA67F0" w:rsidRPr="00B03C82" w:rsidRDefault="00FA67F0" w:rsidP="00FA67F0">
      <w:pPr>
        <w:spacing w:after="0" w:line="360" w:lineRule="auto"/>
        <w:jc w:val="both"/>
        <w:rPr>
          <w:rFonts w:cstheme="minorHAnsi"/>
          <w:sz w:val="24"/>
          <w:szCs w:val="24"/>
        </w:rPr>
      </w:pPr>
      <w:r w:rsidRPr="00B03C82">
        <w:rPr>
          <w:rFonts w:cstheme="minorHAnsi"/>
          <w:sz w:val="24"/>
          <w:szCs w:val="24"/>
        </w:rPr>
        <w:t>Harari, Y. 2018. Capítulo 19 Educación. En 21 lecciones para el siglo XXI. Lima. Editorial Debate.</w:t>
      </w:r>
    </w:p>
    <w:p w14:paraId="265AAD40" w14:textId="22C04C5E" w:rsidR="00FA67F0" w:rsidRPr="00B03C82" w:rsidRDefault="00FA67F0" w:rsidP="00FA67F0">
      <w:pPr>
        <w:spacing w:after="0" w:line="360" w:lineRule="auto"/>
        <w:jc w:val="both"/>
        <w:rPr>
          <w:rFonts w:cstheme="minorHAnsi"/>
          <w:sz w:val="24"/>
          <w:szCs w:val="24"/>
        </w:rPr>
      </w:pPr>
      <w:proofErr w:type="spellStart"/>
      <w:r w:rsidRPr="00B03C82">
        <w:rPr>
          <w:rFonts w:cstheme="minorHAnsi"/>
          <w:sz w:val="24"/>
          <w:szCs w:val="24"/>
        </w:rPr>
        <w:t>Santuc</w:t>
      </w:r>
      <w:proofErr w:type="spellEnd"/>
      <w:r w:rsidRPr="00B03C82">
        <w:rPr>
          <w:rFonts w:cstheme="minorHAnsi"/>
          <w:sz w:val="24"/>
          <w:szCs w:val="24"/>
        </w:rPr>
        <w:t>,</w:t>
      </w:r>
      <w:r>
        <w:rPr>
          <w:rFonts w:cstheme="minorHAnsi"/>
          <w:sz w:val="24"/>
          <w:szCs w:val="24"/>
        </w:rPr>
        <w:t xml:space="preserve"> V.</w:t>
      </w:r>
      <w:r w:rsidRPr="00B03C82">
        <w:rPr>
          <w:rFonts w:cstheme="minorHAnsi"/>
          <w:sz w:val="24"/>
          <w:szCs w:val="24"/>
        </w:rPr>
        <w:t xml:space="preserve"> </w:t>
      </w:r>
      <w:r w:rsidR="00D97790">
        <w:rPr>
          <w:rFonts w:cstheme="minorHAnsi"/>
          <w:sz w:val="24"/>
          <w:szCs w:val="24"/>
        </w:rPr>
        <w:t xml:space="preserve">1999. </w:t>
      </w:r>
      <w:r w:rsidR="00D97790" w:rsidRPr="00B03C82">
        <w:rPr>
          <w:rFonts w:cstheme="minorHAnsi"/>
          <w:sz w:val="24"/>
          <w:szCs w:val="24"/>
        </w:rPr>
        <w:t xml:space="preserve">Ética y Política ¿qué nos </w:t>
      </w:r>
      <w:proofErr w:type="gramStart"/>
      <w:r w:rsidR="00D97790" w:rsidRPr="00B03C82">
        <w:rPr>
          <w:rFonts w:cstheme="minorHAnsi"/>
          <w:sz w:val="24"/>
          <w:szCs w:val="24"/>
        </w:rPr>
        <w:t>pasa?</w:t>
      </w:r>
      <w:r w:rsidR="00D97790">
        <w:rPr>
          <w:rFonts w:cstheme="minorHAnsi"/>
          <w:sz w:val="24"/>
          <w:szCs w:val="24"/>
        </w:rPr>
        <w:t>.</w:t>
      </w:r>
      <w:proofErr w:type="gramEnd"/>
      <w:r w:rsidR="00D97790">
        <w:rPr>
          <w:rFonts w:cstheme="minorHAnsi"/>
          <w:sz w:val="24"/>
          <w:szCs w:val="24"/>
        </w:rPr>
        <w:t xml:space="preserve"> C</w:t>
      </w:r>
      <w:r w:rsidRPr="00B03C82">
        <w:rPr>
          <w:rFonts w:cstheme="minorHAnsi"/>
          <w:sz w:val="24"/>
          <w:szCs w:val="24"/>
        </w:rPr>
        <w:t>apítulo 3, Trabajo y ocio desde la tradición</w:t>
      </w:r>
      <w:r>
        <w:rPr>
          <w:rFonts w:cstheme="minorHAnsi"/>
          <w:sz w:val="24"/>
          <w:szCs w:val="24"/>
        </w:rPr>
        <w:t>.</w:t>
      </w:r>
    </w:p>
    <w:p w14:paraId="69B603C9" w14:textId="77777777" w:rsidR="004071F5" w:rsidRPr="004071F5" w:rsidRDefault="004071F5" w:rsidP="004071F5">
      <w:pPr>
        <w:jc w:val="both"/>
        <w:rPr>
          <w:rFonts w:cstheme="minorHAnsi"/>
          <w:sz w:val="18"/>
          <w:szCs w:val="18"/>
        </w:rPr>
      </w:pPr>
    </w:p>
    <w:sectPr w:rsidR="004071F5" w:rsidRPr="004071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1F5"/>
    <w:rsid w:val="00077365"/>
    <w:rsid w:val="000874E1"/>
    <w:rsid w:val="000C55DD"/>
    <w:rsid w:val="0013699F"/>
    <w:rsid w:val="001B0938"/>
    <w:rsid w:val="002B7276"/>
    <w:rsid w:val="003D71C4"/>
    <w:rsid w:val="004071F5"/>
    <w:rsid w:val="00486BEE"/>
    <w:rsid w:val="004A39E4"/>
    <w:rsid w:val="004C119D"/>
    <w:rsid w:val="00603832"/>
    <w:rsid w:val="006534B2"/>
    <w:rsid w:val="00A305CB"/>
    <w:rsid w:val="00A715FB"/>
    <w:rsid w:val="00AF63AF"/>
    <w:rsid w:val="00B03C82"/>
    <w:rsid w:val="00BD0B18"/>
    <w:rsid w:val="00BF5EF9"/>
    <w:rsid w:val="00D2723E"/>
    <w:rsid w:val="00D97790"/>
    <w:rsid w:val="00FA36E8"/>
    <w:rsid w:val="00FA67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9D790"/>
  <w15:chartTrackingRefBased/>
  <w15:docId w15:val="{35FA97B6-C027-47C5-8A18-85C69FE0E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3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514</Words>
  <Characters>2828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Cesar Gutierrez Orozco</dc:creator>
  <cp:keywords/>
  <dc:description/>
  <cp:lastModifiedBy>Julio Cesar Gutierrez Orozco</cp:lastModifiedBy>
  <cp:revision>4</cp:revision>
  <dcterms:created xsi:type="dcterms:W3CDTF">2022-06-22T02:00:00Z</dcterms:created>
  <dcterms:modified xsi:type="dcterms:W3CDTF">2022-06-22T02:04:00Z</dcterms:modified>
</cp:coreProperties>
</file>