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44366D" w14:textId="11F0441A" w:rsidR="00FE6BBE" w:rsidRDefault="009D101E" w:rsidP="00A578C3">
      <w:r>
        <w:t xml:space="preserve">Carlos Romero Sanchez </w:t>
      </w:r>
    </w:p>
    <w:p w14:paraId="606A7F95" w14:textId="5B9F2CB4" w:rsidR="009D101E" w:rsidRDefault="009D101E" w:rsidP="00A578C3">
      <w:r>
        <w:t xml:space="preserve">Curso de pensamiento critico </w:t>
      </w:r>
    </w:p>
    <w:p w14:paraId="0482ED81" w14:textId="5F5B8D61" w:rsidR="009D101E" w:rsidRDefault="009D101E" w:rsidP="00A578C3">
      <w:r>
        <w:t>Practica</w:t>
      </w:r>
    </w:p>
    <w:p w14:paraId="0FFB455A" w14:textId="2AF66263" w:rsidR="009D101E" w:rsidRDefault="009D101E" w:rsidP="00A578C3">
      <w:r>
        <w:t xml:space="preserve">Profesor : Fernando Garcia </w:t>
      </w:r>
    </w:p>
    <w:p w14:paraId="0ADCFB66" w14:textId="77777777" w:rsidR="00FE6BBE" w:rsidRDefault="00FE6BBE" w:rsidP="00A578C3"/>
    <w:p w14:paraId="1336C8E5" w14:textId="77777777" w:rsidR="00C253C4" w:rsidRDefault="00C253C4" w:rsidP="00FC097F">
      <w:pPr>
        <w:spacing w:line="360" w:lineRule="auto"/>
        <w:jc w:val="both"/>
        <w:rPr>
          <w:rFonts w:ascii="Arial" w:eastAsia="Times New Roman" w:hAnsi="Arial" w:cs="Arial"/>
          <w:lang w:eastAsia="es-ES_tradnl"/>
        </w:rPr>
      </w:pPr>
    </w:p>
    <w:p w14:paraId="0DEC21F6" w14:textId="2BAFB3E1" w:rsidR="00C253C4" w:rsidRDefault="00FC097F" w:rsidP="00FC097F">
      <w:pPr>
        <w:spacing w:line="360" w:lineRule="auto"/>
        <w:jc w:val="both"/>
        <w:rPr>
          <w:rFonts w:ascii="Arial" w:eastAsia="Times New Roman" w:hAnsi="Arial" w:cs="Arial"/>
          <w:lang w:eastAsia="es-ES_tradnl"/>
        </w:rPr>
      </w:pPr>
      <w:r>
        <w:rPr>
          <w:rFonts w:ascii="Arial" w:eastAsia="Times New Roman" w:hAnsi="Arial" w:cs="Arial"/>
          <w:lang w:eastAsia="es-ES_tradnl"/>
        </w:rPr>
        <w:t>Según</w:t>
      </w:r>
      <w:r w:rsidR="009D101E">
        <w:rPr>
          <w:rFonts w:ascii="Arial" w:eastAsia="Times New Roman" w:hAnsi="Arial" w:cs="Arial"/>
          <w:lang w:eastAsia="es-ES_tradnl"/>
        </w:rPr>
        <w:t xml:space="preserve"> mi </w:t>
      </w:r>
      <w:proofErr w:type="spellStart"/>
      <w:r w:rsidR="009D101E">
        <w:rPr>
          <w:rFonts w:ascii="Arial" w:eastAsia="Times New Roman" w:hAnsi="Arial" w:cs="Arial"/>
          <w:lang w:eastAsia="es-ES_tradnl"/>
        </w:rPr>
        <w:t>reflexio</w:t>
      </w:r>
      <w:proofErr w:type="spellEnd"/>
      <w:r w:rsidR="00F10BC7" w:rsidRPr="00F10BC7">
        <w:rPr>
          <w:rFonts w:ascii="Arial" w:eastAsia="Times New Roman" w:hAnsi="Arial" w:cs="Arial"/>
          <w:color w:val="FF0000"/>
          <w:sz w:val="40"/>
          <w:lang w:eastAsia="es-ES_tradnl"/>
        </w:rPr>
        <w:t>(</w:t>
      </w:r>
      <w:proofErr w:type="spellStart"/>
      <w:r w:rsidR="00F10BC7">
        <w:rPr>
          <w:rFonts w:ascii="Arial" w:eastAsia="Times New Roman" w:hAnsi="Arial" w:cs="Arial"/>
          <w:color w:val="FF0000"/>
          <w:sz w:val="40"/>
          <w:lang w:eastAsia="es-ES_tradnl"/>
        </w:rPr>
        <w:t>ó</w:t>
      </w:r>
      <w:proofErr w:type="spellEnd"/>
      <w:r w:rsidR="00F10BC7" w:rsidRPr="00F10BC7">
        <w:rPr>
          <w:rFonts w:ascii="Arial" w:eastAsia="Times New Roman" w:hAnsi="Arial" w:cs="Arial"/>
          <w:color w:val="FF0000"/>
          <w:sz w:val="40"/>
          <w:lang w:eastAsia="es-ES_tradnl"/>
        </w:rPr>
        <w:t>)</w:t>
      </w:r>
      <w:r w:rsidR="009D101E">
        <w:rPr>
          <w:rFonts w:ascii="Arial" w:eastAsia="Times New Roman" w:hAnsi="Arial" w:cs="Arial"/>
          <w:lang w:eastAsia="es-ES_tradnl"/>
        </w:rPr>
        <w:t xml:space="preserve">n </w:t>
      </w:r>
      <w:proofErr w:type="gramStart"/>
      <w:r w:rsidR="009D101E">
        <w:rPr>
          <w:rFonts w:ascii="Arial" w:eastAsia="Times New Roman" w:hAnsi="Arial" w:cs="Arial"/>
          <w:lang w:eastAsia="es-ES_tradnl"/>
        </w:rPr>
        <w:t xml:space="preserve">de </w:t>
      </w:r>
      <w:r>
        <w:rPr>
          <w:rFonts w:ascii="Arial" w:eastAsia="Times New Roman" w:hAnsi="Arial" w:cs="Arial"/>
          <w:lang w:eastAsia="es-ES_tradnl"/>
        </w:rPr>
        <w:t xml:space="preserve"> la</w:t>
      </w:r>
      <w:proofErr w:type="gramEnd"/>
      <w:r>
        <w:rPr>
          <w:rFonts w:ascii="Arial" w:eastAsia="Times New Roman" w:hAnsi="Arial" w:cs="Arial"/>
          <w:lang w:eastAsia="es-ES_tradnl"/>
        </w:rPr>
        <w:t xml:space="preserve"> lectura del </w:t>
      </w:r>
      <w:r w:rsidR="00F10BC7" w:rsidRPr="00F10BC7">
        <w:rPr>
          <w:rFonts w:ascii="Arial" w:eastAsia="Times New Roman" w:hAnsi="Arial" w:cs="Arial"/>
          <w:color w:val="FF0000"/>
          <w:sz w:val="40"/>
          <w:lang w:eastAsia="es-ES_tradnl"/>
        </w:rPr>
        <w:t>(</w:t>
      </w:r>
      <w:r w:rsidR="00F10BC7">
        <w:rPr>
          <w:rFonts w:ascii="Arial" w:eastAsia="Times New Roman" w:hAnsi="Arial" w:cs="Arial"/>
          <w:color w:val="FF0000"/>
          <w:sz w:val="40"/>
          <w:lang w:eastAsia="es-ES_tradnl"/>
        </w:rPr>
        <w:t>en cursivas y mayúsculas</w:t>
      </w:r>
      <w:r w:rsidR="00F10BC7" w:rsidRPr="00F10BC7">
        <w:rPr>
          <w:rFonts w:ascii="Arial" w:eastAsia="Times New Roman" w:hAnsi="Arial" w:cs="Arial"/>
          <w:color w:val="FF0000"/>
          <w:sz w:val="40"/>
          <w:lang w:eastAsia="es-ES_tradnl"/>
        </w:rPr>
        <w:t xml:space="preserve">) </w:t>
      </w:r>
      <w:r w:rsidR="00F10BC7" w:rsidRPr="00F10BC7">
        <w:rPr>
          <w:rFonts w:ascii="Arial" w:eastAsia="Times New Roman" w:hAnsi="Arial" w:cs="Arial"/>
          <w:color w:val="FF0000"/>
          <w:sz w:val="40"/>
          <w:lang w:eastAsia="es-ES_tradnl"/>
        </w:rPr>
        <w:t>(</w:t>
      </w:r>
      <w:r w:rsidR="00F10BC7" w:rsidRPr="00F10BC7">
        <w:rPr>
          <w:rFonts w:ascii="Arial" w:eastAsia="Times New Roman" w:hAnsi="Arial" w:cs="Arial"/>
          <w:i/>
          <w:color w:val="FF0000"/>
          <w:sz w:val="40"/>
          <w:lang w:eastAsia="es-ES_tradnl"/>
        </w:rPr>
        <w:t>T</w:t>
      </w:r>
      <w:r w:rsidR="00F10BC7" w:rsidRPr="00F10BC7">
        <w:rPr>
          <w:rFonts w:ascii="Arial" w:eastAsia="Times New Roman" w:hAnsi="Arial" w:cs="Arial"/>
          <w:color w:val="FF0000"/>
          <w:sz w:val="40"/>
          <w:lang w:eastAsia="es-ES_tradnl"/>
        </w:rPr>
        <w:t>)</w:t>
      </w:r>
      <w:r>
        <w:rPr>
          <w:rFonts w:ascii="Arial" w:eastAsia="Times New Roman" w:hAnsi="Arial" w:cs="Arial"/>
          <w:lang w:eastAsia="es-ES_tradnl"/>
        </w:rPr>
        <w:t xml:space="preserve">topo y su laberinto , </w:t>
      </w:r>
      <w:r w:rsidR="00F10BC7" w:rsidRPr="00F10BC7">
        <w:rPr>
          <w:rFonts w:ascii="Arial" w:eastAsia="Times New Roman" w:hAnsi="Arial" w:cs="Arial"/>
          <w:color w:val="FF0000"/>
          <w:sz w:val="40"/>
          <w:lang w:eastAsia="es-ES_tradnl"/>
        </w:rPr>
        <w:t>(</w:t>
      </w:r>
      <w:r w:rsidR="00F10BC7">
        <w:rPr>
          <w:rFonts w:ascii="Arial" w:eastAsia="Times New Roman" w:hAnsi="Arial" w:cs="Arial"/>
          <w:color w:val="FF0000"/>
          <w:sz w:val="40"/>
          <w:lang w:eastAsia="es-ES_tradnl"/>
        </w:rPr>
        <w:t>S</w:t>
      </w:r>
      <w:r w:rsidR="00F10BC7" w:rsidRPr="00F10BC7">
        <w:rPr>
          <w:rFonts w:ascii="Arial" w:eastAsia="Times New Roman" w:hAnsi="Arial" w:cs="Arial"/>
          <w:color w:val="FF0000"/>
          <w:sz w:val="40"/>
          <w:lang w:eastAsia="es-ES_tradnl"/>
        </w:rPr>
        <w:t>)</w:t>
      </w:r>
      <w:proofErr w:type="spellStart"/>
      <w:r w:rsidR="00C253C4">
        <w:rPr>
          <w:rFonts w:ascii="Arial" w:eastAsia="Times New Roman" w:hAnsi="Arial" w:cs="Arial"/>
          <w:lang w:eastAsia="es-ES_tradnl"/>
        </w:rPr>
        <w:t>santuc</w:t>
      </w:r>
      <w:proofErr w:type="spellEnd"/>
      <w:r w:rsidR="00C253C4">
        <w:rPr>
          <w:rFonts w:ascii="Arial" w:eastAsia="Times New Roman" w:hAnsi="Arial" w:cs="Arial"/>
          <w:lang w:eastAsia="es-ES_tradnl"/>
        </w:rPr>
        <w:t xml:space="preserve"> </w:t>
      </w:r>
      <w:r w:rsidR="00C253C4" w:rsidRPr="00FE6BBE">
        <w:rPr>
          <w:rFonts w:ascii="Arial" w:eastAsia="Times New Roman" w:hAnsi="Arial" w:cs="Arial"/>
          <w:lang w:eastAsia="es-ES_tradnl"/>
        </w:rPr>
        <w:t>deja entrever que el mensaje mismo del cristianismo aspira a esta salida de la religión. En otras palabras, el testimonio de Jesús correspondería más a promover una espiritualidad antes bien que a una religión tal como terminará desarrollándose. De este modo, Santuc puede desmarcarse de la “historia política de la religión”</w:t>
      </w:r>
      <w:r w:rsidR="00F10BC7" w:rsidRPr="00F10BC7">
        <w:rPr>
          <w:rFonts w:ascii="Arial" w:eastAsia="Times New Roman" w:hAnsi="Arial" w:cs="Arial"/>
          <w:color w:val="FF0000"/>
          <w:sz w:val="40"/>
          <w:lang w:eastAsia="es-ES_tradnl"/>
        </w:rPr>
        <w:t xml:space="preserve"> </w:t>
      </w:r>
      <w:r w:rsidR="00F10BC7" w:rsidRPr="00F10BC7">
        <w:rPr>
          <w:rFonts w:ascii="Arial" w:eastAsia="Times New Roman" w:hAnsi="Arial" w:cs="Arial"/>
          <w:color w:val="FF0000"/>
          <w:sz w:val="40"/>
          <w:lang w:eastAsia="es-ES_tradnl"/>
        </w:rPr>
        <w:t>(</w:t>
      </w:r>
      <w:r w:rsidR="00F10BC7">
        <w:rPr>
          <w:rFonts w:ascii="Arial" w:eastAsia="Times New Roman" w:hAnsi="Arial" w:cs="Arial"/>
          <w:color w:val="FF0000"/>
          <w:sz w:val="40"/>
          <w:lang w:eastAsia="es-ES_tradnl"/>
        </w:rPr>
        <w:t>,</w:t>
      </w:r>
      <w:r w:rsidR="00F10BC7" w:rsidRPr="00F10BC7">
        <w:rPr>
          <w:rFonts w:ascii="Arial" w:eastAsia="Times New Roman" w:hAnsi="Arial" w:cs="Arial"/>
          <w:color w:val="FF0000"/>
          <w:sz w:val="40"/>
          <w:lang w:eastAsia="es-ES_tradnl"/>
        </w:rPr>
        <w:t>)</w:t>
      </w:r>
      <w:r w:rsidR="00C253C4" w:rsidRPr="00FE6BBE">
        <w:rPr>
          <w:rFonts w:ascii="Arial" w:eastAsia="Times New Roman" w:hAnsi="Arial" w:cs="Arial"/>
          <w:lang w:eastAsia="es-ES_tradnl"/>
        </w:rPr>
        <w:t xml:space="preserve"> </w:t>
      </w:r>
      <w:r>
        <w:rPr>
          <w:rFonts w:ascii="Arial" w:eastAsia="Times New Roman" w:hAnsi="Arial" w:cs="Arial"/>
          <w:lang w:eastAsia="es-ES_tradnl"/>
        </w:rPr>
        <w:t xml:space="preserve">hay una </w:t>
      </w:r>
      <w:r w:rsidR="00F10BC7" w:rsidRPr="00F10BC7">
        <w:rPr>
          <w:rFonts w:ascii="Arial" w:eastAsia="Times New Roman" w:hAnsi="Arial" w:cs="Arial"/>
          <w:color w:val="FF0000"/>
          <w:sz w:val="40"/>
          <w:lang w:eastAsia="es-ES_tradnl"/>
        </w:rPr>
        <w:t>(</w:t>
      </w:r>
      <w:r w:rsidR="00F10BC7">
        <w:rPr>
          <w:rFonts w:ascii="Arial" w:eastAsia="Times New Roman" w:hAnsi="Arial" w:cs="Arial"/>
          <w:color w:val="FF0000"/>
          <w:sz w:val="40"/>
          <w:lang w:eastAsia="es-ES_tradnl"/>
        </w:rPr>
        <w:t>diferencia</w:t>
      </w:r>
      <w:r w:rsidR="00F10BC7" w:rsidRPr="00F10BC7">
        <w:rPr>
          <w:rFonts w:ascii="Arial" w:eastAsia="Times New Roman" w:hAnsi="Arial" w:cs="Arial"/>
          <w:color w:val="FF0000"/>
          <w:sz w:val="40"/>
          <w:lang w:eastAsia="es-ES_tradnl"/>
        </w:rPr>
        <w:t>)</w:t>
      </w:r>
      <w:proofErr w:type="spellStart"/>
      <w:r>
        <w:rPr>
          <w:rFonts w:ascii="Arial" w:eastAsia="Times New Roman" w:hAnsi="Arial" w:cs="Arial"/>
          <w:lang w:eastAsia="es-ES_tradnl"/>
        </w:rPr>
        <w:t>difenrecia</w:t>
      </w:r>
      <w:proofErr w:type="spellEnd"/>
      <w:r>
        <w:rPr>
          <w:rFonts w:ascii="Arial" w:eastAsia="Times New Roman" w:hAnsi="Arial" w:cs="Arial"/>
          <w:lang w:eastAsia="es-ES_tradnl"/>
        </w:rPr>
        <w:t xml:space="preserve"> </w:t>
      </w:r>
      <w:r w:rsidR="00F10BC7" w:rsidRPr="00F10BC7">
        <w:rPr>
          <w:rFonts w:ascii="Arial" w:eastAsia="Times New Roman" w:hAnsi="Arial" w:cs="Arial"/>
          <w:color w:val="FF0000"/>
          <w:sz w:val="40"/>
          <w:lang w:eastAsia="es-ES_tradnl"/>
        </w:rPr>
        <w:t>(</w:t>
      </w:r>
      <w:r w:rsidR="00F10BC7">
        <w:rPr>
          <w:rFonts w:ascii="Arial" w:eastAsia="Times New Roman" w:hAnsi="Arial" w:cs="Arial"/>
          <w:color w:val="FF0000"/>
          <w:sz w:val="40"/>
          <w:lang w:eastAsia="es-ES_tradnl"/>
        </w:rPr>
        <w:t>;</w:t>
      </w:r>
      <w:r w:rsidR="00F10BC7" w:rsidRPr="00F10BC7">
        <w:rPr>
          <w:rFonts w:ascii="Arial" w:eastAsia="Times New Roman" w:hAnsi="Arial" w:cs="Arial"/>
          <w:color w:val="FF0000"/>
          <w:sz w:val="40"/>
          <w:lang w:eastAsia="es-ES_tradnl"/>
        </w:rPr>
        <w:t>)</w:t>
      </w:r>
      <w:r w:rsidRPr="00FC097F">
        <w:rPr>
          <w:rFonts w:ascii="Arial" w:eastAsia="Times New Roman" w:hAnsi="Arial" w:cs="Arial"/>
          <w:lang w:eastAsia="es-ES_tradnl"/>
        </w:rPr>
        <w:t>La representación existente refería a un orden cósmico, el de los seres</w:t>
      </w:r>
      <w:r>
        <w:rPr>
          <w:rFonts w:ascii="Arial" w:eastAsia="Times New Roman" w:hAnsi="Arial" w:cs="Arial"/>
          <w:lang w:eastAsia="es-ES_tradnl"/>
        </w:rPr>
        <w:t xml:space="preserve"> </w:t>
      </w:r>
      <w:r w:rsidRPr="00FC097F">
        <w:rPr>
          <w:rFonts w:ascii="Arial" w:eastAsia="Times New Roman" w:hAnsi="Arial" w:cs="Arial"/>
          <w:lang w:eastAsia="es-ES_tradnl"/>
        </w:rPr>
        <w:t>humanos era un lugar intermedio entre los ángeles, los seres celestes y las criaturas que nos acompañan en la Tierra.</w:t>
      </w:r>
    </w:p>
    <w:p w14:paraId="37FE3867" w14:textId="77777777" w:rsidR="00C253C4" w:rsidRDefault="00C253C4" w:rsidP="00FC097F">
      <w:pPr>
        <w:spacing w:line="360" w:lineRule="auto"/>
        <w:jc w:val="both"/>
        <w:rPr>
          <w:rFonts w:ascii="Arial" w:eastAsia="Times New Roman" w:hAnsi="Arial" w:cs="Arial"/>
          <w:lang w:eastAsia="es-ES_tradnl"/>
        </w:rPr>
      </w:pPr>
    </w:p>
    <w:p w14:paraId="469183DD" w14:textId="5F65F70A" w:rsidR="00595DF2" w:rsidRDefault="00C253C4" w:rsidP="003B1A26">
      <w:pPr>
        <w:spacing w:line="360" w:lineRule="auto"/>
        <w:jc w:val="both"/>
        <w:rPr>
          <w:rFonts w:ascii="Arial" w:eastAsia="Times New Roman" w:hAnsi="Arial" w:cs="Arial"/>
          <w:lang w:eastAsia="es-ES_tradnl"/>
        </w:rPr>
      </w:pPr>
      <w:r>
        <w:rPr>
          <w:rFonts w:ascii="Arial" w:eastAsia="Times New Roman" w:hAnsi="Arial" w:cs="Arial"/>
          <w:lang w:eastAsia="es-ES_tradnl"/>
        </w:rPr>
        <w:t xml:space="preserve">Según el resumen </w:t>
      </w:r>
      <w:r w:rsidR="00F81D08">
        <w:rPr>
          <w:rFonts w:ascii="Arial" w:eastAsia="Times New Roman" w:hAnsi="Arial" w:cs="Arial"/>
          <w:lang w:eastAsia="es-ES_tradnl"/>
        </w:rPr>
        <w:t>leído</w:t>
      </w:r>
      <w:r>
        <w:rPr>
          <w:rFonts w:ascii="Arial" w:eastAsia="Times New Roman" w:hAnsi="Arial" w:cs="Arial"/>
          <w:lang w:eastAsia="es-ES_tradnl"/>
        </w:rPr>
        <w:t xml:space="preserve"> de </w:t>
      </w:r>
      <w:proofErr w:type="spellStart"/>
      <w:r w:rsidR="00AB1A2C" w:rsidRPr="00AB1A2C">
        <w:rPr>
          <w:rFonts w:ascii="Arial" w:eastAsia="Times New Roman" w:hAnsi="Arial" w:cs="Arial"/>
          <w:lang w:eastAsia="es-ES_tradnl"/>
        </w:rPr>
        <w:t>Santuc</w:t>
      </w:r>
      <w:proofErr w:type="spellEnd"/>
      <w:r w:rsidR="00AB1A2C" w:rsidRPr="00AB1A2C">
        <w:rPr>
          <w:rFonts w:ascii="Arial" w:eastAsia="Times New Roman" w:hAnsi="Arial" w:cs="Arial"/>
          <w:lang w:eastAsia="es-ES_tradnl"/>
        </w:rPr>
        <w:t xml:space="preserve"> logr</w:t>
      </w:r>
      <w:r>
        <w:rPr>
          <w:rFonts w:ascii="Arial" w:eastAsia="Times New Roman" w:hAnsi="Arial" w:cs="Arial"/>
          <w:lang w:eastAsia="es-ES_tradnl"/>
        </w:rPr>
        <w:t xml:space="preserve">o </w:t>
      </w:r>
      <w:r w:rsidR="00AB1A2C" w:rsidRPr="00AB1A2C">
        <w:rPr>
          <w:rFonts w:ascii="Arial" w:eastAsia="Times New Roman" w:hAnsi="Arial" w:cs="Arial"/>
          <w:lang w:eastAsia="es-ES_tradnl"/>
        </w:rPr>
        <w:t>identificar</w:t>
      </w:r>
      <w:r w:rsidR="00595DF2">
        <w:rPr>
          <w:rFonts w:ascii="Arial" w:eastAsia="Times New Roman" w:hAnsi="Arial" w:cs="Arial"/>
          <w:lang w:eastAsia="es-ES_tradnl"/>
        </w:rPr>
        <w:t xml:space="preserve"> que </w:t>
      </w:r>
      <w:proofErr w:type="gramStart"/>
      <w:r w:rsidR="00595DF2">
        <w:rPr>
          <w:rFonts w:ascii="Arial" w:eastAsia="Times New Roman" w:hAnsi="Arial" w:cs="Arial"/>
          <w:lang w:eastAsia="es-ES_tradnl"/>
        </w:rPr>
        <w:t xml:space="preserve">el </w:t>
      </w:r>
      <w:r w:rsidR="00AB1A2C" w:rsidRPr="00AB1A2C">
        <w:rPr>
          <w:rFonts w:ascii="Arial" w:eastAsia="Times New Roman" w:hAnsi="Arial" w:cs="Arial"/>
          <w:lang w:eastAsia="es-ES_tradnl"/>
        </w:rPr>
        <w:t xml:space="preserve"> gobierno</w:t>
      </w:r>
      <w:proofErr w:type="gramEnd"/>
      <w:r w:rsidR="00AB1A2C" w:rsidRPr="00AB1A2C">
        <w:rPr>
          <w:rFonts w:ascii="Arial" w:eastAsia="Times New Roman" w:hAnsi="Arial" w:cs="Arial"/>
          <w:lang w:eastAsia="es-ES_tradnl"/>
        </w:rPr>
        <w:t xml:space="preserve"> se instaura de</w:t>
      </w:r>
      <w:r w:rsidR="00F81D08" w:rsidRPr="00F10BC7">
        <w:rPr>
          <w:rFonts w:ascii="Arial" w:eastAsia="Times New Roman" w:hAnsi="Arial" w:cs="Arial"/>
          <w:color w:val="FF0000"/>
          <w:sz w:val="40"/>
          <w:lang w:eastAsia="es-ES_tradnl"/>
        </w:rPr>
        <w:t>(</w:t>
      </w:r>
      <w:r w:rsidR="00F81D08">
        <w:rPr>
          <w:rFonts w:ascii="Arial" w:eastAsia="Times New Roman" w:hAnsi="Arial" w:cs="Arial"/>
          <w:color w:val="FF0000"/>
          <w:sz w:val="40"/>
          <w:lang w:eastAsia="es-ES_tradnl"/>
        </w:rPr>
        <w:t>-</w:t>
      </w:r>
      <w:r w:rsidR="00F81D08" w:rsidRPr="00F10BC7">
        <w:rPr>
          <w:rFonts w:ascii="Arial" w:eastAsia="Times New Roman" w:hAnsi="Arial" w:cs="Arial"/>
          <w:color w:val="FF0000"/>
          <w:sz w:val="40"/>
          <w:lang w:eastAsia="es-ES_tradnl"/>
        </w:rPr>
        <w:t>)</w:t>
      </w:r>
      <w:r w:rsidR="00AB1A2C" w:rsidRPr="00AB1A2C">
        <w:rPr>
          <w:rFonts w:ascii="Arial" w:eastAsia="Times New Roman" w:hAnsi="Arial" w:cs="Arial"/>
          <w:lang w:eastAsia="es-ES_tradnl"/>
        </w:rPr>
        <w:t>forma inmanente a través de esta forma de organización del dominio entre las personas alejado de la esfera de lo religioso. La divinidad permanecerá así separada de la humanidad en su rol creador</w:t>
      </w:r>
      <w:r w:rsidR="00595DF2">
        <w:rPr>
          <w:rFonts w:ascii="Arial" w:eastAsia="Times New Roman" w:hAnsi="Arial" w:cs="Arial"/>
          <w:lang w:eastAsia="es-ES_tradnl"/>
        </w:rPr>
        <w:t xml:space="preserve">, </w:t>
      </w:r>
      <w:proofErr w:type="spellStart"/>
      <w:r w:rsidR="00595DF2">
        <w:rPr>
          <w:rFonts w:ascii="Arial" w:eastAsia="Times New Roman" w:hAnsi="Arial" w:cs="Arial"/>
          <w:lang w:eastAsia="es-ES_tradnl"/>
        </w:rPr>
        <w:t>asi</w:t>
      </w:r>
      <w:proofErr w:type="spellEnd"/>
      <w:r w:rsidR="00595DF2">
        <w:rPr>
          <w:rFonts w:ascii="Arial" w:eastAsia="Times New Roman" w:hAnsi="Arial" w:cs="Arial"/>
          <w:lang w:eastAsia="es-ES_tradnl"/>
        </w:rPr>
        <w:t xml:space="preserve"> mismo</w:t>
      </w:r>
      <w:r w:rsidR="00F81D08">
        <w:rPr>
          <w:rFonts w:ascii="Arial" w:eastAsia="Times New Roman" w:hAnsi="Arial" w:cs="Arial"/>
          <w:lang w:eastAsia="es-ES_tradnl"/>
        </w:rPr>
        <w:t xml:space="preserve"> </w:t>
      </w:r>
      <w:r w:rsidR="00F81D08" w:rsidRPr="00F10BC7">
        <w:rPr>
          <w:rFonts w:ascii="Arial" w:eastAsia="Times New Roman" w:hAnsi="Arial" w:cs="Arial"/>
          <w:color w:val="FF0000"/>
          <w:sz w:val="40"/>
          <w:lang w:eastAsia="es-ES_tradnl"/>
        </w:rPr>
        <w:t>(</w:t>
      </w:r>
      <w:r w:rsidR="00F81D08">
        <w:rPr>
          <w:rFonts w:ascii="Arial" w:eastAsia="Times New Roman" w:hAnsi="Arial" w:cs="Arial"/>
          <w:color w:val="FF0000"/>
          <w:sz w:val="40"/>
          <w:lang w:eastAsia="es-ES_tradnl"/>
        </w:rPr>
        <w:t>asimismo</w:t>
      </w:r>
      <w:proofErr w:type="gramStart"/>
      <w:r w:rsidR="00F81D08" w:rsidRPr="00F10BC7">
        <w:rPr>
          <w:rFonts w:ascii="Arial" w:eastAsia="Times New Roman" w:hAnsi="Arial" w:cs="Arial"/>
          <w:color w:val="FF0000"/>
          <w:sz w:val="40"/>
          <w:lang w:eastAsia="es-ES_tradnl"/>
        </w:rPr>
        <w:t>)</w:t>
      </w:r>
      <w:r w:rsidR="002B3CBD">
        <w:rPr>
          <w:rFonts w:ascii="Arial" w:eastAsia="Times New Roman" w:hAnsi="Arial" w:cs="Arial"/>
          <w:lang w:eastAsia="es-ES_tradnl"/>
        </w:rPr>
        <w:t>,s</w:t>
      </w:r>
      <w:r w:rsidR="00595DF2" w:rsidRPr="003B1A26">
        <w:rPr>
          <w:rFonts w:ascii="Arial" w:eastAsia="Times New Roman" w:hAnsi="Arial" w:cs="Arial"/>
          <w:lang w:eastAsia="es-ES_tradnl"/>
        </w:rPr>
        <w:t>e</w:t>
      </w:r>
      <w:proofErr w:type="gramEnd"/>
      <w:r w:rsidR="00595DF2" w:rsidRPr="003B1A26">
        <w:rPr>
          <w:rFonts w:ascii="Arial" w:eastAsia="Times New Roman" w:hAnsi="Arial" w:cs="Arial"/>
          <w:lang w:eastAsia="es-ES_tradnl"/>
        </w:rPr>
        <w:t xml:space="preserve"> da con la presencia de Jesús al cuestionar la reducción de la fe para adherirse a creencias y modelos de comportamiento determinados al interior de una organización religiosa rígida y dominante sobre las personas. Se trata de vivirla, y la práctica misma de una ética de humanización se dará fuera de los espacios habitualmente designados para lo sagrado y el culto entre cualquier persona que pueda reconocerse como “cristiana”. Así, los primeros cristianos lo eran por un acto de libertad y elección de Dios. Esta será la interpretación de Santuc del cristianismo como “religión de la salida de la religión”</w:t>
      </w:r>
      <w:r w:rsidR="002B3CBD">
        <w:rPr>
          <w:rFonts w:ascii="Arial" w:eastAsia="Times New Roman" w:hAnsi="Arial" w:cs="Arial"/>
          <w:lang w:eastAsia="es-ES_tradnl"/>
        </w:rPr>
        <w:t>.</w:t>
      </w:r>
    </w:p>
    <w:p w14:paraId="47202FAD" w14:textId="1F2E1683" w:rsidR="003B1A26" w:rsidRDefault="00F81D08" w:rsidP="003B1A26">
      <w:pPr>
        <w:spacing w:line="360" w:lineRule="auto"/>
        <w:jc w:val="both"/>
        <w:rPr>
          <w:rFonts w:ascii="Arial" w:eastAsia="Times New Roman" w:hAnsi="Arial" w:cs="Arial"/>
          <w:color w:val="FF0000"/>
          <w:sz w:val="40"/>
          <w:lang w:eastAsia="es-ES_tradnl"/>
        </w:rPr>
      </w:pPr>
      <w:r w:rsidRPr="00F10BC7">
        <w:rPr>
          <w:rFonts w:ascii="Arial" w:eastAsia="Times New Roman" w:hAnsi="Arial" w:cs="Arial"/>
          <w:color w:val="FF0000"/>
          <w:sz w:val="40"/>
          <w:lang w:eastAsia="es-ES_tradnl"/>
        </w:rPr>
        <w:t>(</w:t>
      </w:r>
      <w:r>
        <w:rPr>
          <w:rFonts w:ascii="Arial" w:eastAsia="Times New Roman" w:hAnsi="Arial" w:cs="Arial"/>
          <w:color w:val="FF0000"/>
          <w:sz w:val="40"/>
          <w:lang w:eastAsia="es-ES_tradnl"/>
        </w:rPr>
        <w:t>Durante</w:t>
      </w:r>
      <w:r w:rsidRPr="00F10BC7">
        <w:rPr>
          <w:rFonts w:ascii="Arial" w:eastAsia="Times New Roman" w:hAnsi="Arial" w:cs="Arial"/>
          <w:color w:val="FF0000"/>
          <w:sz w:val="40"/>
          <w:lang w:eastAsia="es-ES_tradnl"/>
        </w:rPr>
        <w:t>)</w:t>
      </w:r>
      <w:r w:rsidR="003B1A26" w:rsidRPr="003B1A26">
        <w:rPr>
          <w:rFonts w:ascii="Arial" w:eastAsia="Times New Roman" w:hAnsi="Arial" w:cs="Arial"/>
          <w:lang w:eastAsia="es-ES_tradnl"/>
        </w:rPr>
        <w:t xml:space="preserve">La transición de la Edad Media hacia la </w:t>
      </w:r>
      <w:proofErr w:type="gramStart"/>
      <w:r w:rsidR="003B1A26" w:rsidRPr="003B1A26">
        <w:rPr>
          <w:rFonts w:ascii="Arial" w:eastAsia="Times New Roman" w:hAnsi="Arial" w:cs="Arial"/>
          <w:lang w:eastAsia="es-ES_tradnl"/>
        </w:rPr>
        <w:t>modernidad</w:t>
      </w:r>
      <w:r w:rsidR="00595DF2">
        <w:rPr>
          <w:rFonts w:ascii="Arial" w:eastAsia="Times New Roman" w:hAnsi="Arial" w:cs="Arial"/>
          <w:lang w:eastAsia="es-ES_tradnl"/>
        </w:rPr>
        <w:t>,s</w:t>
      </w:r>
      <w:r w:rsidR="003B1A26" w:rsidRPr="003B1A26">
        <w:rPr>
          <w:rFonts w:ascii="Arial" w:eastAsia="Times New Roman" w:hAnsi="Arial" w:cs="Arial"/>
          <w:lang w:eastAsia="es-ES_tradnl"/>
        </w:rPr>
        <w:t>e</w:t>
      </w:r>
      <w:proofErr w:type="gramEnd"/>
      <w:r w:rsidR="003B1A26" w:rsidRPr="003B1A26">
        <w:rPr>
          <w:rFonts w:ascii="Arial" w:eastAsia="Times New Roman" w:hAnsi="Arial" w:cs="Arial"/>
          <w:lang w:eastAsia="es-ES_tradnl"/>
        </w:rPr>
        <w:t xml:space="preserve"> produc</w:t>
      </w:r>
      <w:r w:rsidR="003B1A26" w:rsidRPr="00F81D08">
        <w:rPr>
          <w:rFonts w:ascii="Arial" w:eastAsia="Times New Roman" w:hAnsi="Arial" w:cs="Arial"/>
          <w:lang w:eastAsia="es-ES_tradnl"/>
        </w:rPr>
        <w:t>e</w:t>
      </w:r>
      <w:r w:rsidR="003B1A26" w:rsidRPr="00F81D08">
        <w:rPr>
          <w:rFonts w:ascii="Arial" w:eastAsia="Times New Roman" w:hAnsi="Arial" w:cs="Arial"/>
          <w:strike/>
          <w:color w:val="FF0000"/>
          <w:lang w:eastAsia="es-ES_tradnl"/>
        </w:rPr>
        <w:t>n</w:t>
      </w:r>
      <w:r w:rsidR="003B1A26" w:rsidRPr="003B1A26">
        <w:rPr>
          <w:rFonts w:ascii="Arial" w:eastAsia="Times New Roman" w:hAnsi="Arial" w:cs="Arial"/>
          <w:lang w:eastAsia="es-ES_tradnl"/>
        </w:rPr>
        <w:t xml:space="preserve">, en este período, dos giros fundamentales en este quiebre: primero, el saber se independiza de la esfera religiosa por medio de la ciencia “moderna” </w:t>
      </w:r>
      <w:r w:rsidR="003B1A26" w:rsidRPr="003B1A26">
        <w:rPr>
          <w:rFonts w:ascii="Arial" w:eastAsia="Times New Roman" w:hAnsi="Arial" w:cs="Arial"/>
          <w:lang w:eastAsia="es-ES_tradnl"/>
        </w:rPr>
        <w:lastRenderedPageBreak/>
        <w:t>recién surgida que aborda a la naturaleza como objeto de observación y manipulación y ya no como de admiración y vía hacia el misterio de lo divino</w:t>
      </w:r>
      <w:r w:rsidR="00595DF2">
        <w:rPr>
          <w:rFonts w:ascii="Arial" w:eastAsia="Times New Roman" w:hAnsi="Arial" w:cs="Arial"/>
          <w:lang w:eastAsia="es-ES_tradnl"/>
        </w:rPr>
        <w:t xml:space="preserve">, </w:t>
      </w:r>
      <w:r w:rsidRPr="00F10BC7">
        <w:rPr>
          <w:rFonts w:ascii="Arial" w:eastAsia="Times New Roman" w:hAnsi="Arial" w:cs="Arial"/>
          <w:color w:val="FF0000"/>
          <w:sz w:val="40"/>
          <w:lang w:eastAsia="es-ES_tradnl"/>
        </w:rPr>
        <w:t>(</w:t>
      </w:r>
      <w:r>
        <w:rPr>
          <w:rFonts w:ascii="Arial" w:eastAsia="Times New Roman" w:hAnsi="Arial" w:cs="Arial"/>
          <w:color w:val="FF0000"/>
          <w:sz w:val="40"/>
          <w:lang w:eastAsia="es-ES_tradnl"/>
        </w:rPr>
        <w:t>¿y segundo?</w:t>
      </w:r>
      <w:r w:rsidRPr="00F10BC7">
        <w:rPr>
          <w:rFonts w:ascii="Arial" w:eastAsia="Times New Roman" w:hAnsi="Arial" w:cs="Arial"/>
          <w:color w:val="FF0000"/>
          <w:sz w:val="40"/>
          <w:lang w:eastAsia="es-ES_tradnl"/>
        </w:rPr>
        <w:t>)</w:t>
      </w:r>
      <w:r>
        <w:rPr>
          <w:rFonts w:ascii="Arial" w:eastAsia="Times New Roman" w:hAnsi="Arial" w:cs="Arial"/>
          <w:color w:val="FF0000"/>
          <w:sz w:val="40"/>
          <w:lang w:eastAsia="es-ES_tradnl"/>
        </w:rPr>
        <w:t xml:space="preserve"> Falta una reflexión personal. Las ideas principales del texto no están claramente explicadas.</w:t>
      </w:r>
    </w:p>
    <w:p w14:paraId="462250D1" w14:textId="16A411A1" w:rsidR="00F81D08" w:rsidRPr="003B1A26" w:rsidRDefault="00F81D08" w:rsidP="003B1A26">
      <w:pPr>
        <w:spacing w:line="360" w:lineRule="auto"/>
        <w:jc w:val="both"/>
        <w:rPr>
          <w:rFonts w:ascii="Arial" w:eastAsia="Times New Roman" w:hAnsi="Arial" w:cs="Arial"/>
          <w:lang w:eastAsia="es-ES_tradnl"/>
        </w:rPr>
      </w:pPr>
      <w:r>
        <w:rPr>
          <w:rFonts w:ascii="Arial" w:eastAsia="Times New Roman" w:hAnsi="Arial" w:cs="Arial"/>
          <w:color w:val="FF0000"/>
          <w:sz w:val="40"/>
          <w:lang w:eastAsia="es-ES_tradnl"/>
        </w:rPr>
        <w:t>Nota: 13</w:t>
      </w:r>
      <w:bookmarkStart w:id="0" w:name="_GoBack"/>
      <w:bookmarkEnd w:id="0"/>
    </w:p>
    <w:p w14:paraId="564C5A2F" w14:textId="4A2C91F8" w:rsidR="00AB1A2C" w:rsidRPr="003B1A26" w:rsidRDefault="00AB1A2C" w:rsidP="003B1A26">
      <w:pPr>
        <w:spacing w:line="360" w:lineRule="auto"/>
        <w:jc w:val="both"/>
        <w:rPr>
          <w:rFonts w:ascii="Arial" w:eastAsia="Times New Roman" w:hAnsi="Arial" w:cs="Arial"/>
          <w:lang w:eastAsia="es-ES_tradnl"/>
        </w:rPr>
      </w:pPr>
    </w:p>
    <w:p w14:paraId="2AE8A937" w14:textId="77777777" w:rsidR="00AB1A2C" w:rsidRPr="00AB1A2C" w:rsidRDefault="00AB1A2C" w:rsidP="003B1A26">
      <w:pPr>
        <w:spacing w:line="360" w:lineRule="auto"/>
        <w:jc w:val="both"/>
        <w:rPr>
          <w:rFonts w:ascii="Arial" w:eastAsia="Times New Roman" w:hAnsi="Arial" w:cs="Arial"/>
          <w:lang w:eastAsia="es-ES_tradnl"/>
        </w:rPr>
      </w:pPr>
    </w:p>
    <w:p w14:paraId="6A601119" w14:textId="77777777" w:rsidR="00AB1A2C" w:rsidRPr="00FE6BBE" w:rsidRDefault="00AB1A2C" w:rsidP="003B1A26">
      <w:pPr>
        <w:spacing w:line="360" w:lineRule="auto"/>
        <w:jc w:val="both"/>
        <w:rPr>
          <w:rFonts w:ascii="Arial" w:eastAsia="Times New Roman" w:hAnsi="Arial" w:cs="Arial"/>
          <w:lang w:eastAsia="es-ES_tradnl"/>
        </w:rPr>
      </w:pPr>
    </w:p>
    <w:p w14:paraId="515D4501" w14:textId="1FB54CC1" w:rsidR="00A578C3" w:rsidRPr="003B1A26" w:rsidRDefault="00A578C3" w:rsidP="003B1A26">
      <w:pPr>
        <w:spacing w:line="360" w:lineRule="auto"/>
        <w:jc w:val="both"/>
        <w:rPr>
          <w:rFonts w:ascii="Arial" w:hAnsi="Arial" w:cs="Arial"/>
        </w:rPr>
      </w:pPr>
    </w:p>
    <w:sectPr w:rsidR="00A578C3" w:rsidRPr="003B1A26" w:rsidSect="00E72F3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8C3"/>
    <w:rsid w:val="002B3CBD"/>
    <w:rsid w:val="003B1A26"/>
    <w:rsid w:val="00595DF2"/>
    <w:rsid w:val="006E648F"/>
    <w:rsid w:val="009D101E"/>
    <w:rsid w:val="00A578C3"/>
    <w:rsid w:val="00AB1A2C"/>
    <w:rsid w:val="00C253C4"/>
    <w:rsid w:val="00E72F3B"/>
    <w:rsid w:val="00F10BC7"/>
    <w:rsid w:val="00F81D08"/>
    <w:rsid w:val="00FC097F"/>
    <w:rsid w:val="00FE6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3AC7AB"/>
  <w15:chartTrackingRefBased/>
  <w15:docId w15:val="{1696191E-A6EB-3E43-B31B-B1875E7B3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1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05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31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21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13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81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28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62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91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86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29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3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76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41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4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Usuario de Windows</cp:lastModifiedBy>
  <cp:revision>3</cp:revision>
  <dcterms:created xsi:type="dcterms:W3CDTF">2022-05-13T23:02:00Z</dcterms:created>
  <dcterms:modified xsi:type="dcterms:W3CDTF">2022-05-15T00:26:00Z</dcterms:modified>
</cp:coreProperties>
</file>