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F94" w:rsidRPr="003A046A" w:rsidRDefault="004E6B53" w:rsidP="003A046A">
      <w:pPr>
        <w:jc w:val="center"/>
        <w:rPr>
          <w:b/>
        </w:rPr>
      </w:pPr>
      <w:r w:rsidRPr="003A046A">
        <w:rPr>
          <w:b/>
        </w:rPr>
        <w:t xml:space="preserve">Informe de </w:t>
      </w:r>
      <w:proofErr w:type="gramStart"/>
      <w:r w:rsidRPr="003A046A">
        <w:rPr>
          <w:b/>
        </w:rPr>
        <w:t>Lectura</w:t>
      </w:r>
      <w:r w:rsidR="00E55CA9" w:rsidRPr="003A046A">
        <w:rPr>
          <w:b/>
        </w:rPr>
        <w:t xml:space="preserve"> </w:t>
      </w:r>
      <w:r w:rsidRPr="003A046A">
        <w:rPr>
          <w:b/>
        </w:rPr>
        <w:t xml:space="preserve"> 1</w:t>
      </w:r>
      <w:proofErr w:type="gramEnd"/>
      <w:r w:rsidRPr="003A046A">
        <w:rPr>
          <w:b/>
        </w:rPr>
        <w:t xml:space="preserve">°: </w:t>
      </w:r>
      <w:r w:rsidR="003A046A" w:rsidRPr="003A046A">
        <w:rPr>
          <w:b/>
        </w:rPr>
        <w:t>¿Qué es la Ilustración?: y otros escritos de ética política y filosofía de la historia</w:t>
      </w:r>
    </w:p>
    <w:p w:rsidR="004F1598" w:rsidRDefault="00825F8D" w:rsidP="00825F8D">
      <w:pPr>
        <w:jc w:val="right"/>
      </w:pPr>
      <w:r>
        <w:rPr>
          <w:color w:val="FF0000"/>
          <w:sz w:val="28"/>
        </w:rPr>
        <w:t>(</w:t>
      </w:r>
      <w:r>
        <w:rPr>
          <w:color w:val="FF0000"/>
          <w:sz w:val="28"/>
        </w:rPr>
        <w:t>Deberías justificar los márgenes de los párrafos</w:t>
      </w:r>
      <w:r>
        <w:rPr>
          <w:color w:val="FF0000"/>
          <w:sz w:val="28"/>
        </w:rPr>
        <w:t>)</w:t>
      </w:r>
    </w:p>
    <w:p w:rsidR="004F1598" w:rsidRDefault="004F1598" w:rsidP="004F1598">
      <w:r>
        <w:t xml:space="preserve">Immanuel Kant responde que la Ilustración es el abandono por parte del hombre de una minoría de edad, de la cual él mismo es responsable, puesto que esta “minoría de edad” </w:t>
      </w:r>
      <w:proofErr w:type="gramStart"/>
      <w:r>
        <w:t>no  es</w:t>
      </w:r>
      <w:proofErr w:type="gramEnd"/>
      <w:r>
        <w:t xml:space="preserve">  sino  la  incapacidad  para  servirse  del  propio  entendimiento  por  lo  que  es necesaria la  guía  de  otro. Ante esto, nos lanza la invitación: Sapere aude, tema central de la Ilustración. La falta de valor para pensar por uno mismo, la atribuye a la pereza y cobardía, ya que resulta más cómodo delegar las responsabilidades a nuestros  tutores  intelectuales,  quienes  además  velan  por  hacernos  creer  que  el paso  hacia  la  mayoría  de  edad  es  algo  peligroso,  pues  con  ello  conservar  el control  sobre  los  otros.  Sin embargo, es sólo cuestión de tropezar y volver a intentar para darnos cuenta que salir del letargo en el que nos encontramos no es tan complicado. Lo realmente peligroso es considerar esta minoría de edad como algo connatural, pues puede hacernos sentir realmente incapaces de utilizar nuestro propio entendimiento y esto nos relega a una cualidad de seres actuando mecánicamente. </w:t>
      </w:r>
    </w:p>
    <w:p w:rsidR="004F1598" w:rsidRDefault="004F1598" w:rsidP="004F1598">
      <w:r>
        <w:t xml:space="preserve">Pese a todo esto, también hay posibilidades de que un público se ilustre a sí mismo  con  tal  de  tener  libertad;  pero,  al  ser  un  grupo  repleto  de  tutores  y prejuicios  impuestos,  el  proceso  para  llegar  a  la  ilustración  es  sumamente  lento, pues se necesita derrocar al despotismo personal y a la ambición para reformar de manera auténtica el modo de pensar. </w:t>
      </w:r>
    </w:p>
    <w:p w:rsidR="004F1598" w:rsidRDefault="004F1598" w:rsidP="004F1598">
      <w:r>
        <w:t>Más  adelante  se  menciona  que  para  lograr  la  ilustración  se  requiere simplemente  de  ejercer  libremente  el  uso  público  de  la  razón,  entendiendo  por esto aquello que cualquiera puede hacer, como alguien docto, ante un público que conforma  el  universo  de  lectores;  pues  en  cuanto  persona  docta,  tiene  plena libertad para señalar las fallas y las diferencias de los pensamientos estudiados. A diferencia del ciudadano, quien debe hacer uso privado de la razón, ya que debe cumplir con lo que le ha sido ordenado y no alterar el orden público; el especialista puede y debe expresar sus tesis contra las injusticias del sistema. Por otra parte, Kant contesta tajantemente que no vivimos actualmente en una  época  ilustrada,  mas  sí  en  una  de  ilustración,  puesto  que,  aunque  todavía quede mucho por hacer para que los hombres utilicen su propio entendimiento sin la  necesidad  de  un  guía,  ya  hemos  abierto  el  campo  para  dirigirnos  libremente hacia esa dirección.</w:t>
      </w:r>
    </w:p>
    <w:p w:rsidR="003A046A" w:rsidRDefault="004F1598">
      <w:r>
        <w:t xml:space="preserve"> Por último, a  pesar de que  los hombres van  abandonando poco a poco la minoría de edad y el estado de barbarie, es necesario ir más lejos para liberar el espíritu del pueblo; para ello será necesario que el modo de pensar de un jefe de Estado vire en torno a su legislación y los principios del gobierno, que  se  refiere  a  la  idea  de  poder  llegar  a  conformar  el Estado como una República (donde se dividen los poderes bajo los principios de igualdad y libertad)  y crear una constitución republicana para llegar finalmente al momento  en  que  tratemos  al  hombre  más  que  a </w:t>
      </w:r>
      <w:bookmarkStart w:id="0" w:name="_GoBack"/>
      <w:bookmarkEnd w:id="0"/>
      <w:r>
        <w:t xml:space="preserve"> una  máquina  y  conforme  a  su dignidad. </w:t>
      </w:r>
    </w:p>
    <w:p w:rsidR="00825F8D" w:rsidRDefault="00825F8D">
      <w:pPr>
        <w:rPr>
          <w:color w:val="FF0000"/>
          <w:sz w:val="28"/>
        </w:rPr>
      </w:pPr>
      <w:r>
        <w:rPr>
          <w:color w:val="FF0000"/>
          <w:sz w:val="28"/>
        </w:rPr>
        <w:t>Bien, pero pasas por alto algunos argumentos del texto que merecen la pena ser mencionados y desarrollados</w:t>
      </w:r>
    </w:p>
    <w:p w:rsidR="00825F8D" w:rsidRDefault="00825F8D">
      <w:r>
        <w:rPr>
          <w:color w:val="FF0000"/>
          <w:sz w:val="28"/>
        </w:rPr>
        <w:t>Nota: 13</w:t>
      </w:r>
    </w:p>
    <w:p w:rsidR="004F1598" w:rsidRDefault="004F1598"/>
    <w:p w:rsidR="004E6B53" w:rsidRDefault="004E6B53">
      <w:r>
        <w:t>Bibliografía:</w:t>
      </w:r>
    </w:p>
    <w:p w:rsidR="003A046A" w:rsidRDefault="003A046A" w:rsidP="003A046A">
      <w:pPr>
        <w:jc w:val="both"/>
      </w:pPr>
      <w:r>
        <w:lastRenderedPageBreak/>
        <w:t xml:space="preserve">Kant, I. (2004). </w:t>
      </w:r>
      <w:r w:rsidRPr="003A046A">
        <w:rPr>
          <w:i/>
        </w:rPr>
        <w:t>¿Qué es la Ilustración?: y otros escritos de ética política y filosofía de la historia.</w:t>
      </w:r>
    </w:p>
    <w:p w:rsidR="004E6B53" w:rsidRDefault="003A046A" w:rsidP="003A046A">
      <w:pPr>
        <w:jc w:val="both"/>
      </w:pPr>
      <w:r>
        <w:t>Madrid: Alianza.</w:t>
      </w:r>
    </w:p>
    <w:sectPr w:rsidR="004E6B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B53"/>
    <w:rsid w:val="003A046A"/>
    <w:rsid w:val="004E6B53"/>
    <w:rsid w:val="004F1598"/>
    <w:rsid w:val="00825F8D"/>
    <w:rsid w:val="00964F94"/>
    <w:rsid w:val="00E55C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CDA2"/>
  <w15:chartTrackingRefBased/>
  <w15:docId w15:val="{DE57896A-5BCD-463C-8A7A-81B6824F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2</Pages>
  <Words>545</Words>
  <Characters>3001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 de Windows</cp:lastModifiedBy>
  <cp:revision>2</cp:revision>
  <dcterms:created xsi:type="dcterms:W3CDTF">2022-05-12T21:18:00Z</dcterms:created>
  <dcterms:modified xsi:type="dcterms:W3CDTF">2022-05-17T16:14:00Z</dcterms:modified>
</cp:coreProperties>
</file>