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96881012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0"/>
          <w:szCs w:val="20"/>
        </w:rPr>
      </w:sdtEndPr>
      <w:sdtContent>
        <w:p w:rsidR="00747387" w:rsidRDefault="007473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47387" w:rsidRDefault="007473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29/08/2019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47387" w:rsidRDefault="007473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29/08/2019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387" w:rsidRDefault="005D0CD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73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Omnipong</w:t>
                                    </w:r>
                                  </w:sdtContent>
                                </w:sdt>
                              </w:p>
                              <w:p w:rsidR="00747387" w:rsidRDefault="005D0C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73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Raphaël Lopes, Yannis Perrin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747387" w:rsidRDefault="005A283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473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Omnipong</w:t>
                              </w:r>
                              <w:proofErr w:type="spellEnd"/>
                            </w:sdtContent>
                          </w:sdt>
                        </w:p>
                        <w:p w:rsidR="00747387" w:rsidRDefault="005A28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73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Raphaël Lopes, Yannis Perrin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7387" w:rsidRDefault="00747387">
          <w:pPr>
            <w:rPr>
              <w:rFonts w:eastAsiaTheme="minorEastAsia"/>
              <w:color w:val="595959" w:themeColor="text1" w:themeTint="A6"/>
              <w:sz w:val="20"/>
              <w:szCs w:val="20"/>
              <w:lang w:eastAsia="fr-CH"/>
            </w:rPr>
          </w:pPr>
          <w:r>
            <w:rPr>
              <w:rFonts w:eastAsiaTheme="minorEastAsia"/>
              <w:color w:val="595959" w:themeColor="text1" w:themeTint="A6"/>
              <w:sz w:val="20"/>
              <w:szCs w:val="2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881135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387" w:rsidRDefault="0074738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52A86" w:rsidRDefault="0074738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8607663" w:history="1">
            <w:r w:rsidR="00952A86" w:rsidRPr="009E0DAE">
              <w:rPr>
                <w:rStyle w:val="Lienhypertexte"/>
                <w:noProof/>
              </w:rPr>
              <w:t>Sujet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_Toc18607663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5D0C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4" w:history="1">
            <w:r w:rsidR="00952A86" w:rsidRPr="009E0DAE">
              <w:rPr>
                <w:rStyle w:val="Lienhypertexte"/>
                <w:noProof/>
              </w:rPr>
              <w:t>BUT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_Toc18607664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5D0C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5" w:history="1">
            <w:r w:rsidR="00952A86" w:rsidRPr="009E0DAE">
              <w:rPr>
                <w:rStyle w:val="Lienhypertexte"/>
                <w:noProof/>
              </w:rPr>
              <w:t>Spécifications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_Toc18607665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5D0C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6" w:history="1">
            <w:r w:rsidR="00952A86" w:rsidRPr="009E0DAE">
              <w:rPr>
                <w:rStyle w:val="Lienhypertexte"/>
                <w:noProof/>
              </w:rPr>
              <w:t>Restrictions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_Toc18607666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5D0C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7" w:history="1">
            <w:r w:rsidR="00952A86" w:rsidRPr="009E0DAE">
              <w:rPr>
                <w:rStyle w:val="Lienhypertexte"/>
                <w:noProof/>
              </w:rPr>
              <w:t>Environnement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_Toc18607667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5D0C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8" w:history="1">
            <w:r w:rsidR="00952A86" w:rsidRPr="009E0DAE">
              <w:rPr>
                <w:rStyle w:val="Lienhypertexte"/>
                <w:noProof/>
              </w:rPr>
              <w:t>Livrables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_Toc18607668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5D0C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9" w:history="1">
            <w:r w:rsidR="00952A86" w:rsidRPr="009E0DAE">
              <w:rPr>
                <w:rStyle w:val="Lienhypertexte"/>
                <w:noProof/>
              </w:rPr>
              <w:t>Reddition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_Toc18607669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5D0C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70" w:history="1">
            <w:r w:rsidR="00952A86" w:rsidRPr="009E0DAE">
              <w:rPr>
                <w:rStyle w:val="Lienhypertexte"/>
                <w:noProof/>
              </w:rPr>
              <w:t>Planning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_Toc18607670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747387" w:rsidRDefault="00747387">
          <w:r>
            <w:rPr>
              <w:b/>
              <w:bCs/>
              <w:lang w:val="fr-FR"/>
            </w:rPr>
            <w:fldChar w:fldCharType="end"/>
          </w:r>
        </w:p>
      </w:sdtContent>
    </w:sdt>
    <w:p w:rsidR="00747387" w:rsidRDefault="0074738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672B4" w:rsidRDefault="004672B4" w:rsidP="004672B4">
      <w:pPr>
        <w:pStyle w:val="Titre"/>
        <w:jc w:val="center"/>
      </w:pPr>
      <w:r>
        <w:lastRenderedPageBreak/>
        <w:t>Cahier des charges Omni</w:t>
      </w:r>
      <w:r w:rsidR="005D0CD3">
        <w:t xml:space="preserve"> </w:t>
      </w:r>
      <w:bookmarkStart w:id="0" w:name="_GoBack"/>
      <w:bookmarkEnd w:id="0"/>
      <w:r>
        <w:t>Pong</w:t>
      </w:r>
    </w:p>
    <w:p w:rsidR="004672B4" w:rsidRPr="004672B4" w:rsidRDefault="00FC65F8" w:rsidP="00FC65F8">
      <w:pPr>
        <w:pStyle w:val="Titre1"/>
      </w:pPr>
      <w:bookmarkStart w:id="1" w:name="_Toc18607663"/>
      <w:r>
        <w:t>Sujet</w:t>
      </w:r>
      <w:bookmarkEnd w:id="1"/>
    </w:p>
    <w:p w:rsidR="009C2CC0" w:rsidRDefault="00952A86" w:rsidP="009C2CC0">
      <w:r>
        <w:t>C</w:t>
      </w:r>
      <w:r w:rsidR="002C0831">
        <w:t>réation d’un jeu ressemblant à</w:t>
      </w:r>
      <w:r w:rsidR="009C2CC0">
        <w:t xml:space="preserve"> </w:t>
      </w:r>
      <w:hyperlink r:id="rId7" w:history="1">
        <w:r w:rsidR="009C2CC0" w:rsidRPr="002C0831">
          <w:rPr>
            <w:rStyle w:val="Lienhypertexte"/>
          </w:rPr>
          <w:t>Pong</w:t>
        </w:r>
      </w:hyperlink>
      <w:r w:rsidR="002C0831">
        <w:t>, contrôlable par</w:t>
      </w:r>
      <w:r w:rsidR="00836FD0">
        <w:t xml:space="preserve"> un 2</w:t>
      </w:r>
      <w:r w:rsidR="00836FD0" w:rsidRPr="00836FD0">
        <w:rPr>
          <w:vertAlign w:val="superscript"/>
        </w:rPr>
        <w:t>ème</w:t>
      </w:r>
      <w:r w:rsidR="00836FD0">
        <w:t xml:space="preserve"> joueur ou</w:t>
      </w:r>
      <w:r w:rsidR="002C0831">
        <w:t xml:space="preserve"> une I</w:t>
      </w:r>
      <w:r w:rsidR="00836FD0">
        <w:t>A évolutive, progressivement imbattable</w:t>
      </w:r>
      <w:r w:rsidR="002C0831">
        <w:t xml:space="preserve">. </w:t>
      </w:r>
    </w:p>
    <w:p w:rsidR="00952A86" w:rsidRPr="00952A86" w:rsidRDefault="00747387" w:rsidP="007963DE">
      <w:pPr>
        <w:pStyle w:val="Titre1"/>
      </w:pPr>
      <w:bookmarkStart w:id="2" w:name="_Toc18607664"/>
      <w:r>
        <w:t>BUT</w:t>
      </w:r>
      <w:bookmarkEnd w:id="2"/>
    </w:p>
    <w:p w:rsidR="00CE5709" w:rsidRDefault="00CE5709" w:rsidP="00CE5709">
      <w:pPr>
        <w:pStyle w:val="Paragraphedeliste"/>
        <w:numPr>
          <w:ilvl w:val="0"/>
          <w:numId w:val="1"/>
        </w:numPr>
      </w:pPr>
      <w:r>
        <w:t>Création d’un jeu ressemblant à Pong</w:t>
      </w:r>
    </w:p>
    <w:p w:rsidR="004672B4" w:rsidRDefault="004672B4" w:rsidP="00747387">
      <w:pPr>
        <w:pStyle w:val="Paragraphedeliste"/>
        <w:numPr>
          <w:ilvl w:val="0"/>
          <w:numId w:val="1"/>
        </w:numPr>
      </w:pPr>
      <w:r>
        <w:t>Utilis</w:t>
      </w:r>
      <w:r w:rsidR="00836FD0">
        <w:t>er</w:t>
      </w:r>
      <w:r>
        <w:t xml:space="preserve"> la borne</w:t>
      </w:r>
      <w:r w:rsidR="009C2CC0">
        <w:t xml:space="preserve"> </w:t>
      </w:r>
      <w:r>
        <w:t>d’</w:t>
      </w:r>
      <w:r w:rsidR="009C2CC0">
        <w:t>arcade de l’école</w:t>
      </w:r>
    </w:p>
    <w:p w:rsidR="009C2CC0" w:rsidRPr="009C2CC0" w:rsidRDefault="009C2CC0" w:rsidP="00747387">
      <w:pPr>
        <w:pStyle w:val="Paragraphedeliste"/>
        <w:numPr>
          <w:ilvl w:val="0"/>
          <w:numId w:val="1"/>
        </w:numPr>
      </w:pPr>
      <w:r>
        <w:t xml:space="preserve">Construction d’un système d’apprentissage non (ou semi) supervisé </w:t>
      </w:r>
      <w:r w:rsidR="00836FD0">
        <w:t>remplaçant le 2</w:t>
      </w:r>
      <w:r w:rsidR="00836FD0" w:rsidRPr="00836FD0">
        <w:rPr>
          <w:vertAlign w:val="superscript"/>
        </w:rPr>
        <w:t>ème</w:t>
      </w:r>
      <w:r w:rsidR="00836FD0">
        <w:t xml:space="preserve"> joueur</w:t>
      </w:r>
    </w:p>
    <w:p w:rsidR="00836FD0" w:rsidRDefault="00836FD0" w:rsidP="006E78BF">
      <w:pPr>
        <w:pStyle w:val="Titre1"/>
      </w:pPr>
      <w:bookmarkStart w:id="3" w:name="_Toc18607665"/>
      <w:r>
        <w:t>Spécifications</w:t>
      </w:r>
      <w:bookmarkEnd w:id="3"/>
    </w:p>
    <w:p w:rsidR="004D1885" w:rsidRDefault="006E78BF" w:rsidP="006E78BF">
      <w:r w:rsidRPr="006E78BF">
        <w:t xml:space="preserve">Le jeu est inspiré </w:t>
      </w:r>
      <w:r>
        <w:t xml:space="preserve">de </w:t>
      </w:r>
      <w:r w:rsidR="005D33DD">
        <w:t>Pong</w:t>
      </w:r>
      <w:r w:rsidRPr="006E78BF">
        <w:t>,</w:t>
      </w:r>
      <w:r w:rsidR="005D33DD">
        <w:t xml:space="preserve"> il simule une partie de tennis de table en vue du dessus. La partie s’arrête lorsque l’un des 2 joueurs atteint le score de 10</w:t>
      </w:r>
      <w:r w:rsidR="004D1885">
        <w:t>.</w:t>
      </w:r>
    </w:p>
    <w:p w:rsidR="006E78BF" w:rsidRDefault="005D33DD" w:rsidP="006E78BF">
      <w:r>
        <w:t>Notre version de ce jeu</w:t>
      </w:r>
      <w:r w:rsidR="006E78BF">
        <w:t xml:space="preserve"> comportera deux modes :</w:t>
      </w:r>
    </w:p>
    <w:p w:rsidR="005D33DD" w:rsidRDefault="006E78BF" w:rsidP="00B7020F">
      <w:pPr>
        <w:pStyle w:val="Paragraphedeliste"/>
        <w:numPr>
          <w:ilvl w:val="0"/>
          <w:numId w:val="6"/>
        </w:numPr>
      </w:pPr>
      <w:r>
        <w:t xml:space="preserve">Joueur contre Joueur : </w:t>
      </w:r>
      <w:r w:rsidR="005D33DD">
        <w:br/>
        <w:t>Chaque joueur contrôle une raquette pour renvoyer la balle de l’autre côté.</w:t>
      </w:r>
    </w:p>
    <w:p w:rsidR="00CB501C" w:rsidRDefault="006E78BF" w:rsidP="00CB501C">
      <w:pPr>
        <w:pStyle w:val="Paragraphedeliste"/>
        <w:numPr>
          <w:ilvl w:val="0"/>
          <w:numId w:val="6"/>
        </w:numPr>
      </w:pPr>
      <w:r>
        <w:t xml:space="preserve">Joueur contre l’IA : </w:t>
      </w:r>
      <w:r w:rsidR="00CB501C">
        <w:br/>
        <w:t>L’IA remplace le 2</w:t>
      </w:r>
      <w:r w:rsidR="00CB501C" w:rsidRPr="00CB501C">
        <w:rPr>
          <w:vertAlign w:val="superscript"/>
        </w:rPr>
        <w:t>ème</w:t>
      </w:r>
      <w:r w:rsidR="00CB501C">
        <w:t xml:space="preserve"> Joueur et s’améliorera jusqu’au point où elle deviendra imbattable.</w:t>
      </w:r>
    </w:p>
    <w:p w:rsidR="00952A86" w:rsidRDefault="009C2CC0" w:rsidP="00952A86">
      <w:pPr>
        <w:pStyle w:val="Titre1"/>
      </w:pPr>
      <w:bookmarkStart w:id="4" w:name="_Toc18607666"/>
      <w:r>
        <w:t>Restrictions</w:t>
      </w:r>
      <w:bookmarkEnd w:id="4"/>
    </w:p>
    <w:p w:rsidR="00952A86" w:rsidRPr="00952A86" w:rsidRDefault="00952A86" w:rsidP="00952A86">
      <w:pPr>
        <w:pStyle w:val="Paragraphedeliste"/>
        <w:numPr>
          <w:ilvl w:val="0"/>
          <w:numId w:val="8"/>
        </w:numPr>
      </w:pPr>
      <w:r>
        <w:t>La méthode d’apprentissage de l’IA n’est pas définie au préalable</w:t>
      </w:r>
    </w:p>
    <w:p w:rsidR="009C2CC0" w:rsidRDefault="00747387" w:rsidP="00747387">
      <w:pPr>
        <w:pStyle w:val="Titre1"/>
      </w:pPr>
      <w:bookmarkStart w:id="5" w:name="_Toc18607667"/>
      <w:r>
        <w:t>Environnement</w:t>
      </w:r>
      <w:bookmarkEnd w:id="5"/>
    </w:p>
    <w:p w:rsidR="009C2CC0" w:rsidRDefault="009C2CC0" w:rsidP="004672B4">
      <w:pPr>
        <w:pStyle w:val="Paragraphedeliste"/>
        <w:numPr>
          <w:ilvl w:val="0"/>
          <w:numId w:val="3"/>
        </w:numPr>
      </w:pPr>
      <w:r>
        <w:t xml:space="preserve">Borne Arcade </w:t>
      </w:r>
    </w:p>
    <w:p w:rsidR="004672B4" w:rsidRDefault="009C2CC0" w:rsidP="00747387">
      <w:pPr>
        <w:pStyle w:val="Paragraphedeliste"/>
        <w:numPr>
          <w:ilvl w:val="0"/>
          <w:numId w:val="2"/>
        </w:numPr>
      </w:pPr>
      <w:r>
        <w:t>C#, Unity 3D</w:t>
      </w:r>
    </w:p>
    <w:p w:rsidR="004672B4" w:rsidRDefault="004672B4" w:rsidP="00747387">
      <w:pPr>
        <w:pStyle w:val="Paragraphedeliste"/>
        <w:numPr>
          <w:ilvl w:val="0"/>
          <w:numId w:val="2"/>
        </w:numPr>
      </w:pPr>
      <w:r>
        <w:t>2 PC avec Windows 10 x64</w:t>
      </w:r>
    </w:p>
    <w:p w:rsidR="004672B4" w:rsidRDefault="004672B4" w:rsidP="00747387">
      <w:pPr>
        <w:pStyle w:val="Paragraphedeliste"/>
        <w:numPr>
          <w:ilvl w:val="0"/>
          <w:numId w:val="2"/>
        </w:numPr>
      </w:pPr>
      <w:r>
        <w:t>Visual Studio 2017/2019</w:t>
      </w:r>
    </w:p>
    <w:p w:rsidR="009C2CC0" w:rsidRDefault="00747387" w:rsidP="00747387">
      <w:pPr>
        <w:pStyle w:val="Titre1"/>
      </w:pPr>
      <w:bookmarkStart w:id="6" w:name="_Toc18607668"/>
      <w:r>
        <w:t>Livrables</w:t>
      </w:r>
      <w:bookmarkEnd w:id="6"/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Poster</w:t>
      </w:r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Documentation</w:t>
      </w:r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Journal de bord</w:t>
      </w:r>
    </w:p>
    <w:p w:rsidR="00747387" w:rsidRPr="00747387" w:rsidRDefault="00747387" w:rsidP="00747387">
      <w:pPr>
        <w:pStyle w:val="Paragraphedeliste"/>
        <w:numPr>
          <w:ilvl w:val="0"/>
          <w:numId w:val="5"/>
        </w:numPr>
      </w:pPr>
      <w:r>
        <w:t>Code source et projet</w:t>
      </w:r>
    </w:p>
    <w:p w:rsidR="00747387" w:rsidRPr="00747387" w:rsidRDefault="00747387" w:rsidP="00747387">
      <w:pPr>
        <w:pStyle w:val="Titre1"/>
      </w:pPr>
      <w:bookmarkStart w:id="7" w:name="_Toc18607669"/>
      <w:r>
        <w:t>Reddition</w:t>
      </w:r>
      <w:bookmarkEnd w:id="7"/>
    </w:p>
    <w:p w:rsidR="00747387" w:rsidRDefault="009C2CC0" w:rsidP="00747387">
      <w:pPr>
        <w:pStyle w:val="Paragraphedeliste"/>
        <w:numPr>
          <w:ilvl w:val="0"/>
          <w:numId w:val="4"/>
        </w:numPr>
      </w:pPr>
      <w:r>
        <w:t xml:space="preserve"> 03/10/2019 : rendu du poster </w:t>
      </w:r>
    </w:p>
    <w:p w:rsidR="00747387" w:rsidRDefault="009C2CC0" w:rsidP="009C2CC0">
      <w:pPr>
        <w:pStyle w:val="Paragraphedeliste"/>
        <w:numPr>
          <w:ilvl w:val="0"/>
          <w:numId w:val="4"/>
        </w:numPr>
      </w:pPr>
      <w:r>
        <w:t xml:space="preserve"> 17/10/2019 : rapport intermédiaire </w:t>
      </w:r>
    </w:p>
    <w:p w:rsidR="00747387" w:rsidRDefault="00747387" w:rsidP="009C2CC0">
      <w:pPr>
        <w:pStyle w:val="Paragraphedeliste"/>
        <w:numPr>
          <w:ilvl w:val="0"/>
          <w:numId w:val="4"/>
        </w:numPr>
      </w:pPr>
      <w:r>
        <w:t xml:space="preserve"> 21/11/2019 : rapport finale</w:t>
      </w:r>
    </w:p>
    <w:p w:rsidR="009C2CC0" w:rsidRDefault="00D74F58" w:rsidP="009C2CC0">
      <w:pPr>
        <w:pStyle w:val="Paragraphedeliste"/>
        <w:numPr>
          <w:ilvl w:val="0"/>
          <w:numId w:val="4"/>
        </w:numPr>
      </w:pPr>
      <w:r>
        <w:t xml:space="preserve"> </w:t>
      </w:r>
      <w:r w:rsidR="009C2CC0">
        <w:t>2</w:t>
      </w:r>
      <w:r w:rsidR="006721B2">
        <w:t>8</w:t>
      </w:r>
      <w:r w:rsidR="009C2CC0">
        <w:t>/11/2019 : exposé oral</w:t>
      </w:r>
    </w:p>
    <w:p w:rsidR="00D74F58" w:rsidRDefault="00D74F58" w:rsidP="00D74F58"/>
    <w:p w:rsidR="00747387" w:rsidRDefault="00747387" w:rsidP="00747387">
      <w:pPr>
        <w:pStyle w:val="Titre1"/>
      </w:pPr>
      <w:bookmarkStart w:id="8" w:name="_Toc18607670"/>
      <w:r>
        <w:lastRenderedPageBreak/>
        <w:t>Planning</w:t>
      </w:r>
      <w:bookmarkEnd w:id="8"/>
    </w:p>
    <w:p w:rsidR="00D74F58" w:rsidRPr="00D74F58" w:rsidRDefault="005A2834" w:rsidP="005A2834">
      <w:pPr>
        <w:jc w:val="center"/>
      </w:pPr>
      <w:r w:rsidRPr="005A2834">
        <w:rPr>
          <w:noProof/>
          <w:lang w:eastAsia="fr-CH"/>
        </w:rPr>
        <w:drawing>
          <wp:inline distT="0" distB="0" distL="0" distR="0">
            <wp:extent cx="8450367" cy="1846189"/>
            <wp:effectExtent l="63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91911" cy="18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F58" w:rsidRPr="00D74F58" w:rsidSect="007473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1F60"/>
    <w:multiLevelType w:val="hybridMultilevel"/>
    <w:tmpl w:val="D256CC2E"/>
    <w:lvl w:ilvl="0" w:tplc="FE6E7D12">
      <w:start w:val="29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559E"/>
    <w:multiLevelType w:val="hybridMultilevel"/>
    <w:tmpl w:val="AF0035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25C32"/>
    <w:multiLevelType w:val="hybridMultilevel"/>
    <w:tmpl w:val="573E70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2D5D"/>
    <w:multiLevelType w:val="hybridMultilevel"/>
    <w:tmpl w:val="E88497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02DEA"/>
    <w:multiLevelType w:val="hybridMultilevel"/>
    <w:tmpl w:val="3D3470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A22CC"/>
    <w:multiLevelType w:val="hybridMultilevel"/>
    <w:tmpl w:val="27C64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C17A9"/>
    <w:multiLevelType w:val="hybridMultilevel"/>
    <w:tmpl w:val="CF58EA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273B3"/>
    <w:multiLevelType w:val="hybridMultilevel"/>
    <w:tmpl w:val="9C12F402"/>
    <w:lvl w:ilvl="0" w:tplc="FE6E7D12">
      <w:start w:val="29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C0"/>
    <w:rsid w:val="000E6D8D"/>
    <w:rsid w:val="002C0831"/>
    <w:rsid w:val="004672B4"/>
    <w:rsid w:val="004D1885"/>
    <w:rsid w:val="005A2834"/>
    <w:rsid w:val="005D0CD3"/>
    <w:rsid w:val="005D33DD"/>
    <w:rsid w:val="006721B2"/>
    <w:rsid w:val="006E78BF"/>
    <w:rsid w:val="00747387"/>
    <w:rsid w:val="007963DE"/>
    <w:rsid w:val="00836FD0"/>
    <w:rsid w:val="00952A86"/>
    <w:rsid w:val="009C2CC0"/>
    <w:rsid w:val="009D7968"/>
    <w:rsid w:val="00B7020F"/>
    <w:rsid w:val="00CB501C"/>
    <w:rsid w:val="00CE5709"/>
    <w:rsid w:val="00D74F58"/>
    <w:rsid w:val="00EF2F23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149E"/>
  <w15:chartTrackingRefBased/>
  <w15:docId w15:val="{BB4676F6-F40A-443F-8666-7734F9D0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2B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6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6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74738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7387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738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473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7387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C08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E78BF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7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hyperlink" Target="https://fr.wikipedia.org/wiki/Po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6B63F-AD18-482A-99AD-57A66264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Omnipong</vt:lpstr>
    </vt:vector>
  </TitlesOfParts>
  <Company>CFPT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Omnipong</dc:title>
  <dc:subject>Raphaël Lopes, Yannis Perrin</dc:subject>
  <dc:creator>Adminstrateur</dc:creator>
  <cp:keywords/>
  <dc:description/>
  <cp:lastModifiedBy>Administrateur</cp:lastModifiedBy>
  <cp:revision>12</cp:revision>
  <dcterms:created xsi:type="dcterms:W3CDTF">2019-08-29T13:13:00Z</dcterms:created>
  <dcterms:modified xsi:type="dcterms:W3CDTF">2019-09-26T11:57:00Z</dcterms:modified>
</cp:coreProperties>
</file>