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Smith.</w:t>
      </w:r>
    </w:p>
    <w:p>
      <w:r>
        <w:t>Course: English</w:t>
      </w:r>
    </w:p>
    <w:p>
      <w:r>
        <w:t>Date: 2 October 2026</w:t>
      </w:r>
    </w:p>
    <w:p>
      <w:pPr>
        <w:pStyle w:val="Heading1"/>
      </w:pPr>
      <w:r>
        <w:t>background information</w:t>
      </w:r>
    </w:p>
    <w:p>
      <w:r>
        <w:t>asdf qwer zxcv.</w:t>
      </w:r>
    </w:p>
    <w:p>
      <w:r>
        <w:t>Thank you for reading.</w:t>
      </w:r>
    </w:p>
    <w:p>
      <w:r>
        <w:t>Please read the following passage.</w:t>
      </w:r>
    </w:p>
    <w:p>
      <w:r>
        <w:t>What caused the decline?</w:t>
      </w:r>
    </w:p>
    <w:p>
      <w:r>
        <w:t>The trial included 218 adults.</w:t>
      </w:r>
    </w:p>
    <w:p>
      <w:r>
        <w:t>Reading scores improved.</w:t>
      </w:r>
    </w:p>
    <w:p>
      <w:r>
        <w:t>The moon symbolizes isolation in this poem.</w:t>
      </w:r>
    </w:p>
    <w:p>
      <w:r>
        <w:t>I prefer the shorter introduction.</w:t>
      </w:r>
    </w:p>
    <w:p>
      <w:r>
        <w:t>Works Cited</w:t>
      </w:r>
    </w:p>
    <w:p>
      <w:r>
        <w:t>Brown, Maria. Synthetic Source. 2024.</w:t>
      </w:r>
    </w:p>
  </w:body>
</w:document>
</file>