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77909d2d51e965973156a00cab3296b77577ea2"/>
    <w:p>
      <w:pPr>
        <w:pStyle w:val="Heading1"/>
      </w:pPr>
      <w:r>
        <w:t xml:space="preserve">DEMO SCRIPT: Мониторинг Prometheus + Grafana (RU)</w:t>
      </w:r>
    </w:p>
    <w:bookmarkStart w:id="20" w:name="цель-демонстрации"/>
    <w:p>
      <w:pPr>
        <w:pStyle w:val="Heading2"/>
      </w:pPr>
      <w:r>
        <w:t xml:space="preserve">Цель демонстрации</w:t>
      </w:r>
    </w:p>
    <w:p>
      <w:pPr>
        <w:pStyle w:val="FirstParagraph"/>
      </w:pPr>
      <w:r>
        <w:t xml:space="preserve">Показать комиссии, что в проекте есть</w:t>
      </w:r>
      <w:r>
        <w:t xml:space="preserve"> </w:t>
      </w:r>
      <w:r>
        <w:rPr>
          <w:bCs/>
          <w:b/>
        </w:rPr>
        <w:t xml:space="preserve">реальный мониторинг</w:t>
      </w:r>
      <w:r>
        <w:t xml:space="preserve">, а не только «два зелёных индикатора».</w:t>
      </w:r>
    </w:p>
    <w:p>
      <w:r>
        <w:pict>
          <v:rect style="width:0;height:1.5pt" o:hralign="center" o:hrstd="t" o:hr="t"/>
        </w:pict>
      </w:r>
    </w:p>
    <w:bookmarkEnd w:id="20"/>
    <w:bookmarkStart w:id="21" w:name="Xa6f7049cb5bb6ad469d85eab11ddcc65c9057ed"/>
    <w:p>
      <w:pPr>
        <w:pStyle w:val="Heading2"/>
      </w:pPr>
      <w:r>
        <w:t xml:space="preserve">0) Подготовка перед выступлением (за 5–10 минут)</w:t>
      </w:r>
    </w:p>
    <w:p>
      <w:pPr>
        <w:numPr>
          <w:ilvl w:val="0"/>
          <w:numId w:val="1001"/>
        </w:numPr>
        <w:pStyle w:val="Compact"/>
      </w:pPr>
      <w:r>
        <w:t xml:space="preserve">Открыть:</w:t>
      </w:r>
    </w:p>
    <w:p>
      <w:pPr>
        <w:numPr>
          <w:ilvl w:val="1"/>
          <w:numId w:val="1002"/>
        </w:numPr>
        <w:pStyle w:val="Compact"/>
      </w:pPr>
      <w:r>
        <w:t xml:space="preserve">Grafana:</w:t>
      </w:r>
      <w:r>
        <w:t xml:space="preserve"> </w:t>
      </w:r>
      <w:r>
        <w:rPr>
          <w:rStyle w:val="VerbatimChar"/>
        </w:rPr>
        <w:t xml:space="preserve">http://3.127.155.114:3000</w:t>
      </w:r>
    </w:p>
    <w:p>
      <w:pPr>
        <w:numPr>
          <w:ilvl w:val="1"/>
          <w:numId w:val="1002"/>
        </w:numPr>
        <w:pStyle w:val="Compact"/>
      </w:pPr>
      <w:r>
        <w:t xml:space="preserve">Prometheus:</w:t>
      </w:r>
      <w:r>
        <w:t xml:space="preserve"> </w:t>
      </w:r>
      <w:r>
        <w:rPr>
          <w:rStyle w:val="VerbatimChar"/>
        </w:rPr>
        <w:t xml:space="preserve">http://3.127.155.114:9090</w:t>
      </w:r>
    </w:p>
    <w:p>
      <w:pPr>
        <w:numPr>
          <w:ilvl w:val="1"/>
          <w:numId w:val="1002"/>
        </w:numPr>
        <w:pStyle w:val="Compact"/>
      </w:pPr>
      <w:r>
        <w:t xml:space="preserve">Приложение:</w:t>
      </w:r>
      <w:r>
        <w:t xml:space="preserve"> </w:t>
      </w:r>
      <w:r>
        <w:rPr>
          <w:rStyle w:val="VerbatimChar"/>
        </w:rPr>
        <w:t xml:space="preserve">http://3.127.155.114</w:t>
      </w:r>
    </w:p>
    <w:p>
      <w:pPr>
        <w:numPr>
          <w:ilvl w:val="0"/>
          <w:numId w:val="1001"/>
        </w:numPr>
        <w:pStyle w:val="Compact"/>
      </w:pPr>
      <w:r>
        <w:t xml:space="preserve">Войти в Grafana (admin/admin).</w:t>
      </w:r>
    </w:p>
    <w:p>
      <w:pPr>
        <w:numPr>
          <w:ilvl w:val="0"/>
          <w:numId w:val="1001"/>
        </w:numPr>
        <w:pStyle w:val="Compact"/>
      </w:pPr>
      <w:r>
        <w:t xml:space="preserve">Выбрать дашборд:</w:t>
      </w:r>
      <w:r>
        <w:t xml:space="preserve"> </w:t>
      </w:r>
      <w:r>
        <w:rPr>
          <w:bCs/>
          <w:b/>
        </w:rPr>
        <w:t xml:space="preserve">Health Dashboard (Working Metrics)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Установить период просмотра</w:t>
      </w:r>
      <w:r>
        <w:t xml:space="preserve"> </w:t>
      </w:r>
      <w:r>
        <w:rPr>
          <w:rStyle w:val="VerbatimChar"/>
        </w:rPr>
        <w:t xml:space="preserve">Last 1 hour</w:t>
      </w:r>
      <w:r>
        <w:t xml:space="preserve">, автообновление</w:t>
      </w:r>
      <w:r>
        <w:t xml:space="preserve"> </w:t>
      </w:r>
      <w:r>
        <w:rPr>
          <w:rStyle w:val="VerbatimChar"/>
        </w:rPr>
        <w:t xml:space="preserve">10s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Тезис:</w:t>
      </w:r>
      <w:r>
        <w:t xml:space="preserve"> </w:t>
      </w:r>
      <w:r>
        <w:t xml:space="preserve">«Сейчас покажу полный цикл: сбор метрик → хранение → визуализация».</w:t>
      </w:r>
    </w:p>
    <w:p>
      <w:r>
        <w:pict>
          <v:rect style="width:0;height:1.5pt" o:hralign="center" o:hrstd="t" o:hr="t"/>
        </w:pict>
      </w:r>
    </w:p>
    <w:bookmarkEnd w:id="21"/>
    <w:bookmarkStart w:id="25" w:name="слайдэкран-архитектура-мониторинга"/>
    <w:p>
      <w:pPr>
        <w:pStyle w:val="Heading2"/>
      </w:pPr>
      <w:r>
        <w:t xml:space="preserve">1) Слайд/экран: Архитектура мониторинга</w:t>
      </w:r>
    </w:p>
    <w:bookmarkStart w:id="22" w:name="что-показывать"/>
    <w:p>
      <w:pPr>
        <w:pStyle w:val="Heading3"/>
      </w:pPr>
      <w:r>
        <w:t xml:space="preserve">Что показывать</w:t>
      </w:r>
    </w:p>
    <w:p>
      <w:pPr>
        <w:numPr>
          <w:ilvl w:val="0"/>
          <w:numId w:val="1003"/>
        </w:numPr>
        <w:pStyle w:val="Compact"/>
      </w:pPr>
      <w:r>
        <w:t xml:space="preserve">Схему: Flask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→ Prometheus (scrape) → Grafana (дашборд)</w:t>
      </w:r>
    </w:p>
    <w:bookmarkEnd w:id="22"/>
    <w:bookmarkStart w:id="23" w:name="что-говорить"/>
    <w:p>
      <w:pPr>
        <w:pStyle w:val="Heading3"/>
      </w:pPr>
      <w:r>
        <w:t xml:space="preserve">Что говорить</w:t>
      </w:r>
    </w:p>
    <w:p>
      <w:pPr>
        <w:numPr>
          <w:ilvl w:val="0"/>
          <w:numId w:val="1004"/>
        </w:numPr>
        <w:pStyle w:val="Compact"/>
      </w:pPr>
      <w:r>
        <w:t xml:space="preserve">«Prometheus использует pull-модель и регулярно забирает метрики».</w:t>
      </w:r>
    </w:p>
    <w:p>
      <w:pPr>
        <w:numPr>
          <w:ilvl w:val="0"/>
          <w:numId w:val="1004"/>
        </w:numPr>
        <w:pStyle w:val="Compact"/>
      </w:pPr>
      <w:r>
        <w:t xml:space="preserve">«Grafana не хранит метрики — она выполняет PromQL-запросы к Prometheus».</w:t>
      </w:r>
    </w:p>
    <w:p>
      <w:pPr>
        <w:numPr>
          <w:ilvl w:val="0"/>
          <w:numId w:val="1004"/>
        </w:numPr>
        <w:pStyle w:val="Compact"/>
      </w:pPr>
      <w:r>
        <w:t xml:space="preserve">«Поэтому данные живые и обновляются в реальном времени».</w:t>
      </w:r>
    </w:p>
    <w:bookmarkEnd w:id="23"/>
    <w:bookmarkStart w:id="24" w:name="описание-скриншота"/>
    <w:p>
      <w:pPr>
        <w:pStyle w:val="Heading3"/>
      </w:pPr>
      <w:r>
        <w:t xml:space="preserve">Описание скриншота</w:t>
      </w:r>
    </w:p>
    <w:p>
      <w:pPr>
        <w:pStyle w:val="FirstParagraph"/>
      </w:pPr>
      <w:r>
        <w:rPr>
          <w:bCs/>
          <w:b/>
        </w:rPr>
        <w:t xml:space="preserve">Скриншот 1:</w:t>
      </w:r>
      <w:r>
        <w:t xml:space="preserve"> </w:t>
      </w:r>
      <w:r>
        <w:t xml:space="preserve">диаграмма потока данных между Flask, Prometheus и Grafana.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экран-prometheus-проверка-targetов"/>
    <w:p>
      <w:pPr>
        <w:pStyle w:val="Heading2"/>
      </w:pPr>
      <w:r>
        <w:t xml:space="preserve">2) Экран Prometheus: проверка target’ов</w:t>
      </w:r>
    </w:p>
    <w:bookmarkStart w:id="26" w:name="что-открыть"/>
    <w:p>
      <w:pPr>
        <w:pStyle w:val="Heading3"/>
      </w:pPr>
      <w:r>
        <w:t xml:space="preserve">Что открыть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Status -&gt; Targets</w:t>
      </w:r>
      <w:r>
        <w:t xml:space="preserve"> </w:t>
      </w:r>
      <w:r>
        <w:t xml:space="preserve">в Prometheus.</w:t>
      </w:r>
    </w:p>
    <w:bookmarkEnd w:id="26"/>
    <w:bookmarkStart w:id="27" w:name="что-говорить-1"/>
    <w:p>
      <w:pPr>
        <w:pStyle w:val="Heading3"/>
      </w:pPr>
      <w:r>
        <w:t xml:space="preserve">Что говорить</w:t>
      </w:r>
    </w:p>
    <w:p>
      <w:pPr>
        <w:numPr>
          <w:ilvl w:val="0"/>
          <w:numId w:val="1006"/>
        </w:numPr>
        <w:pStyle w:val="Compact"/>
      </w:pPr>
      <w:r>
        <w:t xml:space="preserve">«Видно, что target</w:t>
      </w:r>
      <w:r>
        <w:t xml:space="preserve"> </w:t>
      </w:r>
      <w:r>
        <w:rPr>
          <w:rStyle w:val="VerbatimChar"/>
        </w:rPr>
        <w:t xml:space="preserve">flask-app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 </w:t>
      </w:r>
      <w:r>
        <w:t xml:space="preserve">в статусе UP».</w:t>
      </w:r>
    </w:p>
    <w:p>
      <w:pPr>
        <w:numPr>
          <w:ilvl w:val="0"/>
          <w:numId w:val="1006"/>
        </w:numPr>
        <w:pStyle w:val="Compact"/>
      </w:pPr>
      <w:r>
        <w:t xml:space="preserve">«Это подтверждает, что сбор метрик работает технически корректно».</w:t>
      </w:r>
    </w:p>
    <w:bookmarkEnd w:id="27"/>
    <w:bookmarkStart w:id="28" w:name="описание-скриншота-1"/>
    <w:p>
      <w:pPr>
        <w:pStyle w:val="Heading3"/>
      </w:pPr>
      <w:r>
        <w:t xml:space="preserve">Описание скриншота</w:t>
      </w:r>
    </w:p>
    <w:p>
      <w:pPr>
        <w:pStyle w:val="FirstParagraph"/>
      </w:pPr>
      <w:r>
        <w:rPr>
          <w:bCs/>
          <w:b/>
        </w:rPr>
        <w:t xml:space="preserve">Скриншот 2:</w:t>
      </w:r>
      <w:r>
        <w:t xml:space="preserve"> </w:t>
      </w:r>
      <w:r>
        <w:t xml:space="preserve">таблица target’ов со статусом UP и последним временем scrape.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экран-prometheus-какие-метрики-доступны"/>
    <w:p>
      <w:pPr>
        <w:pStyle w:val="Heading2"/>
      </w:pPr>
      <w:r>
        <w:t xml:space="preserve">3) Экран Prometheus: какие метрики доступны</w:t>
      </w:r>
    </w:p>
    <w:bookmarkStart w:id="30" w:name="что-открыть-1"/>
    <w:p>
      <w:pPr>
        <w:pStyle w:val="Heading3"/>
      </w:pPr>
      <w:r>
        <w:t xml:space="preserve">Что открыть</w:t>
      </w:r>
    </w:p>
    <w:p>
      <w:pPr>
        <w:numPr>
          <w:ilvl w:val="0"/>
          <w:numId w:val="1007"/>
        </w:numPr>
        <w:pStyle w:val="Compact"/>
      </w:pPr>
      <w:r>
        <w:t xml:space="preserve">Вкладка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 выполнить запросы: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app_request_total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system_cpu_usage_percent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system_memory_usage_percent</w:t>
      </w:r>
    </w:p>
    <w:bookmarkEnd w:id="30"/>
    <w:bookmarkStart w:id="31" w:name="что-говорить-2"/>
    <w:p>
      <w:pPr>
        <w:pStyle w:val="Heading3"/>
      </w:pPr>
      <w:r>
        <w:t xml:space="preserve">Что говорить</w:t>
      </w:r>
    </w:p>
    <w:p>
      <w:pPr>
        <w:numPr>
          <w:ilvl w:val="0"/>
          <w:numId w:val="1009"/>
        </w:numPr>
        <w:pStyle w:val="Compact"/>
      </w:pPr>
      <w:r>
        <w:t xml:space="preserve">«В проекте используются app_* и system_* метрики».</w:t>
      </w:r>
    </w:p>
    <w:p>
      <w:pPr>
        <w:numPr>
          <w:ilvl w:val="0"/>
          <w:numId w:val="1009"/>
        </w:numPr>
        <w:pStyle w:val="Compact"/>
      </w:pPr>
      <w:r>
        <w:t xml:space="preserve">«На момент демонстрации</w:t>
      </w:r>
      <w:r>
        <w:t xml:space="preserve"> </w:t>
      </w:r>
      <w:r>
        <w:rPr>
          <w:rStyle w:val="VerbatimChar"/>
        </w:rPr>
        <w:t xml:space="preserve">flask_*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container_*</w:t>
      </w:r>
      <w:r>
        <w:t xml:space="preserve"> </w:t>
      </w:r>
      <w:r>
        <w:t xml:space="preserve">отсутствуют, это нормально для текущей конфигурации и не мешает оценивать приложение».</w:t>
      </w:r>
    </w:p>
    <w:bookmarkEnd w:id="31"/>
    <w:bookmarkStart w:id="32" w:name="описание-скриншота-2"/>
    <w:p>
      <w:pPr>
        <w:pStyle w:val="Heading3"/>
      </w:pPr>
      <w:r>
        <w:t xml:space="preserve">Описание скриншота</w:t>
      </w:r>
    </w:p>
    <w:p>
      <w:pPr>
        <w:pStyle w:val="FirstParagraph"/>
      </w:pPr>
      <w:r>
        <w:rPr>
          <w:bCs/>
          <w:b/>
        </w:rPr>
        <w:t xml:space="preserve">Скриншот 3:</w:t>
      </w:r>
      <w:r>
        <w:t xml:space="preserve"> </w:t>
      </w:r>
      <w:r>
        <w:t xml:space="preserve">результат запроса метрик в Prometheus Graph.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экран-grafana-обзор-дашборда"/>
    <w:p>
      <w:pPr>
        <w:pStyle w:val="Heading2"/>
      </w:pPr>
      <w:r>
        <w:t xml:space="preserve">4) Экран Grafana: обзор дашборда</w:t>
      </w:r>
    </w:p>
    <w:bookmarkStart w:id="34" w:name="что-показывать-1"/>
    <w:p>
      <w:pPr>
        <w:pStyle w:val="Heading3"/>
      </w:pPr>
      <w:r>
        <w:t xml:space="preserve">Что показывать</w:t>
      </w:r>
    </w:p>
    <w:p>
      <w:pPr>
        <w:numPr>
          <w:ilvl w:val="0"/>
          <w:numId w:val="1010"/>
        </w:numPr>
        <w:pStyle w:val="Compact"/>
      </w:pPr>
      <w:r>
        <w:t xml:space="preserve">Верхний ряд панелей:</w:t>
      </w:r>
    </w:p>
    <w:p>
      <w:pPr>
        <w:numPr>
          <w:ilvl w:val="1"/>
          <w:numId w:val="1011"/>
        </w:numPr>
        <w:pStyle w:val="Compact"/>
      </w:pPr>
      <w:r>
        <w:t xml:space="preserve">Application Target Status</w:t>
      </w:r>
    </w:p>
    <w:p>
      <w:pPr>
        <w:numPr>
          <w:ilvl w:val="1"/>
          <w:numId w:val="1011"/>
        </w:numPr>
        <w:pStyle w:val="Compact"/>
      </w:pPr>
      <w:r>
        <w:t xml:space="preserve">Prometheus Target Status</w:t>
      </w:r>
    </w:p>
    <w:p>
      <w:pPr>
        <w:numPr>
          <w:ilvl w:val="1"/>
          <w:numId w:val="1011"/>
        </w:numPr>
        <w:pStyle w:val="Compact"/>
      </w:pPr>
      <w:r>
        <w:t xml:space="preserve">CPU / Memory / Disk gauges</w:t>
      </w:r>
    </w:p>
    <w:bookmarkEnd w:id="34"/>
    <w:bookmarkStart w:id="35" w:name="что-говорить-3"/>
    <w:p>
      <w:pPr>
        <w:pStyle w:val="Heading3"/>
      </w:pPr>
      <w:r>
        <w:t xml:space="preserve">Что говорить</w:t>
      </w:r>
    </w:p>
    <w:p>
      <w:pPr>
        <w:numPr>
          <w:ilvl w:val="0"/>
          <w:numId w:val="1012"/>
        </w:numPr>
        <w:pStyle w:val="Compact"/>
      </w:pPr>
      <w:r>
        <w:t xml:space="preserve">«Здесь быстрый health-check всей системы».</w:t>
      </w:r>
    </w:p>
    <w:p>
      <w:pPr>
        <w:numPr>
          <w:ilvl w:val="0"/>
          <w:numId w:val="1012"/>
        </w:numPr>
        <w:pStyle w:val="Compact"/>
      </w:pPr>
      <w:r>
        <w:t xml:space="preserve">«Цвета и пороги позволяют сразу увидеть отклонения».</w:t>
      </w:r>
    </w:p>
    <w:bookmarkEnd w:id="35"/>
    <w:bookmarkStart w:id="36" w:name="описание-скриншота-3"/>
    <w:p>
      <w:pPr>
        <w:pStyle w:val="Heading3"/>
      </w:pPr>
      <w:r>
        <w:t xml:space="preserve">Описание скриншота</w:t>
      </w:r>
    </w:p>
    <w:p>
      <w:pPr>
        <w:pStyle w:val="FirstParagraph"/>
      </w:pPr>
      <w:r>
        <w:rPr>
          <w:bCs/>
          <w:b/>
        </w:rPr>
        <w:t xml:space="preserve">Скриншот 4:</w:t>
      </w:r>
      <w:r>
        <w:t xml:space="preserve"> </w:t>
      </w:r>
      <w:r>
        <w:t xml:space="preserve">верхняя часть дашборда со stat/gauge панелями.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054a265cb62838686bbbd0140c7d63e7e4f73d7"/>
    <w:p>
      <w:pPr>
        <w:pStyle w:val="Heading2"/>
      </w:pPr>
      <w:r>
        <w:t xml:space="preserve">5) Экран Grafana: метрики производительности API</w:t>
      </w:r>
    </w:p>
    <w:bookmarkStart w:id="38" w:name="что-показывать-2"/>
    <w:p>
      <w:pPr>
        <w:pStyle w:val="Heading3"/>
      </w:pPr>
      <w:r>
        <w:t xml:space="preserve">Что показывать</w:t>
      </w:r>
    </w:p>
    <w:p>
      <w:pPr>
        <w:numPr>
          <w:ilvl w:val="0"/>
          <w:numId w:val="1013"/>
        </w:numPr>
        <w:pStyle w:val="Compact"/>
      </w:pPr>
      <w:r>
        <w:t xml:space="preserve">Панели:</w:t>
      </w:r>
    </w:p>
    <w:p>
      <w:pPr>
        <w:numPr>
          <w:ilvl w:val="1"/>
          <w:numId w:val="1014"/>
        </w:numPr>
        <w:pStyle w:val="Compact"/>
      </w:pPr>
      <w:r>
        <w:t xml:space="preserve">Total Request Rate (req/s)</w:t>
      </w:r>
    </w:p>
    <w:p>
      <w:pPr>
        <w:numPr>
          <w:ilvl w:val="1"/>
          <w:numId w:val="1014"/>
        </w:numPr>
        <w:pStyle w:val="Compact"/>
      </w:pPr>
      <w:r>
        <w:t xml:space="preserve">Request Rate by Endpoint (req/s)</w:t>
      </w:r>
    </w:p>
    <w:p>
      <w:pPr>
        <w:numPr>
          <w:ilvl w:val="1"/>
          <w:numId w:val="1014"/>
        </w:numPr>
        <w:pStyle w:val="Compact"/>
      </w:pPr>
      <w:r>
        <w:t xml:space="preserve">HTTP Latency p95 (s)</w:t>
      </w:r>
    </w:p>
    <w:p>
      <w:pPr>
        <w:numPr>
          <w:ilvl w:val="1"/>
          <w:numId w:val="1014"/>
        </w:numPr>
        <w:pStyle w:val="Compact"/>
      </w:pPr>
      <w:r>
        <w:t xml:space="preserve">HTTP Average Latency (s)</w:t>
      </w:r>
    </w:p>
    <w:bookmarkEnd w:id="38"/>
    <w:bookmarkStart w:id="39" w:name="что-говорить-4"/>
    <w:p>
      <w:pPr>
        <w:pStyle w:val="Heading3"/>
      </w:pPr>
      <w:r>
        <w:t xml:space="preserve">Что говорить</w:t>
      </w:r>
    </w:p>
    <w:p>
      <w:pPr>
        <w:numPr>
          <w:ilvl w:val="0"/>
          <w:numId w:val="1015"/>
        </w:numPr>
        <w:pStyle w:val="Compact"/>
      </w:pPr>
      <w:r>
        <w:t xml:space="preserve">«RPS показывает текущую нагрузку по endpoint’ам».</w:t>
      </w:r>
    </w:p>
    <w:p>
      <w:pPr>
        <w:numPr>
          <w:ilvl w:val="0"/>
          <w:numId w:val="1015"/>
        </w:numPr>
        <w:pStyle w:val="Compact"/>
      </w:pPr>
      <w:r>
        <w:t xml:space="preserve">«p95 — ключевой показатель пользовательского опыта».</w:t>
      </w:r>
    </w:p>
    <w:p>
      <w:pPr>
        <w:numPr>
          <w:ilvl w:val="0"/>
          <w:numId w:val="1015"/>
        </w:numPr>
        <w:pStyle w:val="Compact"/>
      </w:pPr>
      <w:r>
        <w:t xml:space="preserve">«Сравнивая average и p95, можно понять наличие</w:t>
      </w:r>
      <w:r>
        <w:t xml:space="preserve"> </w:t>
      </w:r>
      <w:r>
        <w:t xml:space="preserve">“</w:t>
      </w:r>
      <w:r>
        <w:t xml:space="preserve">длинного хвоста</w:t>
      </w:r>
      <w:r>
        <w:t xml:space="preserve">”</w:t>
      </w:r>
      <w:r>
        <w:t xml:space="preserve"> </w:t>
      </w:r>
      <w:r>
        <w:t xml:space="preserve">задержек».</w:t>
      </w:r>
    </w:p>
    <w:bookmarkEnd w:id="39"/>
    <w:bookmarkStart w:id="40" w:name="описание-скриншота-4"/>
    <w:p>
      <w:pPr>
        <w:pStyle w:val="Heading3"/>
      </w:pPr>
      <w:r>
        <w:t xml:space="preserve">Описание скриншота</w:t>
      </w:r>
    </w:p>
    <w:p>
      <w:pPr>
        <w:pStyle w:val="FirstParagraph"/>
      </w:pPr>
      <w:r>
        <w:rPr>
          <w:bCs/>
          <w:b/>
        </w:rPr>
        <w:t xml:space="preserve">Скриншот 5:</w:t>
      </w:r>
      <w:r>
        <w:t xml:space="preserve"> </w:t>
      </w:r>
      <w:r>
        <w:t xml:space="preserve">панели RPS и latency с легендой.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f6c63f7fedbaa0af2149ee6fef5046952db71f7"/>
    <w:p>
      <w:pPr>
        <w:pStyle w:val="Heading2"/>
      </w:pPr>
      <w:r>
        <w:t xml:space="preserve">6) Генерация тестового трафика во время демо</w:t>
      </w:r>
    </w:p>
    <w:bookmarkStart w:id="42" w:name="что-сделать"/>
    <w:p>
      <w:pPr>
        <w:pStyle w:val="Heading3"/>
      </w:pPr>
      <w:r>
        <w:t xml:space="preserve">Что сделать</w:t>
      </w:r>
    </w:p>
    <w:p>
      <w:pPr>
        <w:numPr>
          <w:ilvl w:val="0"/>
          <w:numId w:val="1016"/>
        </w:numPr>
        <w:pStyle w:val="Compact"/>
      </w:pPr>
      <w:r>
        <w:t xml:space="preserve">Отправить серию запросов к приложению (можно заранее, можно во время защиты).</w:t>
      </w:r>
    </w:p>
    <w:p>
      <w:pPr>
        <w:numPr>
          <w:ilvl w:val="0"/>
          <w:numId w:val="1016"/>
        </w:numPr>
        <w:pStyle w:val="Compact"/>
      </w:pPr>
      <w:r>
        <w:t xml:space="preserve">В демонстрации использовано:</w:t>
      </w:r>
      <w:r>
        <w:t xml:space="preserve"> </w:t>
      </w:r>
      <w:r>
        <w:rPr>
          <w:bCs/>
          <w:b/>
        </w:rPr>
        <w:t xml:space="preserve">90 запросов</w:t>
      </w:r>
      <w:r>
        <w:t xml:space="preserve">.</w:t>
      </w:r>
    </w:p>
    <w:bookmarkEnd w:id="42"/>
    <w:bookmarkStart w:id="43" w:name="что-говорить-5"/>
    <w:p>
      <w:pPr>
        <w:pStyle w:val="Heading3"/>
      </w:pPr>
      <w:r>
        <w:t xml:space="preserve">Что говорить</w:t>
      </w:r>
    </w:p>
    <w:p>
      <w:pPr>
        <w:numPr>
          <w:ilvl w:val="0"/>
          <w:numId w:val="1017"/>
        </w:numPr>
        <w:pStyle w:val="Compact"/>
      </w:pPr>
      <w:r>
        <w:t xml:space="preserve">«Сейчас я создаю контролируемую нагрузку, чтобы графики ожили».</w:t>
      </w:r>
    </w:p>
    <w:p>
      <w:pPr>
        <w:numPr>
          <w:ilvl w:val="0"/>
          <w:numId w:val="1017"/>
        </w:numPr>
        <w:pStyle w:val="Compact"/>
      </w:pPr>
      <w:r>
        <w:t xml:space="preserve">«После нагрузки виден рост request rate и изменение latency».</w:t>
      </w:r>
    </w:p>
    <w:bookmarkEnd w:id="43"/>
    <w:bookmarkStart w:id="44" w:name="описание-скриншота-5"/>
    <w:p>
      <w:pPr>
        <w:pStyle w:val="Heading3"/>
      </w:pPr>
      <w:r>
        <w:t xml:space="preserve">Описание скриншота</w:t>
      </w:r>
    </w:p>
    <w:p>
      <w:pPr>
        <w:pStyle w:val="FirstParagraph"/>
      </w:pPr>
      <w:r>
        <w:rPr>
          <w:bCs/>
          <w:b/>
        </w:rPr>
        <w:t xml:space="preserve">Скриншот 6:</w:t>
      </w:r>
      <w:r>
        <w:t xml:space="preserve"> </w:t>
      </w:r>
      <w:r>
        <w:t xml:space="preserve">момент роста графиков после генерации трафика.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как-объяснить-практическую-ценность"/>
    <w:p>
      <w:pPr>
        <w:pStyle w:val="Heading2"/>
      </w:pPr>
      <w:r>
        <w:t xml:space="preserve">7) Как объяснить практическую ценность</w:t>
      </w:r>
    </w:p>
    <w:bookmarkStart w:id="46" w:name="тезисы-для-комиссии"/>
    <w:p>
      <w:pPr>
        <w:pStyle w:val="Heading3"/>
      </w:pPr>
      <w:r>
        <w:t xml:space="preserve">Тезисы для комиссии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Операционный контроль:</w:t>
      </w:r>
      <w:r>
        <w:t xml:space="preserve"> </w:t>
      </w:r>
      <w:r>
        <w:t xml:space="preserve">быстро видно, живо ли приложение.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Контроль производительности:</w:t>
      </w:r>
      <w:r>
        <w:t xml:space="preserve"> </w:t>
      </w:r>
      <w:r>
        <w:t xml:space="preserve">latency/RPS дают понятную картину качества сервиса.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Контроль ресурсов:</w:t>
      </w:r>
      <w:r>
        <w:t xml:space="preserve"> </w:t>
      </w:r>
      <w:r>
        <w:t xml:space="preserve">CPU/RAM/Disk помогают прогнозировать необходимость масштабирования.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Готовность к развитию:</w:t>
      </w:r>
      <w:r>
        <w:t xml:space="preserve"> </w:t>
      </w:r>
      <w:r>
        <w:t xml:space="preserve">легко добавить алерты и дополнительные экспортёры.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возможные-вопросы-и-готовые-ответы"/>
    <w:p>
      <w:pPr>
        <w:pStyle w:val="Heading2"/>
      </w:pPr>
      <w:r>
        <w:t xml:space="preserve">8) Возможные вопросы и готовые ответы</w:t>
      </w:r>
    </w:p>
    <w:bookmarkStart w:id="48" w:name="вопрос-почему-нет-container_"/>
    <w:p>
      <w:pPr>
        <w:pStyle w:val="Heading3"/>
      </w:pPr>
      <w:r>
        <w:t xml:space="preserve">Вопрос: «Почему нет container_*?»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«Потому что cAdvisor ещё не подключён. Это запланированное улучшение. Базовый мониторинг приложения и системы уже работает и показывает ключевые KPI».</w:t>
      </w:r>
    </w:p>
    <w:bookmarkEnd w:id="48"/>
    <w:bookmarkStart w:id="49" w:name="X7aa7c483fface70c947cb927b83044164c4904d"/>
    <w:p>
      <w:pPr>
        <w:pStyle w:val="Heading3"/>
      </w:pPr>
      <w:r>
        <w:t xml:space="preserve">Вопрос: «Чем Prometheus отличается от Grafana?»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«Prometheus собирает и хранит метрики, Grafana визуализирует их. Это разные роли одного monitoring stack».</w:t>
      </w:r>
    </w:p>
    <w:bookmarkEnd w:id="49"/>
    <w:bookmarkStart w:id="50" w:name="вопрос-какая-метрика-главная-для-api"/>
    <w:p>
      <w:pPr>
        <w:pStyle w:val="Heading3"/>
      </w:pPr>
      <w:r>
        <w:t xml:space="preserve">Вопрос: «Какая метрика главная для API?»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«p95 latency + request rate. Вместе они показывают и скорость, и нагрузку».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финальная-фраза-на-защите"/>
    <w:p>
      <w:pPr>
        <w:pStyle w:val="Heading2"/>
      </w:pPr>
      <w:r>
        <w:t xml:space="preserve">9) Финальная фраза на защите</w:t>
      </w:r>
    </w:p>
    <w:p>
      <w:pPr>
        <w:pStyle w:val="FirstParagraph"/>
      </w:pPr>
      <w:r>
        <w:t xml:space="preserve">«В проекте реализован рабочий мониторинг production-уровня: сбор метрик Prometheus, визуализация в Grafana, реальные графики под нагрузкой и готовая база для алертинга и масштабирования».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2026-04-30T09:44:04Z</dcterms:created>
  <dcterms:modified xsi:type="dcterms:W3CDTF">2026-04-30T09:44:04Z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