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A62E8"/>
          <w:sz w:val="48"/>
          <w:szCs w:val="48"/>
        </w:rPr>
        <w:t xml:space="preserve">Guion del pitch de Centinel</w:t>
      </w:r>
    </w:p>
    <w:p>
      <w:pPr>
        <w:pBdr>
          <w:bottom w:val="single" w:color="0A62E8" w:sz="8" w:space="6"/>
        </w:pBdr>
        <w:spacing w:after="280"/>
      </w:pPr>
      <w:r>
        <w:rPr>
          <w:rFonts w:ascii="Arial" w:cs="Arial" w:eastAsia="Arial" w:hAnsi="Arial"/>
          <w:color w:val="5B6680"/>
          <w:sz w:val="20"/>
          <w:szCs w:val="20"/>
        </w:rPr>
        <w:t xml:space="preserve">Versión 4 · para grabar · Equipo Nanobots · UNI-RUPAP · Rally Latinoamericano de Innovación 2026 · Desafío 02</w:t>
      </w:r>
    </w:p>
    <w:p>
      <w:pPr>
        <w:pStyle w:val="Heading2"/>
        <w:spacing w:after="100" w:before="200"/>
      </w:pPr>
      <w:r>
        <w:rPr>
          <w:rFonts w:ascii="Arial" w:cs="Arial" w:eastAsia="Arial" w:hAnsi="Arial"/>
        </w:rPr>
        <w:t xml:space="preserve">Quién hace qué</w:t>
      </w:r>
    </w:p>
    <w:p>
      <w:pPr>
        <w:pStyle w:val="ListParagraph"/>
        <w:numPr>
          <w:ilvl w:val="0"/>
          <w:numId w:val="2"/>
        </w:numPr>
        <w:spacing w:after="80"/>
      </w:pPr>
      <w:r>
        <w:rPr>
          <w:rFonts w:ascii="Arial" w:cs="Arial" w:eastAsia="Arial" w:hAnsi="Arial"/>
          <w:b/>
          <w:bCs/>
        </w:rPr>
        <w:t xml:space="preserve">Ustedes graban</w:t>
      </w:r>
      <w:r>
        <w:rPr>
          <w:rFonts w:ascii="Arial" w:cs="Arial" w:eastAsia="Arial" w:hAnsi="Arial"/>
        </w:rPr>
        <w:t xml:space="preserve"> las tomas reales y la voz, siguiendo este guion.</w:t>
      </w:r>
    </w:p>
    <w:p>
      <w:pPr>
        <w:pStyle w:val="ListParagraph"/>
        <w:numPr>
          <w:ilvl w:val="0"/>
          <w:numId w:val="2"/>
        </w:numPr>
        <w:spacing w:after="80"/>
      </w:pPr>
      <w:r>
        <w:rPr>
          <w:rFonts w:ascii="Arial" w:cs="Arial" w:eastAsia="Arial" w:hAnsi="Arial"/>
          <w:b/>
          <w:bCs/>
        </w:rPr>
        <w:t xml:space="preserve">Yo edito todo:</w:t>
      </w:r>
      <w:r>
        <w:rPr>
          <w:rFonts w:ascii="Arial" w:cs="Arial" w:eastAsia="Arial" w:hAnsi="Arial"/>
        </w:rPr>
        <w:t xml:space="preserve"> animaciones del soporte con su CAD, cortes, textos en pantalla, efectos de sonido, música libre, mezcla, subtítulos y exportación final.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000" w:sz="12"/>
              <w:left w:val="single" w:color="E0B000" w:sz="12"/>
              <w:bottom w:val="single" w:color="E0B000" w:sz="12"/>
              <w:right w:val="single" w:color="E0B000" w:sz="12"/>
            </w:tcBorders>
            <w:shd w:fill="FFF7DB" w:color="auto" w:val="clear"/>
            <w:tcMar>
              <w:top w:type="dxa" w:w="140"/>
              <w:left w:type="dxa" w:w="200"/>
              <w:bottom w:type="dxa" w:w="140"/>
              <w:right w:type="dxa" w:w="200"/>
            </w:tcMar>
          </w:tcPr>
          <w:p>
            <w:pPr>
              <w:spacing w:after="120" w:before="0"/>
            </w:pPr>
            <w:r>
              <w:rPr>
                <w:rFonts w:ascii="Arial" w:cs="Arial" w:eastAsia="Arial" w:hAnsi="Arial"/>
                <w:b/>
                <w:bCs/>
                <w:color w:val="7A5600"/>
              </w:rPr>
              <w:t xml:space="preserve">Un riesgo, para que lo decidan sabiendo</w:t>
            </w:r>
          </w:p>
          <w:p>
            <w:pPr>
              <w:pStyle w:val="ListParagraph"/>
              <w:numPr>
                <w:ilvl w:val="0"/>
                <w:numId w:val="2"/>
              </w:numPr>
              <w:spacing w:after="80"/>
            </w:pPr>
            <w:r>
              <w:rPr>
                <w:rFonts w:ascii="Arial" w:cs="Arial" w:eastAsia="Arial" w:hAnsi="Arial"/>
              </w:rPr>
              <w:t xml:space="preserve">Las bases de 2026 dicen que «en el video deberá mostrarse un prototipo … elaborado con material reciclable y a escala, verificando con el movimiento de una persona».</w:t>
            </w:r>
          </w:p>
          <w:p>
            <w:pPr>
              <w:pStyle w:val="ListParagraph"/>
              <w:numPr>
                <w:ilvl w:val="0"/>
                <w:numId w:val="2"/>
              </w:numPr>
              <w:spacing w:after="80"/>
            </w:pPr>
            <w:r>
              <w:rPr>
                <w:rFonts w:ascii="Arial" w:cs="Arial" w:eastAsia="Arial" w:hAnsi="Arial"/>
              </w:rPr>
              <w:t xml:space="preserve">Con solo animación, el jurado podría descontar puntos.</w:t>
            </w:r>
          </w:p>
          <w:p>
            <w:pPr>
              <w:pStyle w:val="ListParagraph"/>
              <w:numPr>
                <w:ilvl w:val="0"/>
                <w:numId w:val="2"/>
              </w:numPr>
              <w:spacing w:after="80"/>
            </w:pPr>
            <w:r>
              <w:rPr>
                <w:rFonts w:ascii="Arial" w:cs="Arial" w:eastAsia="Arial" w:hAnsi="Arial"/>
                <w:b/>
                <w:bCs/>
              </w:rPr>
              <w:t xml:space="preserve">Lo mínimo para cubrirse (5 minutos, opcional):</w:t>
            </w:r>
            <w:r>
              <w:rPr>
                <w:rFonts w:ascii="Arial" w:cs="Arial" w:eastAsia="Arial" w:hAnsi="Arial"/>
              </w:rPr>
              <w:t xml:space="preserve"> en la toma B1, el celular viejo va dentro de una cajita de cartón reciclado pegada a la puerta, y alguien lo coloca ahí en cámara. No tiene que ser bonito.</w:t>
            </w:r>
          </w:p>
        </w:tc>
      </w:tr>
    </w:tbl>
    <w:p>
      <w:pPr>
        <w:spacing w:after="120" w:before="0"/>
      </w:pPr>
    </w:p>
    <w:p>
      <w:pPr>
        <w:pStyle w:val="Heading2"/>
        <w:spacing w:after="100" w:before="200"/>
      </w:pPr>
      <w:r>
        <w:rPr>
          <w:rFonts w:ascii="Arial" w:cs="Arial" w:eastAsia="Arial" w:hAnsi="Arial"/>
        </w:rPr>
        <w:t xml:space="preserve">Datos del video</w:t>
      </w:r>
    </w:p>
    <w:p>
      <w:pPr>
        <w:pStyle w:val="ListParagraph"/>
        <w:numPr>
          <w:ilvl w:val="0"/>
          <w:numId w:val="2"/>
        </w:numPr>
        <w:spacing w:after="80"/>
      </w:pPr>
      <w:r>
        <w:rPr>
          <w:rFonts w:ascii="Arial" w:cs="Arial" w:eastAsia="Arial" w:hAnsi="Arial"/>
          <w:b/>
          <w:bCs/>
        </w:rPr>
        <w:t xml:space="preserve">Duración:</w:t>
      </w:r>
      <w:r>
        <w:rPr>
          <w:rFonts w:ascii="Arial" w:cs="Arial" w:eastAsia="Arial" w:hAnsi="Arial"/>
        </w:rPr>
        <w:t xml:space="preserve"> 1:55 en total (el máximo de las bases es 2:00).</w:t>
      </w:r>
    </w:p>
    <w:p>
      <w:pPr>
        <w:pStyle w:val="ListParagraph"/>
        <w:numPr>
          <w:ilvl w:val="0"/>
          <w:numId w:val="2"/>
        </w:numPr>
        <w:spacing w:after="80"/>
      </w:pPr>
      <w:r>
        <w:rPr>
          <w:rFonts w:ascii="Arial" w:cs="Arial" w:eastAsia="Arial" w:hAnsi="Arial"/>
          <w:b/>
          <w:bCs/>
        </w:rPr>
        <w:t xml:space="preserve">Voz:</w:t>
      </w:r>
      <w:r>
        <w:rPr>
          <w:rFonts w:ascii="Arial" w:cs="Arial" w:eastAsia="Arial" w:hAnsi="Arial"/>
        </w:rPr>
        <w:t xml:space="preserve"> unas 232 palabras, grabadas aparte en 5 archivos (ver «Texto para leer»).</w:t>
      </w:r>
    </w:p>
    <w:p>
      <w:pPr>
        <w:pStyle w:val="ListParagraph"/>
        <w:numPr>
          <w:ilvl w:val="0"/>
          <w:numId w:val="2"/>
        </w:numPr>
        <w:spacing w:after="80"/>
      </w:pPr>
      <w:r>
        <w:rPr>
          <w:rFonts w:ascii="Arial" w:cs="Arial" w:eastAsia="Arial" w:hAnsi="Arial"/>
          <w:b/>
          <w:bCs/>
        </w:rPr>
        <w:t xml:space="preserve">En la tabla del guion: </w:t>
      </w:r>
      <w:r>
        <w:rPr>
          <w:rFonts w:ascii="Arial" w:cs="Arial" w:eastAsia="Arial" w:hAnsi="Arial"/>
          <w:b/>
          <w:bCs/>
          <w:color w:val="FFFFFF"/>
          <w:sz w:val="17"/>
          <w:szCs w:val="17"/>
          <w:shd w:fill="1B7F3B" w:color="auto" w:val="clear"/>
        </w:rPr>
        <w:t xml:space="preserve"> REAL </w:t>
      </w:r>
      <w:r>
        <w:rPr>
          <w:rFonts w:ascii="Arial" w:cs="Arial" w:eastAsia="Arial" w:hAnsi="Arial"/>
        </w:rPr>
        <w:t xml:space="preserve"> lo graban ustedes;  </w:t>
      </w:r>
      <w:r>
        <w:rPr>
          <w:rFonts w:ascii="Arial" w:cs="Arial" w:eastAsia="Arial" w:hAnsi="Arial"/>
          <w:b/>
          <w:bCs/>
          <w:color w:val="FFFFFF"/>
          <w:sz w:val="17"/>
          <w:szCs w:val="17"/>
          <w:shd w:fill="0A62E8" w:color="auto" w:val="clear"/>
        </w:rPr>
        <w:t xml:space="preserve"> ANIM </w:t>
      </w:r>
      <w:r>
        <w:rPr>
          <w:rFonts w:ascii="Arial" w:cs="Arial" w:eastAsia="Arial" w:hAnsi="Arial"/>
        </w:rPr>
        <w:t xml:space="preserve"> lo hago yo.</w:t>
      </w:r>
    </w:p>
    <w:p>
      <w:pPr>
        <w:sectPr>
          <w:footerReference w:type="default" r:id="rId7"/>
          <w:pgSz w:w="12240" w:h="15840" w:orient="portrait"/>
          <w:pgMar w:top="1080" w:right="1440" w:bottom="1080" w:left="1440" w:header="708" w:footer="708" w:gutter="0"/>
          <w:pgNumType/>
          <w:docGrid w:linePitch="360"/>
        </w:sectPr>
      </w:pPr>
    </w:p>
    <w:p>
      <w:pPr>
        <w:pStyle w:val="Heading1"/>
        <w:spacing w:after="140" w:before="240"/>
      </w:pPr>
      <w:r>
        <w:rPr>
          <w:rFonts w:ascii="Arial" w:cs="Arial" w:eastAsia="Arial" w:hAnsi="Arial"/>
        </w:rPr>
        <w:t xml:space="preserve">El guion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50"/>
        <w:gridCol w:w="1450"/>
        <w:gridCol w:w="4100"/>
        <w:gridCol w:w="4100"/>
        <w:gridCol w:w="2980"/>
      </w:tblGrid>
      <w:tr>
        <w:trPr>
          <w:tblHeader/>
        </w:trPr>
        <w:tc>
          <w:tcPr>
            <w:tcW w:type="dxa" w:w="1050"/>
            <w:tcBorders>
              <w:top w:val="single" w:color="C9D1E0" w:sz="4"/>
              <w:left w:val="single" w:color="C9D1E0" w:sz="4"/>
              <w:bottom w:val="single" w:color="C9D1E0" w:sz="4"/>
              <w:right w:val="single" w:color="C9D1E0" w:sz="4"/>
            </w:tcBorders>
            <w:shd w:fill="0B1220" w:color="auto" w:val="clear"/>
            <w:tcMar>
              <w:top w:type="dxa" w:w="80"/>
              <w:left w:type="dxa" w:w="110"/>
              <w:bottom w:type="dxa" w:w="80"/>
              <w:right w:type="dxa" w:w="110"/>
            </w:tcMar>
            <w:vAlign w:val="top"/>
          </w:tcPr>
          <w:p>
            <w:pPr>
              <w:spacing w:after="60"/>
            </w:pPr>
            <w:r>
              <w:rPr>
                <w:rFonts w:ascii="Arial" w:cs="Arial" w:eastAsia="Arial" w:hAnsi="Arial"/>
                <w:b/>
                <w:bCs/>
                <w:color w:val="FFFFFF"/>
                <w:sz w:val="20"/>
                <w:szCs w:val="20"/>
              </w:rPr>
              <w:t xml:space="preserve">Tiempo</w:t>
            </w:r>
          </w:p>
        </w:tc>
        <w:tc>
          <w:tcPr>
            <w:tcW w:type="dxa" w:w="1450"/>
            <w:tcBorders>
              <w:top w:val="single" w:color="C9D1E0" w:sz="4"/>
              <w:left w:val="single" w:color="C9D1E0" w:sz="4"/>
              <w:bottom w:val="single" w:color="C9D1E0" w:sz="4"/>
              <w:right w:val="single" w:color="C9D1E0" w:sz="4"/>
            </w:tcBorders>
            <w:shd w:fill="0B1220" w:color="auto" w:val="clear"/>
            <w:tcMar>
              <w:top w:type="dxa" w:w="80"/>
              <w:left w:type="dxa" w:w="110"/>
              <w:bottom w:type="dxa" w:w="80"/>
              <w:right w:type="dxa" w:w="110"/>
            </w:tcMar>
            <w:vAlign w:val="top"/>
          </w:tcPr>
          <w:p>
            <w:pPr>
              <w:spacing w:after="60"/>
            </w:pPr>
            <w:r>
              <w:rPr>
                <w:rFonts w:ascii="Arial" w:cs="Arial" w:eastAsia="Arial" w:hAnsi="Arial"/>
                <w:b/>
                <w:bCs/>
                <w:color w:val="FFFFFF"/>
                <w:sz w:val="20"/>
                <w:szCs w:val="20"/>
              </w:rPr>
              <w:t xml:space="preserve">Bloque</w:t>
            </w:r>
          </w:p>
        </w:tc>
        <w:tc>
          <w:tcPr>
            <w:tcW w:type="dxa" w:w="4100"/>
            <w:tcBorders>
              <w:top w:val="single" w:color="C9D1E0" w:sz="4"/>
              <w:left w:val="single" w:color="C9D1E0" w:sz="4"/>
              <w:bottom w:val="single" w:color="C9D1E0" w:sz="4"/>
              <w:right w:val="single" w:color="C9D1E0" w:sz="4"/>
            </w:tcBorders>
            <w:shd w:fill="0B1220" w:color="auto" w:val="clear"/>
            <w:tcMar>
              <w:top w:type="dxa" w:w="80"/>
              <w:left w:type="dxa" w:w="110"/>
              <w:bottom w:type="dxa" w:w="80"/>
              <w:right w:type="dxa" w:w="110"/>
            </w:tcMar>
            <w:vAlign w:val="top"/>
          </w:tcPr>
          <w:p>
            <w:pPr>
              <w:spacing w:after="60"/>
            </w:pPr>
            <w:r>
              <w:rPr>
                <w:rFonts w:ascii="Arial" w:cs="Arial" w:eastAsia="Arial" w:hAnsi="Arial"/>
                <w:b/>
                <w:bCs/>
                <w:color w:val="FFFFFF"/>
                <w:sz w:val="20"/>
                <w:szCs w:val="20"/>
              </w:rPr>
              <w:t xml:space="preserve">Imagen</w:t>
            </w:r>
          </w:p>
        </w:tc>
        <w:tc>
          <w:tcPr>
            <w:tcW w:type="dxa" w:w="4100"/>
            <w:tcBorders>
              <w:top w:val="single" w:color="C9D1E0" w:sz="4"/>
              <w:left w:val="single" w:color="C9D1E0" w:sz="4"/>
              <w:bottom w:val="single" w:color="C9D1E0" w:sz="4"/>
              <w:right w:val="single" w:color="C9D1E0" w:sz="4"/>
            </w:tcBorders>
            <w:shd w:fill="0B1220" w:color="auto" w:val="clear"/>
            <w:tcMar>
              <w:top w:type="dxa" w:w="80"/>
              <w:left w:type="dxa" w:w="110"/>
              <w:bottom w:type="dxa" w:w="80"/>
              <w:right w:type="dxa" w:w="110"/>
            </w:tcMar>
            <w:vAlign w:val="top"/>
          </w:tcPr>
          <w:p>
            <w:pPr>
              <w:spacing w:after="60"/>
            </w:pPr>
            <w:r>
              <w:rPr>
                <w:rFonts w:ascii="Arial" w:cs="Arial" w:eastAsia="Arial" w:hAnsi="Arial"/>
                <w:b/>
                <w:bCs/>
                <w:color w:val="FFFFFF"/>
                <w:sz w:val="20"/>
                <w:szCs w:val="20"/>
              </w:rPr>
              <w:t xml:space="preserve">Voz (se graba aparte)</w:t>
            </w:r>
          </w:p>
        </w:tc>
        <w:tc>
          <w:tcPr>
            <w:tcW w:type="dxa" w:w="2980"/>
            <w:tcBorders>
              <w:top w:val="single" w:color="C9D1E0" w:sz="4"/>
              <w:left w:val="single" w:color="C9D1E0" w:sz="4"/>
              <w:bottom w:val="single" w:color="C9D1E0" w:sz="4"/>
              <w:right w:val="single" w:color="C9D1E0" w:sz="4"/>
            </w:tcBorders>
            <w:shd w:fill="0B1220" w:color="auto" w:val="clear"/>
            <w:tcMar>
              <w:top w:type="dxa" w:w="80"/>
              <w:left w:type="dxa" w:w="110"/>
              <w:bottom w:type="dxa" w:w="80"/>
              <w:right w:type="dxa" w:w="110"/>
            </w:tcMar>
            <w:vAlign w:val="top"/>
          </w:tcPr>
          <w:p>
            <w:pPr>
              <w:spacing w:after="60"/>
            </w:pPr>
            <w:r>
              <w:rPr>
                <w:rFonts w:ascii="Arial" w:cs="Arial" w:eastAsia="Arial" w:hAnsi="Arial"/>
                <w:b/>
                <w:bCs/>
                <w:color w:val="FFFFFF"/>
                <w:sz w:val="20"/>
                <w:szCs w:val="20"/>
              </w:rPr>
              <w:t xml:space="preserve">Texto en pantalla (lo pongo yo)</w:t>
            </w:r>
          </w:p>
        </w:tc>
      </w:tr>
      <w:tr>
        <w:trPr>
          <w:cantSplit/>
        </w:trPr>
        <w:tc>
          <w:tcPr>
            <w:tcW w:type="dxa" w:w="105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0:00–0:15</w:t>
            </w:r>
          </w:p>
        </w:tc>
        <w:tc>
          <w:tcPr>
            <w:tcW w:type="dxa" w:w="145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sz w:val="19"/>
                <w:szCs w:val="19"/>
              </w:rPr>
              <w:t xml:space="preserve">1 · Gancho</w:t>
            </w:r>
          </w:p>
        </w:tc>
        <w:tc>
          <w:tcPr>
            <w:tcW w:type="dxa" w:w="41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color w:val="FFFFFF"/>
                <w:sz w:val="17"/>
                <w:szCs w:val="17"/>
                <w:shd w:fill="1B7F3B" w:color="auto" w:val="clear"/>
              </w:rPr>
              <w:t xml:space="preserve"> REAL </w:t>
            </w:r>
            <w:r>
              <w:rPr>
                <w:sz w:val="19"/>
                <w:szCs w:val="19"/>
              </w:rPr>
              <w:t xml:space="preserve">  </w:t>
            </w:r>
            <w:r>
              <w:rPr>
                <w:rFonts w:ascii="Arial" w:cs="Arial" w:eastAsia="Arial" w:hAnsi="Arial"/>
                <w:b/>
                <w:bCs/>
                <w:sz w:val="19"/>
                <w:szCs w:val="19"/>
              </w:rPr>
              <w:t xml:space="preserve">Toma B1:</w:t>
            </w:r>
            <w:r>
              <w:rPr>
                <w:rFonts w:ascii="Arial" w:cs="Arial" w:eastAsia="Arial" w:hAnsi="Arial"/>
                <w:sz w:val="19"/>
                <w:szCs w:val="19"/>
              </w:rPr>
              <w:t xml:space="preserve"> puerta de un salón de la UNI con la luz apagada. Un compañero «duerme» en una silla con su celular en la mesa. Otro fuerza la puerta desde afuera. El celular se enciende en rojo («¡INTENTO DE ENTRADA!»), suena la sirena y él despierta.</w:t>
            </w:r>
          </w:p>
        </w:tc>
        <w:tc>
          <w:tcPr>
            <w:tcW w:type="dxa" w:w="41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i/>
                <w:iCs/>
                <w:color w:val="1A2233"/>
                <w:sz w:val="19"/>
                <w:szCs w:val="19"/>
              </w:rPr>
              <w:t xml:space="preserve">(4 s de sirena, sin voz) Medianoche. Fuerzan tu puerta y tu familia duerme. Una alarma comercial cuesta de 150 a 300 dólares; por eso, en muchos barrios, nadie se entera a tiempo.</w:t>
            </w:r>
          </w:p>
        </w:tc>
        <w:tc>
          <w:tcPr>
            <w:tcW w:type="dxa" w:w="298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«12:00 a. m.» · «Alarma comercial: US$150–300» y su fuente</w:t>
            </w:r>
          </w:p>
        </w:tc>
      </w:tr>
      <w:tr>
        <w:trPr>
          <w:cantSplit/>
        </w:trPr>
        <w:tc>
          <w:tcPr>
            <w:tcW w:type="dxa" w:w="105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0:15–0:24</w:t>
            </w:r>
          </w:p>
        </w:tc>
        <w:tc>
          <w:tcPr>
            <w:tcW w:type="dxa" w:w="145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sz w:val="19"/>
                <w:szCs w:val="19"/>
              </w:rPr>
              <w:t xml:space="preserve">2 · Residuo</w:t>
            </w:r>
          </w:p>
        </w:tc>
        <w:tc>
          <w:tcPr>
            <w:tcW w:type="dxa" w:w="41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color w:val="FFFFFF"/>
                <w:sz w:val="17"/>
                <w:szCs w:val="17"/>
                <w:shd w:fill="1B7F3B" w:color="auto" w:val="clear"/>
              </w:rPr>
              <w:t xml:space="preserve"> REAL </w:t>
            </w:r>
            <w:r>
              <w:rPr>
                <w:sz w:val="19"/>
                <w:szCs w:val="19"/>
              </w:rPr>
              <w:t xml:space="preserve">  </w:t>
            </w:r>
            <w:r>
              <w:rPr>
                <w:rFonts w:ascii="Arial" w:cs="Arial" w:eastAsia="Arial" w:hAnsi="Arial"/>
                <w:b/>
                <w:bCs/>
                <w:sz w:val="19"/>
                <w:szCs w:val="19"/>
              </w:rPr>
              <w:t xml:space="preserve">Toma B2:</w:t>
            </w:r>
            <w:r>
              <w:rPr>
                <w:rFonts w:ascii="Arial" w:cs="Arial" w:eastAsia="Arial" w:hAnsi="Arial"/>
                <w:sz w:val="19"/>
                <w:szCs w:val="19"/>
              </w:rPr>
              <w:t xml:space="preserve"> alguien abre una gaveta llena de celulares viejos y saca uno.</w:t>
            </w:r>
          </w:p>
        </w:tc>
        <w:tc>
          <w:tcPr>
            <w:tcW w:type="dxa" w:w="41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i/>
                <w:iCs/>
                <w:color w:val="1A2233"/>
                <w:sz w:val="19"/>
                <w:szCs w:val="19"/>
              </w:rPr>
              <w:t xml:space="preserve">En América Latina solo el 3 % de la basura electrónica se gestiona bien, y millones de celulares viejos duermen en cajones.</w:t>
            </w:r>
          </w:p>
        </w:tc>
        <w:tc>
          <w:tcPr>
            <w:tcW w:type="dxa" w:w="298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«5.300 M celulares desechados o guardados (News24, 2022)» · «AL: solo 3 % bien gestionado (UNITAR, 2022)»</w:t>
            </w:r>
          </w:p>
        </w:tc>
      </w:tr>
      <w:tr>
        <w:trPr>
          <w:cantSplit/>
        </w:trPr>
        <w:tc>
          <w:tcPr>
            <w:tcW w:type="dxa" w:w="105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0:24–0:32</w:t>
            </w:r>
          </w:p>
        </w:tc>
        <w:tc>
          <w:tcPr>
            <w:tcW w:type="dxa" w:w="145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sz w:val="19"/>
                <w:szCs w:val="19"/>
              </w:rPr>
              <w:t xml:space="preserve">2 · Propuesta</w:t>
            </w:r>
          </w:p>
        </w:tc>
        <w:tc>
          <w:tcPr>
            <w:tcW w:type="dxa" w:w="41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color w:val="FFFFFF"/>
                <w:sz w:val="17"/>
                <w:szCs w:val="17"/>
                <w:shd w:fill="0A62E8" w:color="auto" w:val="clear"/>
              </w:rPr>
              <w:t xml:space="preserve"> ANIM </w:t>
            </w:r>
            <w:r>
              <w:rPr>
                <w:sz w:val="19"/>
                <w:szCs w:val="19"/>
              </w:rPr>
              <w:t xml:space="preserve">  </w:t>
            </w:r>
            <w:r>
              <w:rPr>
                <w:rFonts w:ascii="Arial" w:cs="Arial" w:eastAsia="Arial" w:hAnsi="Arial"/>
                <w:b/>
                <w:bCs/>
                <w:sz w:val="19"/>
                <w:szCs w:val="19"/>
              </w:rPr>
              <w:t xml:space="preserve">Animación A, el soporte:</w:t>
            </w:r>
            <w:r>
              <w:rPr>
                <w:rFonts w:ascii="Arial" w:cs="Arial" w:eastAsia="Arial" w:hAnsi="Arial"/>
                <w:sz w:val="19"/>
                <w:szCs w:val="19"/>
              </w:rPr>
              <w:t xml:space="preserve"> su lámina CAD completa, acercamiento a la vista 3D y vista frontal con el celular entrando acostado por arriba. Si me pasan la animación de la caja, entra al final (2 s).</w:t>
            </w:r>
          </w:p>
        </w:tc>
        <w:tc>
          <w:tcPr>
            <w:tcW w:type="dxa" w:w="41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i/>
                <w:iCs/>
                <w:color w:val="1A2233"/>
                <w:sz w:val="19"/>
                <w:szCs w:val="19"/>
              </w:rPr>
              <w:t xml:space="preserve">Creamos Centinel: un soporte de PET reciclado que convierte ese celular en un sensor de seguridad.</w:t>
            </w:r>
          </w:p>
        </w:tc>
        <w:tc>
          <w:tcPr>
            <w:tcW w:type="dxa" w:w="298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«Diseño CAD · 14 × 8 × 3,5 cm · rPET» · «Rótula + ventilación C» · «CENTINEL — Equipo Nanobots (UNI-RUPAP)»</w:t>
            </w:r>
          </w:p>
        </w:tc>
      </w:tr>
      <w:tr>
        <w:trPr>
          <w:cantSplit/>
        </w:trPr>
        <w:tc>
          <w:tcPr>
            <w:tcW w:type="dxa" w:w="105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0:32–0:38</w:t>
            </w:r>
          </w:p>
        </w:tc>
        <w:tc>
          <w:tcPr>
            <w:tcW w:type="dxa" w:w="145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sz w:val="19"/>
                <w:szCs w:val="19"/>
              </w:rPr>
              <w:t xml:space="preserve">3 · Instalación</w:t>
            </w:r>
          </w:p>
        </w:tc>
        <w:tc>
          <w:tcPr>
            <w:tcW w:type="dxa" w:w="41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color w:val="FFFFFF"/>
                <w:sz w:val="17"/>
                <w:szCs w:val="17"/>
                <w:shd w:fill="0A62E8" w:color="auto" w:val="clear"/>
              </w:rPr>
              <w:t xml:space="preserve"> ANIM </w:t>
            </w:r>
            <w:r>
              <w:rPr>
                <w:sz w:val="19"/>
                <w:szCs w:val="19"/>
              </w:rPr>
              <w:t xml:space="preserve">  </w:t>
            </w:r>
            <w:r>
              <w:rPr>
                <w:rFonts w:ascii="Arial" w:cs="Arial" w:eastAsia="Arial" w:hAnsi="Arial"/>
                <w:b/>
                <w:bCs/>
                <w:sz w:val="19"/>
                <w:szCs w:val="19"/>
              </w:rPr>
              <w:t xml:space="preserve">Animación B:</w:t>
            </w:r>
            <w:r>
              <w:rPr>
                <w:rFonts w:ascii="Arial" w:cs="Arial" w:eastAsia="Arial" w:hAnsi="Arial"/>
                <w:sz w:val="19"/>
                <w:szCs w:val="19"/>
              </w:rPr>
              <w:t xml:space="preserve"> el soporte se atornilla en una puerta, una ventana y un portón.</w:t>
            </w:r>
          </w:p>
        </w:tc>
        <w:tc>
          <w:tcPr>
            <w:tcW w:type="dxa" w:w="41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i/>
                <w:iCs/>
                <w:color w:val="1A2233"/>
                <w:sz w:val="19"/>
                <w:szCs w:val="19"/>
              </w:rPr>
              <w:t xml:space="preserve">Se atornilla en la puerta, la ventana o el portón.</w:t>
            </w:r>
          </w:p>
        </w:tc>
        <w:tc>
          <w:tcPr>
            <w:tcW w:type="dxa" w:w="298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«Puerta · Ventana · Portón»</w:t>
            </w:r>
          </w:p>
        </w:tc>
      </w:tr>
      <w:tr>
        <w:trPr>
          <w:cantSplit/>
        </w:trPr>
        <w:tc>
          <w:tcPr>
            <w:tcW w:type="dxa" w:w="105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0:38–0:48</w:t>
            </w:r>
          </w:p>
        </w:tc>
        <w:tc>
          <w:tcPr>
            <w:tcW w:type="dxa" w:w="145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sz w:val="19"/>
                <w:szCs w:val="19"/>
              </w:rPr>
              <w:t xml:space="preserve">3 · Detección</w:t>
            </w:r>
          </w:p>
        </w:tc>
        <w:tc>
          <w:tcPr>
            <w:tcW w:type="dxa" w:w="41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color w:val="FFFFFF"/>
                <w:sz w:val="17"/>
                <w:szCs w:val="17"/>
                <w:shd w:fill="0A62E8" w:color="auto" w:val="clear"/>
              </w:rPr>
              <w:t xml:space="preserve"> ANIM </w:t>
            </w:r>
            <w:r>
              <w:rPr>
                <w:sz w:val="19"/>
                <w:szCs w:val="19"/>
              </w:rPr>
              <w:t xml:space="preserve">  </w:t>
            </w:r>
            <w:r>
              <w:rPr>
                <w:rFonts w:ascii="Arial" w:cs="Arial" w:eastAsia="Arial" w:hAnsi="Arial"/>
                <w:b/>
                <w:bCs/>
                <w:sz w:val="19"/>
                <w:szCs w:val="19"/>
              </w:rPr>
              <w:t xml:space="preserve">Animación C:</w:t>
            </w:r>
            <w:r>
              <w:rPr>
                <w:rFonts w:ascii="Arial" w:cs="Arial" w:eastAsia="Arial" w:hAnsi="Arial"/>
                <w:sz w:val="19"/>
                <w:szCs w:val="19"/>
              </w:rPr>
              <w:t xml:space="preserve"> forcejean el portón y salen ondas («acelerómetro»); el portón se abre («giroscopio»); la alerta viaja a 2 celulares.</w:t>
            </w:r>
          </w:p>
        </w:tc>
        <w:tc>
          <w:tcPr>
            <w:tcW w:type="dxa" w:w="41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i/>
                <w:iCs/>
                <w:color w:val="1A2233"/>
                <w:sz w:val="19"/>
                <w:szCs w:val="19"/>
              </w:rPr>
              <w:t xml:space="preserve">Con la pantalla apagada, el acelerómetro siente golpes y forcejeos, y el giroscopio, cuando se abre. La app aprende a ignorar la lluvia o las mascotas,</w:t>
            </w:r>
          </w:p>
        </w:tc>
        <w:tc>
          <w:tcPr>
            <w:tcW w:type="dxa" w:w="298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«Acelerómetro + giroscopio · pantalla apagada» · «App Android nativa · Kotlin»</w:t>
            </w:r>
          </w:p>
        </w:tc>
      </w:tr>
      <w:tr>
        <w:trPr>
          <w:cantSplit/>
        </w:trPr>
        <w:tc>
          <w:tcPr>
            <w:tcW w:type="dxa" w:w="105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0:48–0:58</w:t>
            </w:r>
          </w:p>
        </w:tc>
        <w:tc>
          <w:tcPr>
            <w:tcW w:type="dxa" w:w="145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sz w:val="19"/>
                <w:szCs w:val="19"/>
              </w:rPr>
              <w:t xml:space="preserve">3 · Prueba real</w:t>
            </w:r>
          </w:p>
        </w:tc>
        <w:tc>
          <w:tcPr>
            <w:tcW w:type="dxa" w:w="41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color w:val="FFFFFF"/>
                <w:sz w:val="17"/>
                <w:szCs w:val="17"/>
                <w:shd w:fill="1B7F3B" w:color="auto" w:val="clear"/>
              </w:rPr>
              <w:t xml:space="preserve"> REAL </w:t>
            </w:r>
            <w:r>
              <w:rPr>
                <w:sz w:val="19"/>
                <w:szCs w:val="19"/>
              </w:rPr>
              <w:t xml:space="preserve">  </w:t>
            </w:r>
            <w:r>
              <w:rPr>
                <w:rFonts w:ascii="Arial" w:cs="Arial" w:eastAsia="Arial" w:hAnsi="Arial"/>
                <w:b/>
                <w:bCs/>
                <w:sz w:val="19"/>
                <w:szCs w:val="19"/>
              </w:rPr>
              <w:t xml:space="preserve">Toma B3:</w:t>
            </w:r>
            <w:r>
              <w:rPr>
                <w:rFonts w:ascii="Arial" w:cs="Arial" w:eastAsia="Arial" w:hAnsi="Arial"/>
                <w:sz w:val="19"/>
                <w:szCs w:val="19"/>
              </w:rPr>
              <w:t xml:space="preserve"> 2 celulares en la mesa (familia y vecino). Alguien golpea la puerta donde está el Centinela y, en el mismo plano, los dos se ponen en rojo. </w:t>
            </w:r>
            <w:r>
              <w:rPr>
                <w:rFonts w:ascii="Arial" w:cs="Arial" w:eastAsia="Arial" w:hAnsi="Arial"/>
                <w:b/>
                <w:bCs/>
                <w:sz w:val="19"/>
                <w:szCs w:val="19"/>
              </w:rPr>
              <w:t xml:space="preserve">Sin cortes.</w:t>
            </w:r>
          </w:p>
        </w:tc>
        <w:tc>
          <w:tcPr>
            <w:tcW w:type="dxa" w:w="41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i/>
                <w:iCs/>
                <w:color w:val="1A2233"/>
                <w:sz w:val="19"/>
                <w:szCs w:val="19"/>
              </w:rPr>
              <w:t xml:space="preserve">y en segundos avisa a la familia y a los vecinos de la cuadra. Sin cámaras ni micrófonos.</w:t>
            </w:r>
          </w:p>
        </w:tc>
        <w:tc>
          <w:tcPr>
            <w:tcW w:type="dxa" w:w="298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«Alerta real en segundos» · «0 cámaras · 0 micrófonos»</w:t>
            </w:r>
          </w:p>
        </w:tc>
      </w:tr>
      <w:tr>
        <w:trPr>
          <w:cantSplit/>
        </w:trPr>
        <w:tc>
          <w:tcPr>
            <w:tcW w:type="dxa" w:w="105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0:58–1:18</w:t>
            </w:r>
          </w:p>
        </w:tc>
        <w:tc>
          <w:tcPr>
            <w:tcW w:type="dxa" w:w="145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sz w:val="19"/>
                <w:szCs w:val="19"/>
              </w:rPr>
              <w:t xml:space="preserve">4 · App y batería</w:t>
            </w:r>
          </w:p>
        </w:tc>
        <w:tc>
          <w:tcPr>
            <w:tcW w:type="dxa" w:w="41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color w:val="FFFFFF"/>
                <w:sz w:val="17"/>
                <w:szCs w:val="17"/>
                <w:shd w:fill="1B7F3B" w:color="auto" w:val="clear"/>
              </w:rPr>
              <w:t xml:space="preserve"> REAL </w:t>
            </w:r>
            <w:r>
              <w:rPr>
                <w:sz w:val="19"/>
                <w:szCs w:val="19"/>
              </w:rPr>
              <w:t xml:space="preserve">  </w:t>
            </w:r>
            <w:r>
              <w:rPr>
                <w:rFonts w:ascii="Arial" w:cs="Arial" w:eastAsia="Arial" w:hAnsi="Arial"/>
                <w:b/>
                <w:bCs/>
                <w:sz w:val="19"/>
                <w:szCs w:val="19"/>
              </w:rPr>
              <w:t xml:space="preserve">Grabación de pantalla G1:</w:t>
            </w:r>
            <w:r>
              <w:rPr>
                <w:rFonts w:ascii="Arial" w:cs="Arial" w:eastAsia="Arial" w:hAnsi="Arial"/>
                <w:sz w:val="19"/>
                <w:szCs w:val="19"/>
              </w:rPr>
              <w:t xml:space="preserve"> Horario (11 p. m.–4 a. m.), Carga diaria, Vecinos de confianza y el dato de temperatura.</w:t>
            </w:r>
          </w:p>
        </w:tc>
        <w:tc>
          <w:tcPr>
            <w:tcW w:type="dxa" w:w="41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i/>
                <w:iCs/>
                <w:color w:val="1A2233"/>
                <w:sz w:val="19"/>
                <w:szCs w:val="19"/>
              </w:rPr>
              <w:t xml:space="preserve">Desde la app, la familia elige el horario de vigilancia, la hora de carga y a sus vecinos de confianza. Y como son baterías viejas, Centinel vigila su temperatura: si pasa de 45 grados, avisa de inmediato para desconectar el cargador.</w:t>
            </w:r>
          </w:p>
        </w:tc>
        <w:tc>
          <w:tcPr>
            <w:tcW w:type="dxa" w:w="298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«Vigilancia 11 p. m.–4 a. m. · Carga diaria» · «Batería &gt; 45 °C → aviso»</w:t>
            </w:r>
          </w:p>
        </w:tc>
      </w:tr>
      <w:tr>
        <w:trPr>
          <w:cantSplit/>
        </w:trPr>
        <w:tc>
          <w:tcPr>
            <w:tcW w:type="dxa" w:w="105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1:18–1:42</w:t>
            </w:r>
          </w:p>
        </w:tc>
        <w:tc>
          <w:tcPr>
            <w:tcW w:type="dxa" w:w="145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sz w:val="19"/>
                <w:szCs w:val="19"/>
              </w:rPr>
              <w:t xml:space="preserve">5 · Números</w:t>
            </w:r>
          </w:p>
        </w:tc>
        <w:tc>
          <w:tcPr>
            <w:tcW w:type="dxa" w:w="41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color w:val="FFFFFF"/>
                <w:sz w:val="17"/>
                <w:szCs w:val="17"/>
                <w:shd w:fill="0A62E8" w:color="auto" w:val="clear"/>
              </w:rPr>
              <w:t xml:space="preserve"> ANIM </w:t>
            </w:r>
            <w:r>
              <w:rPr>
                <w:sz w:val="19"/>
                <w:szCs w:val="19"/>
              </w:rPr>
              <w:t xml:space="preserve">  </w:t>
            </w:r>
            <w:r>
              <w:rPr>
                <w:rFonts w:ascii="Arial" w:cs="Arial" w:eastAsia="Arial" w:hAnsi="Arial"/>
                <w:b/>
                <w:bCs/>
                <w:sz w:val="19"/>
                <w:szCs w:val="19"/>
              </w:rPr>
              <w:t xml:space="preserve">Animación D:</w:t>
            </w:r>
            <w:r>
              <w:rPr>
                <w:rFonts w:ascii="Arial" w:cs="Arial" w:eastAsia="Arial" w:hAnsi="Arial"/>
                <w:sz w:val="19"/>
                <w:szCs w:val="19"/>
              </w:rPr>
              <w:t xml:space="preserve"> tabla y cifras animadas,</w:t>
            </w:r>
          </w:p>
          <w:p>
            <w:pPr>
              <w:spacing w:after="60"/>
            </w:pPr>
            <w:r>
              <w:rPr>
                <w:rFonts w:ascii="Arial" w:cs="Arial" w:eastAsia="Arial" w:hAnsi="Arial"/>
                <w:b/>
                <w:bCs/>
                <w:color w:val="FFFFFF"/>
                <w:sz w:val="17"/>
                <w:szCs w:val="17"/>
                <w:shd w:fill="1B7F3B" w:color="auto" w:val="clear"/>
              </w:rPr>
              <w:t xml:space="preserve"> REAL </w:t>
            </w:r>
            <w:r>
              <w:rPr>
                <w:sz w:val="19"/>
                <w:szCs w:val="19"/>
              </w:rPr>
              <w:t xml:space="preserve">  </w:t>
            </w:r>
            <w:r>
              <w:rPr>
                <w:rFonts w:ascii="Arial" w:cs="Arial" w:eastAsia="Arial" w:hAnsi="Arial"/>
                <w:sz w:val="19"/>
                <w:szCs w:val="19"/>
              </w:rPr>
              <w:t xml:space="preserve">sobre la </w:t>
            </w:r>
            <w:r>
              <w:rPr>
                <w:rFonts w:ascii="Arial" w:cs="Arial" w:eastAsia="Arial" w:hAnsi="Arial"/>
                <w:b/>
                <w:bCs/>
                <w:sz w:val="19"/>
                <w:szCs w:val="19"/>
              </w:rPr>
              <w:t xml:space="preserve">toma B4</w:t>
            </w:r>
            <w:r>
              <w:rPr>
                <w:rFonts w:ascii="Arial" w:cs="Arial" w:eastAsia="Arial" w:hAnsi="Arial"/>
                <w:sz w:val="19"/>
                <w:szCs w:val="19"/>
              </w:rPr>
              <w:t xml:space="preserve"> (el equipo trabajando: laptop con el CAD y la app).</w:t>
            </w:r>
          </w:p>
        </w:tc>
        <w:tc>
          <w:tcPr>
            <w:tcW w:type="dxa" w:w="41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i/>
                <w:iCs/>
                <w:color w:val="1A2233"/>
                <w:sz w:val="19"/>
                <w:szCs w:val="19"/>
              </w:rPr>
              <w:t xml:space="preserve">Fabricar el kit cuesta 4,50 dólares y lo vendemos a 10, sin mensualidades: de 15 a 30 veces menos que una alarma. Con una inversión inicial de 3.000 dólares, el primer año protegemos 1.200 hogares, con ganancia, y son 1.200 celulares que no van a la basura.</w:t>
            </w:r>
          </w:p>
        </w:tc>
        <w:tc>
          <w:tcPr>
            <w:tcW w:type="dxa" w:w="298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«Costo US$4,50 · Precio US$10 · Mensualidad US$0» · «Inversión US$3.000 · Año 1: 1.200 hogares» · «ODS 11 y 12»</w:t>
            </w:r>
          </w:p>
        </w:tc>
      </w:tr>
      <w:tr>
        <w:trPr>
          <w:cantSplit/>
        </w:trPr>
        <w:tc>
          <w:tcPr>
            <w:tcW w:type="dxa" w:w="105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1:42–1:55</w:t>
            </w:r>
          </w:p>
        </w:tc>
        <w:tc>
          <w:tcPr>
            <w:tcW w:type="dxa" w:w="145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sz w:val="19"/>
                <w:szCs w:val="19"/>
              </w:rPr>
              <w:t xml:space="preserve">5 · Cierre</w:t>
            </w:r>
          </w:p>
        </w:tc>
        <w:tc>
          <w:tcPr>
            <w:tcW w:type="dxa" w:w="41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color w:val="FFFFFF"/>
                <w:sz w:val="17"/>
                <w:szCs w:val="17"/>
                <w:shd w:fill="1B7F3B" w:color="auto" w:val="clear"/>
              </w:rPr>
              <w:t xml:space="preserve"> REAL </w:t>
            </w:r>
            <w:r>
              <w:rPr>
                <w:sz w:val="19"/>
                <w:szCs w:val="19"/>
              </w:rPr>
              <w:t xml:space="preserve">  </w:t>
            </w:r>
            <w:r>
              <w:rPr>
                <w:rFonts w:ascii="Arial" w:cs="Arial" w:eastAsia="Arial" w:hAnsi="Arial"/>
                <w:b/>
                <w:bCs/>
                <w:sz w:val="19"/>
                <w:szCs w:val="19"/>
              </w:rPr>
              <w:t xml:space="preserve">Toma B5:</w:t>
            </w:r>
            <w:r>
              <w:rPr>
                <w:rFonts w:ascii="Arial" w:cs="Arial" w:eastAsia="Arial" w:hAnsi="Arial"/>
                <w:sz w:val="19"/>
                <w:szCs w:val="19"/>
              </w:rPr>
              <w:t xml:space="preserve"> el equipo completo de frente, en la UNI. Uno sostiene el celular con la app en «VIGILANDO».</w:t>
            </w:r>
          </w:p>
        </w:tc>
        <w:tc>
          <w:tcPr>
            <w:tcW w:type="dxa" w:w="41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i/>
                <w:iCs/>
                <w:color w:val="1A2233"/>
                <w:sz w:val="19"/>
                <w:szCs w:val="19"/>
              </w:rPr>
              <w:t xml:space="preserve">Somos Sistemas, Arquitectura y Economía de la UNI. Empezamos en Villa Progreso, y puede llegar a cualquier barrio de Latinoamérica. Centinel: tu comunidad, tu escudo.</w:t>
            </w:r>
          </w:p>
        </w:tc>
        <w:tc>
          <w:tcPr>
            <w:tcW w:type="dxa" w:w="298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Logo · «Equipo Nanobots · UNI-RUPAP · Desafío 02 · Rally Latinoamericano de Innovación 2026»</w:t>
            </w:r>
          </w:p>
        </w:tc>
      </w:tr>
    </w:tbl>
    <w:p>
      <w:pPr>
        <w:sectPr>
          <w:footerReference w:type="default" r:id="rId8"/>
          <w:pgSz w:w="15840" w:h="12240" w:orient="landscape"/>
          <w:pgMar w:top="1080" w:right="1080" w:bottom="1080" w:left="1080" w:header="708" w:footer="708" w:gutter="0"/>
          <w:pgNumType/>
          <w:docGrid w:linePitch="360"/>
        </w:sectPr>
      </w:pPr>
    </w:p>
    <w:p>
      <w:pPr>
        <w:pStyle w:val="Heading1"/>
        <w:spacing w:after="140" w:before="240"/>
      </w:pPr>
      <w:r>
        <w:rPr>
          <w:rFonts w:ascii="Arial" w:cs="Arial" w:eastAsia="Arial" w:hAnsi="Arial"/>
        </w:rPr>
        <w:t xml:space="preserve">Texto para leer (voz)</w:t>
      </w:r>
    </w:p>
    <w:p>
      <w:pPr>
        <w:spacing w:after="120" w:before="0"/>
      </w:pPr>
      <w:r>
        <w:rPr>
          <w:rFonts w:ascii="Arial" w:cs="Arial" w:eastAsia="Arial" w:hAnsi="Arial"/>
          <w:color w:val="5B6680"/>
        </w:rPr>
        <w:t xml:space="preserve">Un archivo por bloque. Lean cada bloque </w:t>
      </w:r>
      <w:r>
        <w:rPr>
          <w:rFonts w:ascii="Arial" w:cs="Arial" w:eastAsia="Arial" w:hAnsi="Arial"/>
          <w:b/>
          <w:bCs/>
          <w:color w:val="5B6680"/>
        </w:rPr>
        <w:t xml:space="preserve">2 veces seguidas</w:t>
      </w:r>
      <w:r>
        <w:rPr>
          <w:rFonts w:ascii="Arial" w:cs="Arial" w:eastAsia="Arial" w:hAnsi="Arial"/>
          <w:color w:val="5B6680"/>
        </w:rPr>
        <w:t xml:space="preserve">, con 2 segundos de silencio en medio. Pueden cambiar alguna palabra para que suene más suyo, pero </w:t>
      </w:r>
      <w:r>
        <w:rPr>
          <w:rFonts w:ascii="Arial" w:cs="Arial" w:eastAsia="Arial" w:hAnsi="Arial"/>
          <w:b/>
          <w:bCs/>
          <w:color w:val="5B6680"/>
        </w:rPr>
        <w:t xml:space="preserve">no cambien las cifras</w:t>
      </w:r>
      <w:r>
        <w:rPr>
          <w:rFonts w:ascii="Arial" w:cs="Arial" w:eastAsia="Arial" w:hAnsi="Arial"/>
          <w:color w:val="5B6680"/>
        </w:rPr>
        <w:t xml:space="preserve">.</w:t>
      </w:r>
    </w:p>
    <w:p>
      <w:pPr>
        <w:keepNext/>
        <w:spacing w:after="60" w:before="220"/>
      </w:pPr>
      <w:r>
        <w:rPr>
          <w:rFonts w:ascii="Arial" w:cs="Arial" w:eastAsia="Arial" w:hAnsi="Arial"/>
          <w:b/>
          <w:bCs/>
          <w:color w:val="0A62E8"/>
          <w:sz w:val="24"/>
          <w:szCs w:val="24"/>
        </w:rPr>
        <w:t xml:space="preserve">VOZ_1.m4a</w:t>
      </w:r>
      <w:r>
        <w:rPr>
          <w:rFonts w:ascii="Arial" w:cs="Arial" w:eastAsia="Arial" w:hAnsi="Arial"/>
          <w:color w:val="5B6680"/>
          <w:sz w:val="20"/>
          <w:szCs w:val="20"/>
        </w:rPr>
        <w:t xml:space="preserve">   Bloque 1 · Gancho · 0:04–0:15 (unos 11 s; empieza después de 4 s de sirena)</w:t>
      </w:r>
    </w:p>
    <w:p>
      <w:pPr>
        <w:spacing w:after="120" w:line="360"/>
      </w:pPr>
      <w:r>
        <w:rPr>
          <w:rFonts w:ascii="Arial" w:cs="Arial" w:eastAsia="Arial" w:hAnsi="Arial"/>
          <w:color w:val="1A2233"/>
          <w:sz w:val="28"/>
          <w:szCs w:val="28"/>
        </w:rPr>
        <w:t xml:space="preserve">Medianoche. Fuerzan tu puerta y tu familia duerme. Una alarma comercial cuesta de 150 a 300 dólares; por eso, en muchos barrios, nadie se entera a tiempo.</w:t>
      </w:r>
    </w:p>
    <w:p>
      <w:pPr>
        <w:keepNext/>
        <w:spacing w:after="60" w:before="220"/>
      </w:pPr>
      <w:r>
        <w:rPr>
          <w:rFonts w:ascii="Arial" w:cs="Arial" w:eastAsia="Arial" w:hAnsi="Arial"/>
          <w:b/>
          <w:bCs/>
          <w:color w:val="0A62E8"/>
          <w:sz w:val="24"/>
          <w:szCs w:val="24"/>
        </w:rPr>
        <w:t xml:space="preserve">VOZ_2.m4a</w:t>
      </w:r>
      <w:r>
        <w:rPr>
          <w:rFonts w:ascii="Arial" w:cs="Arial" w:eastAsia="Arial" w:hAnsi="Arial"/>
          <w:color w:val="5B6680"/>
          <w:sz w:val="20"/>
          <w:szCs w:val="20"/>
        </w:rPr>
        <w:t xml:space="preserve">   Bloque 2 · Residuo y propuesta · 0:15–0:32 (unos 17 s)</w:t>
      </w:r>
    </w:p>
    <w:p>
      <w:pPr>
        <w:spacing w:after="120" w:line="360"/>
      </w:pPr>
      <w:r>
        <w:rPr>
          <w:rFonts w:ascii="Arial" w:cs="Arial" w:eastAsia="Arial" w:hAnsi="Arial"/>
          <w:color w:val="1A2233"/>
          <w:sz w:val="28"/>
          <w:szCs w:val="28"/>
        </w:rPr>
        <w:t xml:space="preserve">En América Latina solo el 3 % de la basura electrónica se gestiona bien, y millones de celulares viejos duermen en cajones. Creamos Centinel: un soporte de PET reciclado que convierte ese celular en un sensor de seguridad.</w:t>
      </w:r>
    </w:p>
    <w:p>
      <w:pPr>
        <w:keepNext/>
        <w:spacing w:after="60" w:before="220"/>
      </w:pPr>
      <w:r>
        <w:rPr>
          <w:rFonts w:ascii="Arial" w:cs="Arial" w:eastAsia="Arial" w:hAnsi="Arial"/>
          <w:b/>
          <w:bCs/>
          <w:color w:val="0A62E8"/>
          <w:sz w:val="24"/>
          <w:szCs w:val="24"/>
        </w:rPr>
        <w:t xml:space="preserve">VOZ_3.m4a</w:t>
      </w:r>
      <w:r>
        <w:rPr>
          <w:rFonts w:ascii="Arial" w:cs="Arial" w:eastAsia="Arial" w:hAnsi="Arial"/>
          <w:color w:val="5B6680"/>
          <w:sz w:val="20"/>
          <w:szCs w:val="20"/>
        </w:rPr>
        <w:t xml:space="preserve">   Bloque 3 · Cómo funciona · 0:32–0:58 (unos 26 s)</w:t>
      </w:r>
    </w:p>
    <w:p>
      <w:pPr>
        <w:spacing w:after="120" w:line="360"/>
      </w:pPr>
      <w:r>
        <w:rPr>
          <w:rFonts w:ascii="Arial" w:cs="Arial" w:eastAsia="Arial" w:hAnsi="Arial"/>
          <w:color w:val="1A2233"/>
          <w:sz w:val="28"/>
          <w:szCs w:val="28"/>
        </w:rPr>
        <w:t xml:space="preserve">Se atornilla en la puerta, la ventana o el portón. Con la pantalla apagada, el acelerómetro siente golpes y forcejeos, y el giroscopio, cuando se abre. La app aprende a ignorar la lluvia o las mascotas, y en segundos avisa a la familia y a los vecinos de la cuadra. Sin cámaras ni micrófonos.</w:t>
      </w:r>
    </w:p>
    <w:p>
      <w:pPr>
        <w:keepNext/>
        <w:spacing w:after="60" w:before="220"/>
      </w:pPr>
      <w:r>
        <w:rPr>
          <w:rFonts w:ascii="Arial" w:cs="Arial" w:eastAsia="Arial" w:hAnsi="Arial"/>
          <w:b/>
          <w:bCs/>
          <w:color w:val="0A62E8"/>
          <w:sz w:val="24"/>
          <w:szCs w:val="24"/>
        </w:rPr>
        <w:t xml:space="preserve">VOZ_4.m4a</w:t>
      </w:r>
      <w:r>
        <w:rPr>
          <w:rFonts w:ascii="Arial" w:cs="Arial" w:eastAsia="Arial" w:hAnsi="Arial"/>
          <w:color w:val="5B6680"/>
          <w:sz w:val="20"/>
          <w:szCs w:val="20"/>
        </w:rPr>
        <w:t xml:space="preserve">   Bloque 4 · App y batería · 0:58–1:18 (unos 20 s)</w:t>
      </w:r>
    </w:p>
    <w:p>
      <w:pPr>
        <w:spacing w:after="120" w:line="360"/>
      </w:pPr>
      <w:r>
        <w:rPr>
          <w:rFonts w:ascii="Arial" w:cs="Arial" w:eastAsia="Arial" w:hAnsi="Arial"/>
          <w:color w:val="1A2233"/>
          <w:sz w:val="28"/>
          <w:szCs w:val="28"/>
        </w:rPr>
        <w:t xml:space="preserve">Desde la app, la familia elige el horario de vigilancia, la hora de carga y a sus vecinos de confianza. Y como son baterías viejas, Centinel vigila su temperatura: si pasa de 45 grados, avisa de inmediato para desconectar el cargador.</w:t>
      </w:r>
    </w:p>
    <w:p>
      <w:pPr>
        <w:keepNext/>
        <w:spacing w:after="60" w:before="220"/>
      </w:pPr>
      <w:r>
        <w:rPr>
          <w:rFonts w:ascii="Arial" w:cs="Arial" w:eastAsia="Arial" w:hAnsi="Arial"/>
          <w:b/>
          <w:bCs/>
          <w:color w:val="0A62E8"/>
          <w:sz w:val="24"/>
          <w:szCs w:val="24"/>
        </w:rPr>
        <w:t xml:space="preserve">VOZ_5.m4a</w:t>
      </w:r>
      <w:r>
        <w:rPr>
          <w:rFonts w:ascii="Arial" w:cs="Arial" w:eastAsia="Arial" w:hAnsi="Arial"/>
          <w:color w:val="5B6680"/>
          <w:sz w:val="20"/>
          <w:szCs w:val="20"/>
        </w:rPr>
        <w:t xml:space="preserve">   Bloque 5 · Números y cierre · 1:18–1:55 (unos 37 s)</w:t>
      </w:r>
    </w:p>
    <w:p>
      <w:pPr>
        <w:spacing w:after="120" w:line="360"/>
      </w:pPr>
      <w:r>
        <w:rPr>
          <w:rFonts w:ascii="Arial" w:cs="Arial" w:eastAsia="Arial" w:hAnsi="Arial"/>
          <w:color w:val="1A2233"/>
          <w:sz w:val="28"/>
          <w:szCs w:val="28"/>
        </w:rPr>
        <w:t xml:space="preserve">Fabricar el kit cuesta 4,50 dólares y lo vendemos a 10, sin mensualidades: de 15 a 30 veces menos que una alarma. Con una inversión inicial de 3.000 dólares, el primer año protegemos 1.200 hogares, con ganancia, y son 1.200 celulares que no van a la basura. Somos Sistemas, Arquitectura y Economía de la UNI. Empezamos en Villa Progreso, y puede llegar a cualquier barrio de Latinoamérica. Centinel: tu comunidad, tu escudo.</w:t>
      </w:r>
    </w:p>
    <w:p>
      <w:pPr>
        <w:pStyle w:val="Heading1"/>
        <w:spacing w:after="140" w:before="240"/>
      </w:pPr>
      <w:r>
        <w:rPr>
          <w:rFonts w:ascii="Arial" w:cs="Arial" w:eastAsia="Arial" w:hAnsi="Arial"/>
        </w:rPr>
        <w:t xml:space="preserve">Cómo grabar (Pixel 7 Pro)</w:t>
      </w:r>
    </w:p>
    <w:p>
      <w:pPr>
        <w:pStyle w:val="Heading2"/>
        <w:spacing w:after="100" w:before="200"/>
      </w:pPr>
      <w:r>
        <w:rPr>
          <w:rFonts w:ascii="Arial" w:cs="Arial" w:eastAsia="Arial" w:hAnsi="Arial"/>
        </w:rPr>
        <w:t xml:space="preserve">Ajustes de la cámara</w:t>
      </w:r>
    </w:p>
    <w:p>
      <w:pPr>
        <w:pStyle w:val="ListParagraph"/>
        <w:numPr>
          <w:ilvl w:val="0"/>
          <w:numId w:val="2"/>
        </w:numPr>
        <w:spacing w:after="80"/>
      </w:pPr>
      <w:r>
        <w:rPr>
          <w:rFonts w:ascii="Arial" w:cs="Arial" w:eastAsia="Arial" w:hAnsi="Arial"/>
        </w:rPr>
        <w:t xml:space="preserve">Video </w:t>
      </w:r>
      <w:r>
        <w:rPr>
          <w:rFonts w:ascii="Arial" w:cs="Arial" w:eastAsia="Arial" w:hAnsi="Arial"/>
          <w:b/>
          <w:bCs/>
        </w:rPr>
        <w:t xml:space="preserve">1080p a 30 fps</w:t>
      </w:r>
      <w:r>
        <w:rPr>
          <w:rFonts w:ascii="Arial" w:cs="Arial" w:eastAsia="Arial" w:hAnsi="Arial"/>
        </w:rPr>
        <w:t xml:space="preserve">, en </w:t>
      </w:r>
      <w:r>
        <w:rPr>
          <w:rFonts w:ascii="Arial" w:cs="Arial" w:eastAsia="Arial" w:hAnsi="Arial"/>
          <w:b/>
          <w:bCs/>
        </w:rPr>
        <w:t xml:space="preserve">horizontal</w:t>
      </w:r>
      <w:r>
        <w:rPr>
          <w:rFonts w:ascii="Arial" w:cs="Arial" w:eastAsia="Arial" w:hAnsi="Arial"/>
        </w:rPr>
        <w:t xml:space="preserve">.</w:t>
      </w:r>
    </w:p>
    <w:p>
      <w:pPr>
        <w:pStyle w:val="ListParagraph"/>
        <w:numPr>
          <w:ilvl w:val="1"/>
          <w:numId w:val="2"/>
        </w:numPr>
        <w:spacing w:after="80"/>
      </w:pPr>
      <w:r>
        <w:rPr>
          <w:rFonts w:ascii="Arial" w:cs="Arial" w:eastAsia="Arial" w:hAnsi="Arial"/>
        </w:rPr>
        <w:t xml:space="preserve">En 1080p los archivos pesan menos y se suben rápido. No usen 4K.</w:t>
      </w:r>
    </w:p>
    <w:p>
      <w:pPr>
        <w:pStyle w:val="ListParagraph"/>
        <w:numPr>
          <w:ilvl w:val="0"/>
          <w:numId w:val="2"/>
        </w:numPr>
        <w:spacing w:after="80"/>
      </w:pPr>
      <w:r>
        <w:rPr>
          <w:rFonts w:ascii="Arial" w:cs="Arial" w:eastAsia="Arial" w:hAnsi="Arial"/>
        </w:rPr>
        <w:t xml:space="preserve">Estabilización </w:t>
      </w:r>
      <w:r>
        <w:rPr>
          <w:rFonts w:ascii="Arial" w:cs="Arial" w:eastAsia="Arial" w:hAnsi="Arial"/>
          <w:b/>
          <w:bCs/>
        </w:rPr>
        <w:t xml:space="preserve">activada</w:t>
      </w:r>
      <w:r>
        <w:rPr>
          <w:rFonts w:ascii="Arial" w:cs="Arial" w:eastAsia="Arial" w:hAnsi="Arial"/>
        </w:rPr>
        <w:t xml:space="preserve">, lente 1x (2x para los primeros planos).</w:t>
      </w:r>
    </w:p>
    <w:p>
      <w:pPr>
        <w:pStyle w:val="ListParagraph"/>
        <w:numPr>
          <w:ilvl w:val="0"/>
          <w:numId w:val="2"/>
        </w:numPr>
        <w:spacing w:after="80"/>
      </w:pPr>
      <w:r>
        <w:rPr>
          <w:rFonts w:ascii="Arial" w:cs="Arial" w:eastAsia="Arial" w:hAnsi="Arial"/>
        </w:rPr>
        <w:t xml:space="preserve">Antes de grabar, toquen la pantalla y </w:t>
      </w:r>
      <w:r>
        <w:rPr>
          <w:rFonts w:ascii="Arial" w:cs="Arial" w:eastAsia="Arial" w:hAnsi="Arial"/>
          <w:b/>
          <w:bCs/>
        </w:rPr>
        <w:t xml:space="preserve">bloqueen la exposición</w:t>
      </w:r>
      <w:r>
        <w:rPr>
          <w:rFonts w:ascii="Arial" w:cs="Arial" w:eastAsia="Arial" w:hAnsi="Arial"/>
        </w:rPr>
        <w:t xml:space="preserve"> (mantener presionado).</w:t>
      </w:r>
    </w:p>
    <w:p>
      <w:pPr>
        <w:pStyle w:val="ListParagraph"/>
        <w:numPr>
          <w:ilvl w:val="0"/>
          <w:numId w:val="2"/>
        </w:numPr>
        <w:spacing w:after="80"/>
      </w:pPr>
      <w:r>
        <w:rPr>
          <w:rFonts w:ascii="Arial" w:cs="Arial" w:eastAsia="Arial" w:hAnsi="Arial"/>
        </w:rPr>
        <w:t xml:space="preserve">Graben cada toma </w:t>
      </w:r>
      <w:r>
        <w:rPr>
          <w:rFonts w:ascii="Arial" w:cs="Arial" w:eastAsia="Arial" w:hAnsi="Arial"/>
          <w:b/>
          <w:bCs/>
        </w:rPr>
        <w:t xml:space="preserve">2 o 3 veces</w:t>
      </w:r>
      <w:r>
        <w:rPr>
          <w:rFonts w:ascii="Arial" w:cs="Arial" w:eastAsia="Arial" w:hAnsi="Arial"/>
        </w:rPr>
        <w:t xml:space="preserve">, con 2 segundos de margen antes y después de la acción.</w:t>
      </w:r>
    </w:p>
    <w:p>
      <w:pPr>
        <w:pStyle w:val="Heading2"/>
        <w:spacing w:after="100" w:before="200"/>
      </w:pPr>
      <w:r>
        <w:rPr>
          <w:rFonts w:ascii="Arial" w:cs="Arial" w:eastAsia="Arial" w:hAnsi="Arial"/>
        </w:rPr>
        <w:t xml:space="preserve">Tomas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200"/>
        <w:gridCol w:w="4660"/>
      </w:tblGrid>
      <w:tr>
        <w:trPr>
          <w:tblHeader/>
        </w:trPr>
        <w:tc>
          <w:tcPr>
            <w:tcW w:type="dxa" w:w="1500"/>
            <w:tcBorders>
              <w:top w:val="single" w:color="C9D1E0" w:sz="4"/>
              <w:left w:val="single" w:color="C9D1E0" w:sz="4"/>
              <w:bottom w:val="single" w:color="C9D1E0" w:sz="4"/>
              <w:right w:val="single" w:color="C9D1E0" w:sz="4"/>
            </w:tcBorders>
            <w:shd w:fill="0B1220" w:color="auto" w:val="clear"/>
            <w:tcMar>
              <w:top w:type="dxa" w:w="80"/>
              <w:left w:type="dxa" w:w="110"/>
              <w:bottom w:type="dxa" w:w="80"/>
              <w:right w:type="dxa" w:w="110"/>
            </w:tcMar>
            <w:vAlign w:val="top"/>
          </w:tcPr>
          <w:p>
            <w:pPr>
              <w:spacing w:after="60"/>
            </w:pPr>
            <w:r>
              <w:rPr>
                <w:rFonts w:ascii="Arial" w:cs="Arial" w:eastAsia="Arial" w:hAnsi="Arial"/>
                <w:b/>
                <w:bCs/>
                <w:color w:val="FFFFFF"/>
                <w:sz w:val="20"/>
                <w:szCs w:val="20"/>
              </w:rPr>
              <w:t xml:space="preserve">Toma</w:t>
            </w:r>
          </w:p>
        </w:tc>
        <w:tc>
          <w:tcPr>
            <w:tcW w:type="dxa" w:w="3200"/>
            <w:tcBorders>
              <w:top w:val="single" w:color="C9D1E0" w:sz="4"/>
              <w:left w:val="single" w:color="C9D1E0" w:sz="4"/>
              <w:bottom w:val="single" w:color="C9D1E0" w:sz="4"/>
              <w:right w:val="single" w:color="C9D1E0" w:sz="4"/>
            </w:tcBorders>
            <w:shd w:fill="0B1220" w:color="auto" w:val="clear"/>
            <w:tcMar>
              <w:top w:type="dxa" w:w="80"/>
              <w:left w:type="dxa" w:w="110"/>
              <w:bottom w:type="dxa" w:w="80"/>
              <w:right w:type="dxa" w:w="110"/>
            </w:tcMar>
            <w:vAlign w:val="top"/>
          </w:tcPr>
          <w:p>
            <w:pPr>
              <w:spacing w:after="60"/>
            </w:pPr>
            <w:r>
              <w:rPr>
                <w:rFonts w:ascii="Arial" w:cs="Arial" w:eastAsia="Arial" w:hAnsi="Arial"/>
                <w:b/>
                <w:bCs/>
                <w:color w:val="FFFFFF"/>
                <w:sz w:val="20"/>
                <w:szCs w:val="20"/>
              </w:rPr>
              <w:t xml:space="preserve">Qué grabar</w:t>
            </w:r>
          </w:p>
        </w:tc>
        <w:tc>
          <w:tcPr>
            <w:tcW w:type="dxa" w:w="4660"/>
            <w:tcBorders>
              <w:top w:val="single" w:color="C9D1E0" w:sz="4"/>
              <w:left w:val="single" w:color="C9D1E0" w:sz="4"/>
              <w:bottom w:val="single" w:color="C9D1E0" w:sz="4"/>
              <w:right w:val="single" w:color="C9D1E0" w:sz="4"/>
            </w:tcBorders>
            <w:shd w:fill="0B1220" w:color="auto" w:val="clear"/>
            <w:tcMar>
              <w:top w:type="dxa" w:w="80"/>
              <w:left w:type="dxa" w:w="110"/>
              <w:bottom w:type="dxa" w:w="80"/>
              <w:right w:type="dxa" w:w="110"/>
            </w:tcMar>
            <w:vAlign w:val="top"/>
          </w:tcPr>
          <w:p>
            <w:pPr>
              <w:spacing w:after="60"/>
            </w:pPr>
            <w:r>
              <w:rPr>
                <w:rFonts w:ascii="Arial" w:cs="Arial" w:eastAsia="Arial" w:hAnsi="Arial"/>
                <w:b/>
                <w:bCs/>
                <w:color w:val="FFFFFF"/>
                <w:sz w:val="20"/>
                <w:szCs w:val="20"/>
              </w:rPr>
              <w:t xml:space="preserve">Detalle</w:t>
            </w:r>
          </w:p>
        </w:tc>
      </w:tr>
      <w:tr>
        <w:trPr>
          <w:cantSplit/>
        </w:trPr>
        <w:tc>
          <w:tcPr>
            <w:tcW w:type="dxa" w:w="15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sz w:val="19"/>
                <w:szCs w:val="19"/>
              </w:rPr>
              <w:t xml:space="preserve">B1</w:t>
            </w:r>
            <w:r>
              <w:rPr>
                <w:rFonts w:ascii="Arial" w:cs="Arial" w:eastAsia="Arial" w:hAnsi="Arial"/>
                <w:b w:val="false"/>
                <w:bCs w:val="false"/>
                <w:sz w:val="19"/>
                <w:szCs w:val="19"/>
              </w:rPr>
              <w:t xml:space="preserve"> Gancho</w:t>
            </w:r>
          </w:p>
        </w:tc>
        <w:tc>
          <w:tcPr>
            <w:tcW w:type="dxa" w:w="32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Puerta, compañero dormido y alarma</w:t>
            </w:r>
          </w:p>
        </w:tc>
        <w:tc>
          <w:tcPr>
            <w:tcW w:type="dxa" w:w="466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El celular viejo con Centinel va </w:t>
            </w:r>
            <w:r>
              <w:rPr>
                <w:rFonts w:ascii="Arial" w:cs="Arial" w:eastAsia="Arial" w:hAnsi="Arial"/>
                <w:b/>
                <w:bCs/>
                <w:sz w:val="19"/>
                <w:szCs w:val="19"/>
              </w:rPr>
              <w:t xml:space="preserve">pegado con cinta por dentro de la puerta</w:t>
            </w:r>
            <w:r>
              <w:rPr>
                <w:rFonts w:ascii="Arial" w:cs="Arial" w:eastAsia="Arial" w:hAnsi="Arial"/>
                <w:b w:val="false"/>
                <w:bCs w:val="false"/>
                <w:sz w:val="19"/>
                <w:szCs w:val="19"/>
              </w:rPr>
              <w:t xml:space="preserve">, así la alarma es real. Celular del receptor en la mesa con el volumen al máximo. Un solo plano donde se vean la puerta y el compañero. Luz apagada, con algo de luz de pasillo.</w:t>
            </w:r>
          </w:p>
        </w:tc>
      </w:tr>
      <w:tr>
        <w:trPr>
          <w:cantSplit/>
        </w:trPr>
        <w:tc>
          <w:tcPr>
            <w:tcW w:type="dxa" w:w="15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sz w:val="19"/>
                <w:szCs w:val="19"/>
              </w:rPr>
              <w:t xml:space="preserve">B2</w:t>
            </w:r>
            <w:r>
              <w:rPr>
                <w:rFonts w:ascii="Arial" w:cs="Arial" w:eastAsia="Arial" w:hAnsi="Arial"/>
                <w:b w:val="false"/>
                <w:bCs w:val="false"/>
                <w:sz w:val="19"/>
                <w:szCs w:val="19"/>
              </w:rPr>
              <w:t xml:space="preserve"> Gaveta</w:t>
            </w:r>
          </w:p>
        </w:tc>
        <w:tc>
          <w:tcPr>
            <w:tcW w:type="dxa" w:w="32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Una gaveta con 4 o más celulares viejos y alguien que saca uno</w:t>
            </w:r>
          </w:p>
        </w:tc>
        <w:tc>
          <w:tcPr>
            <w:tcW w:type="dxa" w:w="466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Primer plano, 5 s.</w:t>
            </w:r>
          </w:p>
        </w:tc>
      </w:tr>
      <w:tr>
        <w:trPr>
          <w:cantSplit/>
        </w:trPr>
        <w:tc>
          <w:tcPr>
            <w:tcW w:type="dxa" w:w="15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sz w:val="19"/>
                <w:szCs w:val="19"/>
              </w:rPr>
              <w:t xml:space="preserve">B3</w:t>
            </w:r>
            <w:r>
              <w:rPr>
                <w:rFonts w:ascii="Arial" w:cs="Arial" w:eastAsia="Arial" w:hAnsi="Arial"/>
                <w:b w:val="false"/>
                <w:bCs w:val="false"/>
                <w:sz w:val="19"/>
                <w:szCs w:val="19"/>
              </w:rPr>
              <w:t xml:space="preserve"> Prueba real</w:t>
            </w:r>
          </w:p>
        </w:tc>
        <w:tc>
          <w:tcPr>
            <w:tcW w:type="dxa" w:w="32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Puerta golpeada y 2 celulares que se ponen rojos</w:t>
            </w:r>
          </w:p>
        </w:tc>
        <w:tc>
          <w:tcPr>
            <w:tcW w:type="dxa" w:w="466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Los 2 receptores (familia y vecino) en la mesa, frente a la cámara, y la puerta al fondo. </w:t>
            </w:r>
            <w:r>
              <w:rPr>
                <w:rFonts w:ascii="Arial" w:cs="Arial" w:eastAsia="Arial" w:hAnsi="Arial"/>
                <w:b/>
                <w:bCs/>
                <w:sz w:val="19"/>
                <w:szCs w:val="19"/>
              </w:rPr>
              <w:t xml:space="preserve">Sin cortes.</w:t>
            </w:r>
            <w:r>
              <w:rPr>
                <w:rFonts w:ascii="Arial" w:cs="Arial" w:eastAsia="Arial" w:hAnsi="Arial"/>
                <w:b w:val="false"/>
                <w:bCs w:val="false"/>
                <w:sz w:val="19"/>
                <w:szCs w:val="19"/>
              </w:rPr>
              <w:t xml:space="preserve"> Antes, calibren el Centinela en la puerta con sensibilidad </w:t>
            </w:r>
            <w:r>
              <w:rPr>
                <w:rFonts w:ascii="Arial" w:cs="Arial" w:eastAsia="Arial" w:hAnsi="Arial"/>
                <w:b/>
                <w:bCs/>
                <w:sz w:val="19"/>
                <w:szCs w:val="19"/>
              </w:rPr>
              <w:t xml:space="preserve">Alta</w:t>
            </w:r>
            <w:r>
              <w:rPr>
                <w:rFonts w:ascii="Arial" w:cs="Arial" w:eastAsia="Arial" w:hAnsi="Arial"/>
                <w:b w:val="false"/>
                <w:bCs w:val="false"/>
                <w:sz w:val="19"/>
                <w:szCs w:val="19"/>
              </w:rPr>
              <w:t xml:space="preserve"> y toquen una vez la pantalla de cada celular.</w:t>
            </w:r>
          </w:p>
        </w:tc>
      </w:tr>
      <w:tr>
        <w:trPr>
          <w:cantSplit/>
        </w:trPr>
        <w:tc>
          <w:tcPr>
            <w:tcW w:type="dxa" w:w="15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sz w:val="19"/>
                <w:szCs w:val="19"/>
              </w:rPr>
              <w:t xml:space="preserve">B4</w:t>
            </w:r>
            <w:r>
              <w:rPr>
                <w:rFonts w:ascii="Arial" w:cs="Arial" w:eastAsia="Arial" w:hAnsi="Arial"/>
                <w:b w:val="false"/>
                <w:bCs w:val="false"/>
                <w:sz w:val="19"/>
                <w:szCs w:val="19"/>
              </w:rPr>
              <w:t xml:space="preserve"> Trabajo</w:t>
            </w:r>
          </w:p>
        </w:tc>
        <w:tc>
          <w:tcPr>
            <w:tcW w:type="dxa" w:w="32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2 o 3 compañeros con la laptop (CAD y código) y el celular</w:t>
            </w:r>
          </w:p>
        </w:tc>
        <w:tc>
          <w:tcPr>
            <w:tcW w:type="dxa" w:w="466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10 s, tomas de apoyo.</w:t>
            </w:r>
          </w:p>
        </w:tc>
      </w:tr>
      <w:tr>
        <w:trPr>
          <w:cantSplit/>
        </w:trPr>
        <w:tc>
          <w:tcPr>
            <w:tcW w:type="dxa" w:w="15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bCs/>
                <w:sz w:val="19"/>
                <w:szCs w:val="19"/>
              </w:rPr>
              <w:t xml:space="preserve">B5</w:t>
            </w:r>
            <w:r>
              <w:rPr>
                <w:rFonts w:ascii="Arial" w:cs="Arial" w:eastAsia="Arial" w:hAnsi="Arial"/>
                <w:b w:val="false"/>
                <w:bCs w:val="false"/>
                <w:sz w:val="19"/>
                <w:szCs w:val="19"/>
              </w:rPr>
              <w:t xml:space="preserve"> Cierre</w:t>
            </w:r>
          </w:p>
        </w:tc>
        <w:tc>
          <w:tcPr>
            <w:tcW w:type="dxa" w:w="320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El equipo completo de frente, sonriendo</w:t>
            </w:r>
          </w:p>
        </w:tc>
        <w:tc>
          <w:tcPr>
            <w:tcW w:type="dxa" w:w="4660"/>
            <w:tcBorders>
              <w:top w:val="single" w:color="C9D1E0" w:sz="4"/>
              <w:left w:val="single" w:color="C9D1E0" w:sz="4"/>
              <w:bottom w:val="single" w:color="C9D1E0" w:sz="4"/>
              <w:right w:val="single" w:color="C9D1E0" w:sz="4"/>
            </w:tcBorders>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10 s, y otra toma en la que digan juntos «¡Centinel!» (opcional).</w:t>
            </w:r>
          </w:p>
        </w:tc>
      </w:tr>
      <w:tr>
        <w:trPr>
          <w:cantSplit/>
        </w:trPr>
        <w:tc>
          <w:tcPr>
            <w:tcW w:type="dxa" w:w="15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bCs/>
                <w:sz w:val="19"/>
                <w:szCs w:val="19"/>
              </w:rPr>
              <w:t xml:space="preserve">G1</w:t>
            </w:r>
            <w:r>
              <w:rPr>
                <w:rFonts w:ascii="Arial" w:cs="Arial" w:eastAsia="Arial" w:hAnsi="Arial"/>
                <w:b w:val="false"/>
                <w:bCs w:val="false"/>
                <w:sz w:val="19"/>
                <w:szCs w:val="19"/>
              </w:rPr>
              <w:t xml:space="preserve"> Pantalla</w:t>
            </w:r>
          </w:p>
        </w:tc>
        <w:tc>
          <w:tcPr>
            <w:tcW w:type="dxa" w:w="320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Grabación de pantalla de la app (deslicen hacia abajo → «Grabar pantalla»)</w:t>
            </w:r>
          </w:p>
        </w:tc>
        <w:tc>
          <w:tcPr>
            <w:tcW w:type="dxa" w:w="4660"/>
            <w:tcBorders>
              <w:top w:val="single" w:color="C9D1E0" w:sz="4"/>
              <w:left w:val="single" w:color="C9D1E0" w:sz="4"/>
              <w:bottom w:val="single" w:color="C9D1E0" w:sz="4"/>
              <w:right w:val="single" w:color="C9D1E0" w:sz="4"/>
            </w:tcBorders>
            <w:shd w:fill="F4F6FB" w:color="auto" w:val="clear"/>
            <w:tcMar>
              <w:top w:type="dxa" w:w="80"/>
              <w:left w:type="dxa" w:w="110"/>
              <w:bottom w:type="dxa" w:w="80"/>
              <w:right w:type="dxa" w:w="110"/>
            </w:tcMar>
            <w:vAlign w:val="top"/>
          </w:tcPr>
          <w:p>
            <w:pPr>
              <w:spacing w:after="60"/>
            </w:pPr>
            <w:r>
              <w:rPr>
                <w:rFonts w:ascii="Arial" w:cs="Arial" w:eastAsia="Arial" w:hAnsi="Arial"/>
                <w:b w:val="false"/>
                <w:bCs w:val="false"/>
                <w:sz w:val="19"/>
                <w:szCs w:val="19"/>
              </w:rPr>
              <w:t xml:space="preserve">Horario, Carga diaria, Vecinos y Centinela con temperatura. Muévanse despacio, 20–30 s en total.</w:t>
            </w:r>
          </w:p>
        </w:tc>
      </w:tr>
    </w:tbl>
    <w:p>
      <w:pPr>
        <w:pStyle w:val="Heading1"/>
        <w:spacing w:after="140" w:before="240"/>
      </w:pPr>
      <w:r>
        <w:rPr>
          <w:rFonts w:ascii="Arial" w:cs="Arial" w:eastAsia="Arial" w:hAnsi="Arial"/>
        </w:rPr>
        <w:t xml:space="preserve">Cómo grabar la voz</w:t>
      </w:r>
    </w:p>
    <w:p>
      <w:pPr>
        <w:spacing w:after="120" w:before="0"/>
      </w:pPr>
      <w:r>
        <w:rPr>
          <w:rFonts w:ascii="Arial" w:cs="Arial" w:eastAsia="Arial" w:hAnsi="Arial"/>
          <w:color w:val="5B6680"/>
        </w:rPr>
        <w:t xml:space="preserve">Es lo más importante para «venderlo».</w:t>
      </w:r>
    </w:p>
    <w:p>
      <w:pPr>
        <w:pStyle w:val="ListParagraph"/>
        <w:numPr>
          <w:ilvl w:val="0"/>
          <w:numId w:val="3"/>
        </w:numPr>
        <w:spacing w:after="80"/>
      </w:pPr>
      <w:r>
        <w:rPr>
          <w:rFonts w:ascii="Arial" w:cs="Arial" w:eastAsia="Arial" w:hAnsi="Arial"/>
          <w:b/>
          <w:bCs/>
        </w:rPr>
        <w:t xml:space="preserve">Lugar:</w:t>
      </w:r>
      <w:r>
        <w:rPr>
          <w:rFonts w:ascii="Arial" w:cs="Arial" w:eastAsia="Arial" w:hAnsi="Arial"/>
        </w:rPr>
        <w:t xml:space="preserve"> un cuarto pequeño y callado (un clóset con ropa es ideal), sin ventilador.</w:t>
      </w:r>
    </w:p>
    <w:p>
      <w:pPr>
        <w:pStyle w:val="ListParagraph"/>
        <w:numPr>
          <w:ilvl w:val="0"/>
          <w:numId w:val="3"/>
        </w:numPr>
        <w:spacing w:after="80"/>
      </w:pPr>
      <w:r>
        <w:rPr>
          <w:rFonts w:ascii="Arial" w:cs="Arial" w:eastAsia="Arial" w:hAnsi="Arial"/>
          <w:b/>
          <w:bCs/>
        </w:rPr>
        <w:t xml:space="preserve">Cómo:</w:t>
      </w:r>
      <w:r>
        <w:rPr>
          <w:rFonts w:ascii="Arial" w:cs="Arial" w:eastAsia="Arial" w:hAnsi="Arial"/>
        </w:rPr>
        <w:t xml:space="preserve"> con la grabadora del celular, a un palmo de la boca y apuntando un poco de lado.</w:t>
      </w:r>
    </w:p>
    <w:p>
      <w:pPr>
        <w:pStyle w:val="ListParagraph"/>
        <w:numPr>
          <w:ilvl w:val="0"/>
          <w:numId w:val="3"/>
        </w:numPr>
        <w:spacing w:after="80"/>
      </w:pPr>
      <w:r>
        <w:rPr>
          <w:rFonts w:ascii="Arial" w:cs="Arial" w:eastAsia="Arial" w:hAnsi="Arial"/>
          <w:b/>
          <w:bCs/>
        </w:rPr>
        <w:t xml:space="preserve">Un archivo por bloque:</w:t>
      </w:r>
      <w:r>
        <w:rPr>
          <w:rFonts w:ascii="Arial" w:cs="Arial" w:eastAsia="Arial" w:hAnsi="Arial"/>
        </w:rPr>
        <w:t xml:space="preserve"> VOZ</w:t>
      </w:r>
      <w:r>
        <w:rPr>
          <w:rFonts w:ascii="Arial" w:cs="Arial" w:eastAsia="Arial" w:hAnsi="Arial"/>
          <w:i/>
          <w:iCs/>
        </w:rPr>
        <w:t xml:space="preserve">1.m4a, VOZ</w:t>
      </w:r>
      <w:r>
        <w:rPr>
          <w:rFonts w:ascii="Arial" w:cs="Arial" w:eastAsia="Arial" w:hAnsi="Arial"/>
        </w:rPr>
        <w:t xml:space="preserve">2.m4a … VOZ_5.m4a, como en «Texto para leer».</w:t>
      </w:r>
    </w:p>
    <w:p>
      <w:pPr>
        <w:pStyle w:val="ListParagraph"/>
        <w:numPr>
          <w:ilvl w:val="0"/>
          <w:numId w:val="3"/>
        </w:numPr>
        <w:spacing w:after="80"/>
      </w:pPr>
      <w:r>
        <w:rPr>
          <w:rFonts w:ascii="Arial" w:cs="Arial" w:eastAsia="Arial" w:hAnsi="Arial"/>
          <w:b/>
          <w:bCs/>
        </w:rPr>
        <w:t xml:space="preserve">Tono:</w:t>
      </w:r>
      <w:r>
        <w:rPr>
          <w:rFonts w:ascii="Arial" w:cs="Arial" w:eastAsia="Arial" w:hAnsi="Arial"/>
        </w:rPr>
        <w:t xml:space="preserve"> firme y con energía, como si le contaran a un amigo algo que les importa. Sonrían al hablar, que se nota en la voz. Si quieren, que hable una persona en los bloques 1–3 y otra en los bloques 4–5.</w:t>
      </w:r>
    </w:p>
    <w:p>
      <w:pPr>
        <w:pStyle w:val="ListParagraph"/>
        <w:numPr>
          <w:ilvl w:val="0"/>
          <w:numId w:val="3"/>
        </w:numPr>
        <w:spacing w:after="80"/>
      </w:pPr>
      <w:r>
        <w:rPr>
          <w:rFonts w:ascii="Arial" w:cs="Arial" w:eastAsia="Arial" w:hAnsi="Arial"/>
          <w:b/>
          <w:bCs/>
        </w:rPr>
        <w:t xml:space="preserve">Ritmo:</w:t>
      </w:r>
      <w:r>
        <w:rPr>
          <w:rFonts w:ascii="Arial" w:cs="Arial" w:eastAsia="Arial" w:hAnsi="Arial"/>
        </w:rPr>
        <w:t xml:space="preserve"> cada bloque debe durar lo que dice su tiempo. Practíquenlo una vez con cronómetro.</w:t>
      </w:r>
    </w:p>
    <w:p>
      <w:pPr>
        <w:pStyle w:val="ListParagraph"/>
        <w:numPr>
          <w:ilvl w:val="0"/>
          <w:numId w:val="3"/>
        </w:numPr>
        <w:spacing w:after="80"/>
      </w:pPr>
      <w:r>
        <w:rPr>
          <w:rFonts w:ascii="Arial" w:cs="Arial" w:eastAsia="Arial" w:hAnsi="Arial"/>
          <w:b/>
          <w:bCs/>
        </w:rPr>
        <w:t xml:space="preserve">Redacción:</w:t>
      </w:r>
      <w:r>
        <w:rPr>
          <w:rFonts w:ascii="Arial" w:cs="Arial" w:eastAsia="Arial" w:hAnsi="Arial"/>
        </w:rPr>
        <w:t xml:space="preserve"> si cambian una palabra para que suene más suyo, perfecto (regla anti-IA). Solo no cambien las cifras.</w:t>
      </w:r>
    </w:p>
    <w:p>
      <w:pPr>
        <w:pStyle w:val="Heading1"/>
        <w:spacing w:after="140" w:before="240"/>
      </w:pPr>
      <w:r>
        <w:rPr>
          <w:rFonts w:ascii="Arial" w:cs="Arial" w:eastAsia="Arial" w:hAnsi="Arial"/>
        </w:rPr>
        <w:t xml:space="preserve">Cómo me pasan el material</w:t>
      </w:r>
    </w:p>
    <w:p>
      <w:pPr>
        <w:pStyle w:val="ListParagraph"/>
        <w:numPr>
          <w:ilvl w:val="0"/>
          <w:numId w:val="2"/>
        </w:numPr>
        <w:spacing w:after="80"/>
      </w:pPr>
      <w:r>
        <w:rPr>
          <w:rFonts w:ascii="Arial" w:cs="Arial" w:eastAsia="Arial" w:hAnsi="Arial"/>
          <w:b/>
          <w:bCs/>
        </w:rPr>
        <w:t xml:space="preserve">Nombres:</w:t>
      </w:r>
      <w:r>
        <w:rPr>
          <w:rFonts w:ascii="Arial" w:cs="Arial" w:eastAsia="Arial" w:hAnsi="Arial"/>
        </w:rPr>
        <w:t xml:space="preserve"> B1</w:t>
      </w:r>
      <w:r>
        <w:rPr>
          <w:rFonts w:ascii="Arial" w:cs="Arial" w:eastAsia="Arial" w:hAnsi="Arial"/>
          <w:i/>
          <w:iCs/>
        </w:rPr>
        <w:t xml:space="preserve">toma1.mp4, B1</w:t>
      </w:r>
      <w:r>
        <w:rPr>
          <w:rFonts w:ascii="Arial" w:cs="Arial" w:eastAsia="Arial" w:hAnsi="Arial"/>
        </w:rPr>
        <w:t xml:space="preserve">toma2.mp4, B3</w:t>
      </w:r>
      <w:r>
        <w:rPr>
          <w:rFonts w:ascii="Arial" w:cs="Arial" w:eastAsia="Arial" w:hAnsi="Arial"/>
          <w:i/>
          <w:iCs/>
        </w:rPr>
        <w:t xml:space="preserve">toma1.mp4, G1.mp4, VOZ</w:t>
      </w:r>
      <w:r>
        <w:rPr>
          <w:rFonts w:ascii="Arial" w:cs="Arial" w:eastAsia="Arial" w:hAnsi="Arial"/>
        </w:rPr>
        <w:t xml:space="preserve">1.m4a…</w:t>
      </w:r>
    </w:p>
    <w:p>
      <w:pPr>
        <w:pStyle w:val="ListParagraph"/>
        <w:numPr>
          <w:ilvl w:val="0"/>
          <w:numId w:val="2"/>
        </w:numPr>
        <w:spacing w:after="80"/>
      </w:pPr>
      <w:r>
        <w:rPr>
          <w:rFonts w:ascii="Arial" w:cs="Arial" w:eastAsia="Arial" w:hAnsi="Arial"/>
          <w:b/>
          <w:bCs/>
        </w:rPr>
        <w:t xml:space="preserve">Por dónde:</w:t>
      </w:r>
    </w:p>
    <w:p>
      <w:pPr>
        <w:pStyle w:val="ListParagraph"/>
        <w:numPr>
          <w:ilvl w:val="1"/>
          <w:numId w:val="2"/>
        </w:numPr>
        <w:spacing w:after="80"/>
      </w:pPr>
      <w:r>
        <w:rPr>
          <w:rFonts w:ascii="Arial" w:cs="Arial" w:eastAsia="Arial" w:hAnsi="Arial"/>
          <w:b/>
          <w:bCs/>
        </w:rPr>
        <w:t xml:space="preserve">Google Drive</w:t>
      </w:r>
      <w:r>
        <w:rPr>
          <w:rFonts w:ascii="Arial" w:cs="Arial" w:eastAsia="Arial" w:hAnsi="Arial"/>
        </w:rPr>
        <w:t xml:space="preserve"> (lo mejor para archivos pesados): una carpeta llamada </w:t>
      </w:r>
      <w:r>
        <w:rPr>
          <w:rFonts w:ascii="Arial" w:cs="Arial" w:eastAsia="Arial" w:hAnsi="Arial"/>
          <w:b/>
          <w:bCs/>
        </w:rPr>
        <w:t xml:space="preserve">«Centinel video»</w:t>
      </w:r>
      <w:r>
        <w:rPr>
          <w:rFonts w:ascii="Arial" w:cs="Arial" w:eastAsia="Arial" w:hAnsi="Arial"/>
        </w:rPr>
        <w:t xml:space="preserve">, y me avisan cuando esté lista;</w:t>
      </w:r>
    </w:p>
    <w:p>
      <w:pPr>
        <w:pStyle w:val="ListParagraph"/>
        <w:numPr>
          <w:ilvl w:val="1"/>
          <w:numId w:val="2"/>
        </w:numPr>
        <w:spacing w:after="80"/>
      </w:pPr>
      <w:r>
        <w:rPr>
          <w:rFonts w:ascii="Arial" w:cs="Arial" w:eastAsia="Arial" w:hAnsi="Arial"/>
        </w:rPr>
        <w:t xml:space="preserve">o adjunten los archivos en el chat.</w:t>
      </w:r>
    </w:p>
    <w:p>
      <w:pPr>
        <w:pStyle w:val="ListParagraph"/>
        <w:numPr>
          <w:ilvl w:val="0"/>
          <w:numId w:val="2"/>
        </w:numPr>
        <w:spacing w:after="80"/>
      </w:pPr>
      <w:r>
        <w:rPr>
          <w:rFonts w:ascii="Arial" w:cs="Arial" w:eastAsia="Arial" w:hAnsi="Arial"/>
          <w:b/>
          <w:bCs/>
        </w:rPr>
        <w:t xml:space="preserve">Agreguen también:</w:t>
      </w:r>
    </w:p>
    <w:p>
      <w:pPr>
        <w:pStyle w:val="ListParagraph"/>
        <w:numPr>
          <w:ilvl w:val="1"/>
          <w:numId w:val="2"/>
        </w:numPr>
        <w:spacing w:after="80"/>
      </w:pPr>
      <w:r>
        <w:rPr>
          <w:rFonts w:ascii="Arial" w:cs="Arial" w:eastAsia="Arial" w:hAnsi="Arial"/>
        </w:rPr>
        <w:t xml:space="preserve">la </w:t>
      </w:r>
      <w:r>
        <w:rPr>
          <w:rFonts w:ascii="Arial" w:cs="Arial" w:eastAsia="Arial" w:hAnsi="Arial"/>
          <w:b/>
          <w:bCs/>
        </w:rPr>
        <w:t xml:space="preserve">animación de la caja</w:t>
      </w:r>
      <w:r>
        <w:rPr>
          <w:rFonts w:ascii="Arial" w:cs="Arial" w:eastAsia="Arial" w:hAnsi="Arial"/>
        </w:rPr>
        <w:t xml:space="preserve">;</w:t>
      </w:r>
    </w:p>
    <w:p>
      <w:pPr>
        <w:pStyle w:val="ListParagraph"/>
        <w:numPr>
          <w:ilvl w:val="1"/>
          <w:numId w:val="2"/>
        </w:numPr>
        <w:spacing w:after="80"/>
      </w:pPr>
      <w:r>
        <w:rPr>
          <w:rFonts w:ascii="Arial" w:cs="Arial" w:eastAsia="Arial" w:hAnsi="Arial"/>
        </w:rPr>
        <w:t xml:space="preserve">el </w:t>
      </w:r>
      <w:r>
        <w:rPr>
          <w:rFonts w:ascii="Arial" w:cs="Arial" w:eastAsia="Arial" w:hAnsi="Arial"/>
          <w:b/>
          <w:bCs/>
        </w:rPr>
        <w:t xml:space="preserve">logo de Centinel</w:t>
      </w:r>
      <w:r>
        <w:rPr>
          <w:rFonts w:ascii="Arial" w:cs="Arial" w:eastAsia="Arial" w:hAnsi="Arial"/>
        </w:rPr>
        <w:t xml:space="preserve"> en PNG, si tienen una versión distinta a la de la app;</w:t>
      </w:r>
    </w:p>
    <w:p>
      <w:pPr>
        <w:pStyle w:val="ListParagraph"/>
        <w:numPr>
          <w:ilvl w:val="1"/>
          <w:numId w:val="2"/>
        </w:numPr>
        <w:spacing w:after="80"/>
      </w:pPr>
      <w:r>
        <w:rPr>
          <w:rFonts w:ascii="Arial" w:cs="Arial" w:eastAsia="Arial" w:hAnsi="Arial"/>
        </w:rPr>
        <w:t xml:space="preserve">la </w:t>
      </w:r>
      <w:r>
        <w:rPr>
          <w:rFonts w:ascii="Arial" w:cs="Arial" w:eastAsia="Arial" w:hAnsi="Arial"/>
          <w:b/>
          <w:bCs/>
        </w:rPr>
        <w:t xml:space="preserve">fuente del precio de las alarmas</w:t>
      </w:r>
      <w:r>
        <w:rPr>
          <w:rFonts w:ascii="Arial" w:cs="Arial" w:eastAsia="Arial" w:hAnsi="Arial"/>
        </w:rPr>
        <w:t xml:space="preserve">.</w:t>
      </w:r>
    </w:p>
    <w:p>
      <w:pPr>
        <w:pStyle w:val="Heading1"/>
        <w:spacing w:after="140" w:before="240"/>
      </w:pPr>
      <w:r>
        <w:rPr>
          <w:rFonts w:ascii="Arial" w:cs="Arial" w:eastAsia="Arial" w:hAnsi="Arial"/>
        </w:rPr>
        <w:t xml:space="preserve">Lo que hago yo en la edición</w:t>
      </w:r>
    </w:p>
    <w:p>
      <w:pPr>
        <w:pStyle w:val="ListParagraph"/>
        <w:numPr>
          <w:ilvl w:val="0"/>
          <w:numId w:val="2"/>
        </w:numPr>
        <w:spacing w:after="80"/>
      </w:pPr>
      <w:r>
        <w:rPr>
          <w:rFonts w:ascii="Arial" w:cs="Arial" w:eastAsia="Arial" w:hAnsi="Arial"/>
          <w:b/>
          <w:bCs/>
        </w:rPr>
        <w:t xml:space="preserve">Animaciones con su CAD:</w:t>
      </w:r>
      <w:r>
        <w:rPr>
          <w:rFonts w:ascii="Arial" w:cs="Arial" w:eastAsia="Arial" w:hAnsi="Arial"/>
        </w:rPr>
        <w:t xml:space="preserve"> A, el soporte y el celular entrando; B, la instalación en puerta, ventana y portón; C, forcejeo, apertura y alerta a familia y vecinos; D, las cifras. Todas llevan la etiqueta «Animación del diseño final».</w:t>
      </w:r>
    </w:p>
    <w:p>
      <w:pPr>
        <w:pStyle w:val="ListParagraph"/>
        <w:numPr>
          <w:ilvl w:val="0"/>
          <w:numId w:val="2"/>
        </w:numPr>
        <w:spacing w:after="80"/>
      </w:pPr>
      <w:r>
        <w:rPr>
          <w:rFonts w:ascii="Arial" w:cs="Arial" w:eastAsia="Arial" w:hAnsi="Arial"/>
          <w:b/>
          <w:bCs/>
        </w:rPr>
        <w:t xml:space="preserve">Cortes al ritmo de la voz</w:t>
      </w:r>
      <w:r>
        <w:rPr>
          <w:rFonts w:ascii="Arial" w:cs="Arial" w:eastAsia="Arial" w:hAnsi="Arial"/>
        </w:rPr>
        <w:t xml:space="preserve">, subtítulos, textos en pantalla y fuentes de los datos.</w:t>
      </w:r>
    </w:p>
    <w:p>
      <w:pPr>
        <w:pStyle w:val="ListParagraph"/>
        <w:numPr>
          <w:ilvl w:val="0"/>
          <w:numId w:val="2"/>
        </w:numPr>
        <w:spacing w:after="80"/>
      </w:pPr>
      <w:r>
        <w:rPr>
          <w:rFonts w:ascii="Arial" w:cs="Arial" w:eastAsia="Arial" w:hAnsi="Arial"/>
          <w:b/>
          <w:bCs/>
        </w:rPr>
        <w:t xml:space="preserve">Sonido:</w:t>
      </w:r>
      <w:r>
        <w:rPr>
          <w:rFonts w:ascii="Arial" w:cs="Arial" w:eastAsia="Arial" w:hAnsi="Arial"/>
        </w:rPr>
        <w:t xml:space="preserve"> efectos (golpes, sirena, notificaciones, transiciones), música libre de derechos (Mixkit) bajo la voz y mezcla a volumen estándar.</w:t>
      </w:r>
    </w:p>
    <w:p>
      <w:pPr>
        <w:pStyle w:val="ListParagraph"/>
        <w:numPr>
          <w:ilvl w:val="0"/>
          <w:numId w:val="2"/>
        </w:numPr>
        <w:spacing w:after="80"/>
      </w:pPr>
      <w:r>
        <w:rPr>
          <w:rFonts w:ascii="Arial" w:cs="Arial" w:eastAsia="Arial" w:hAnsi="Arial"/>
          <w:b/>
          <w:bCs/>
        </w:rPr>
        <w:t xml:space="preserve">Entrega:</w:t>
      </w:r>
      <w:r>
        <w:rPr>
          <w:rFonts w:ascii="Arial" w:cs="Arial" w:eastAsia="Arial" w:hAnsi="Arial"/>
        </w:rPr>
        <w:t xml:space="preserve"> MP4 1080p de 2:00 o menos, listo para subir a YouTube, con el título sugerido y la descripción.</w:t>
      </w:r>
    </w:p>
    <w:p>
      <w:pPr>
        <w:pStyle w:val="Heading1"/>
        <w:spacing w:after="140" w:before="240"/>
      </w:pPr>
      <w:r>
        <w:rPr>
          <w:rFonts w:ascii="Arial" w:cs="Arial" w:eastAsia="Arial" w:hAnsi="Arial"/>
        </w:rPr>
        <w:t xml:space="preserve">Pendientes de ustedes</w:t>
      </w:r>
    </w:p>
    <w:p>
      <w:pPr>
        <w:spacing w:after="100"/>
        <w:ind w:left="360" w:hanging="360"/>
      </w:pPr>
      <w:r>
        <w:rPr>
          <w:rFonts w:ascii="Segoe UI Symbol" w:cs="Segoe UI Symbol" w:eastAsia="Segoe UI Symbol" w:hAnsi="Segoe UI Symbol"/>
          <w:sz w:val="24"/>
          <w:szCs w:val="24"/>
        </w:rPr>
        <w:t xml:space="preserve">☐  </w:t>
      </w:r>
      <w:r>
        <w:rPr>
          <w:rFonts w:ascii="Arial" w:cs="Arial" w:eastAsia="Arial" w:hAnsi="Arial"/>
        </w:rPr>
        <w:t xml:space="preserve">Fuente del precio de las alarmas (US$150–300).</w:t>
      </w:r>
    </w:p>
    <w:p>
      <w:pPr>
        <w:spacing w:after="100"/>
        <w:ind w:left="360" w:hanging="360"/>
      </w:pPr>
      <w:r>
        <w:rPr>
          <w:rFonts w:ascii="Segoe UI Symbol" w:cs="Segoe UI Symbol" w:eastAsia="Segoe UI Symbol" w:hAnsi="Segoe UI Symbol"/>
          <w:sz w:val="24"/>
          <w:szCs w:val="24"/>
        </w:rPr>
        <w:t xml:space="preserve">☐  </w:t>
      </w:r>
      <w:r>
        <w:rPr>
          <w:rFonts w:ascii="Arial" w:cs="Arial" w:eastAsia="Arial" w:hAnsi="Arial"/>
        </w:rPr>
        <w:t xml:space="preserve">Revisar la cuenta de utilidad del año 1: US$2.961 sobre US$12.000 es 24,7 %, no 24,1 %. No sale en la voz, pero sí en el reporte.</w:t>
      </w:r>
    </w:p>
    <w:p>
      <w:pPr>
        <w:spacing w:after="100"/>
        <w:ind w:left="360" w:hanging="360"/>
      </w:pPr>
      <w:r>
        <w:rPr>
          <w:rFonts w:ascii="Segoe UI Symbol" w:cs="Segoe UI Symbol" w:eastAsia="Segoe UI Symbol" w:hAnsi="Segoe UI Symbol"/>
          <w:sz w:val="24"/>
          <w:szCs w:val="24"/>
        </w:rPr>
        <w:t xml:space="preserve">☐  </w:t>
      </w:r>
      <w:r>
        <w:rPr>
          <w:rFonts w:ascii="Arial" w:cs="Arial" w:eastAsia="Arial" w:hAnsi="Arial"/>
        </w:rPr>
        <w:t xml:space="preserve">Confirmar que </w:t>
      </w:r>
      <w:r>
        <w:rPr>
          <w:rFonts w:ascii="Arial" w:cs="Arial" w:eastAsia="Arial" w:hAnsi="Arial"/>
          <w:b/>
          <w:bCs/>
        </w:rPr>
        <w:t xml:space="preserve">Villa Progreso</w:t>
      </w:r>
      <w:r>
        <w:rPr>
          <w:rFonts w:ascii="Arial" w:cs="Arial" w:eastAsia="Arial" w:hAnsi="Arial"/>
        </w:rPr>
        <w:t xml:space="preserve"> es su piloto.</w:t>
      </w:r>
    </w:p>
    <w:p>
      <w:pPr>
        <w:spacing w:after="100"/>
        <w:ind w:left="360" w:hanging="360"/>
      </w:pPr>
      <w:r>
        <w:rPr>
          <w:rFonts w:ascii="Segoe UI Symbol" w:cs="Segoe UI Symbol" w:eastAsia="Segoe UI Symbol" w:hAnsi="Segoe UI Symbol"/>
          <w:sz w:val="24"/>
          <w:szCs w:val="24"/>
        </w:rPr>
        <w:t xml:space="preserve">☐  </w:t>
      </w:r>
      <w:r>
        <w:rPr>
          <w:rFonts w:ascii="Arial" w:cs="Arial" w:eastAsia="Arial" w:hAnsi="Arial"/>
        </w:rPr>
        <w:t xml:space="preserve">Confirmar que el celular entra </w:t>
      </w:r>
      <w:r>
        <w:rPr>
          <w:rFonts w:ascii="Arial" w:cs="Arial" w:eastAsia="Arial" w:hAnsi="Arial"/>
          <w:b/>
          <w:bCs/>
        </w:rPr>
        <w:t xml:space="preserve">acostado, por arriba</w:t>
      </w:r>
      <w:r>
        <w:rPr>
          <w:rFonts w:ascii="Arial" w:cs="Arial" w:eastAsia="Arial" w:hAnsi="Arial"/>
        </w:rPr>
        <w:t xml:space="preserve"> del soporte (así lo voy a animar).</w:t>
      </w:r>
    </w:p>
    <w:p>
      <w:pPr>
        <w:spacing w:after="100"/>
        <w:ind w:left="360" w:hanging="360"/>
      </w:pPr>
      <w:r>
        <w:rPr>
          <w:rFonts w:ascii="Segoe UI Symbol" w:cs="Segoe UI Symbol" w:eastAsia="Segoe UI Symbol" w:hAnsi="Segoe UI Symbol"/>
          <w:sz w:val="24"/>
          <w:szCs w:val="24"/>
        </w:rPr>
        <w:t xml:space="preserve">☐  </w:t>
      </w:r>
      <w:r>
        <w:rPr>
          <w:rFonts w:ascii="Arial" w:cs="Arial" w:eastAsia="Arial" w:hAnsi="Arial"/>
        </w:rPr>
        <w:t xml:space="preserve">En las referencias del reporte, declarar que las animaciones se hicieron con ayuda de IA (Claude) a partir de su diseño CAD.</w:t>
      </w:r>
    </w:p>
    <w:sectPr>
      <w:footerReference w:type="default" r:id="rId9"/>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680"/>
        <w:sz w:val="16"/>
        <w:szCs w:val="16"/>
      </w:rPr>
      <w:t xml:space="preserve">Centinel · Equipo Nanobots · UNI-RUPAP · Guion v4 — página </w:t>
    </w:r>
    <w:r>
      <w:rPr>
        <w:rFonts w:ascii="Arial" w:cs="Arial" w:eastAsia="Arial" w:hAnsi="Arial"/>
        <w:color w:val="5B66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680"/>
        <w:sz w:val="16"/>
        <w:szCs w:val="16"/>
      </w:rPr>
      <w:t xml:space="preserve">Centinel · Equipo Nanobots · UNI-RUPAP · Guion v4 — página </w:t>
    </w:r>
    <w:r>
      <w:rPr>
        <w:rFonts w:ascii="Arial" w:cs="Arial" w:eastAsia="Arial" w:hAnsi="Arial"/>
        <w:color w:val="5B66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680"/>
        <w:sz w:val="16"/>
        <w:szCs w:val="16"/>
      </w:rPr>
      <w:t xml:space="preserve">Centinel · Equipo Nanobots · UNI-RUPAP · Guion v4 — página </w:t>
    </w:r>
    <w:r>
      <w:rPr>
        <w:rFonts w:ascii="Arial" w:cs="Arial" w:eastAsia="Arial" w:hAnsi="Arial"/>
        <w:color w:val="5B66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2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0A62E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A22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del pitch de Centinel (v4)</dc:title>
  <dc:creator>Equipo Nanobots</dc:creator>
  <cp:lastModifiedBy>Un-named</cp:lastModifiedBy>
  <cp:revision>1</cp:revision>
  <dcterms:created xsi:type="dcterms:W3CDTF">2026-10-17T13:49:10.924Z</dcterms:created>
  <dcterms:modified xsi:type="dcterms:W3CDTF">2026-10-17T13:49:10.925Z</dcterms:modified>
</cp:coreProperties>
</file>

<file path=docProps/custom.xml><?xml version="1.0" encoding="utf-8"?>
<Properties xmlns="http://schemas.openxmlformats.org/officeDocument/2006/custom-properties" xmlns:vt="http://schemas.openxmlformats.org/officeDocument/2006/docPropsVTypes"/>
</file>