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512" w:rsidRPr="00575512" w:rsidRDefault="00575512" w:rsidP="00575512">
      <w:pPr>
        <w:ind w:left="3600" w:firstLine="720"/>
        <w:rPr>
          <w:b/>
        </w:rPr>
      </w:pPr>
    </w:p>
    <w:p w:rsidR="00575512" w:rsidRDefault="00575512" w:rsidP="0088431C">
      <w:pPr>
        <w:rPr>
          <w:b/>
        </w:rPr>
      </w:pPr>
      <w:r>
        <w:rPr>
          <w:b/>
        </w:rPr>
        <w:t xml:space="preserve">Tema do Artigo: </w:t>
      </w:r>
      <w:r w:rsidRPr="00575512">
        <w:t>Análise da influência da Programação Orientada a Objetos na evolução e modernização das tecnologias .NET.</w:t>
      </w:r>
    </w:p>
    <w:p w:rsidR="006913ED" w:rsidRDefault="00575512" w:rsidP="00575512">
      <w:pPr>
        <w:ind w:left="3600" w:firstLine="720"/>
      </w:pPr>
      <w:r w:rsidRPr="00575512">
        <w:rPr>
          <w:b/>
        </w:rPr>
        <w:t>Nome do Autor:</w:t>
      </w:r>
      <w:r>
        <w:t xml:space="preserve"> Vamshi Krishna Jakkula.</w:t>
      </w:r>
    </w:p>
    <w:p w:rsidR="00816797" w:rsidRDefault="006913ED" w:rsidP="00575512">
      <w:r>
        <w:t>O objetivo principal do artigo é analisar de que forma os conceitos fundamentais da Programação Orientada a Objetos, como encapsulamento, herança, polimorfismo e abstração, foram aplicados na criação do ecossistema .NET e como esses princípios continuam presentes mesmo com a introdução de novos paradigmas, como a programa</w:t>
      </w:r>
      <w:r w:rsidR="00575512">
        <w:t xml:space="preserve">ção funcional e multiparadigma. </w:t>
      </w:r>
      <w:r>
        <w:t>O artigo procura responder à falta de estudos académicos que expliquem, de forma integrada e sistemática, a relação entre a teoria da Programação Orientada a Objetos e a evolução das tecnologias .NET, uma vez que grande parte da literatura existente aborda apenas funciona</w:t>
      </w:r>
      <w:r w:rsidR="00575512">
        <w:t xml:space="preserve">lidades isoladas da plataforma. </w:t>
      </w:r>
      <w:r>
        <w:t>Os resultados demonstram que a plataforma .NET mantém um forte alinhamento com os princípios da Programação Orientada a Objetos. O estudo evidencia que recursos como genéricos, injeção de dependência, LINQ e padrões de projeto contribuem significativamente para a melhoria do desempenho, da legibilidade e da manutenibilidade do código, confirmando que a POO continua sendo um modelo eficaz para o desenvolvimento de ap</w:t>
      </w:r>
      <w:r w:rsidR="00575512">
        <w:t>licações modernas e escaláveis.</w:t>
      </w:r>
      <w:r w:rsidR="000A483A" w:rsidRPr="00AB3756">
        <w:rPr>
          <w:rStyle w:val="Refdenotaderodap"/>
          <w:sz w:val="16"/>
        </w:rPr>
        <w:footnoteReference w:id="1"/>
      </w:r>
    </w:p>
    <w:p w:rsidR="003D7E80" w:rsidRDefault="00575512" w:rsidP="00575512">
      <w:r>
        <w:rPr>
          <w:rStyle w:val="Forte"/>
        </w:rPr>
        <w:t>Palavras-chave:</w:t>
      </w:r>
      <w:r w:rsidR="006B2E69">
        <w:rPr>
          <w:rStyle w:val="Forte"/>
        </w:rPr>
        <w:t xml:space="preserve"> </w:t>
      </w:r>
      <w:bookmarkStart w:id="0" w:name="_GoBack"/>
      <w:bookmarkEnd w:id="0"/>
      <w:r>
        <w:t>Programação Orientada a Objetos; .NET; C#; Arquitetura de Software.</w:t>
      </w:r>
    </w:p>
    <w:p w:rsidR="003D7E80" w:rsidRDefault="003D7E80" w:rsidP="00575512"/>
    <w:p w:rsidR="003D7E80" w:rsidRDefault="003D7E80" w:rsidP="00575512"/>
    <w:p w:rsidR="000A483A" w:rsidRDefault="000A483A" w:rsidP="00575512"/>
    <w:p w:rsidR="000A483A" w:rsidRPr="006913ED" w:rsidRDefault="000A483A" w:rsidP="00575512"/>
    <w:sectPr w:rsidR="000A483A" w:rsidRPr="006913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42EA" w:rsidRDefault="00E342EA" w:rsidP="000A483A">
      <w:pPr>
        <w:spacing w:after="0" w:line="240" w:lineRule="auto"/>
      </w:pPr>
      <w:r>
        <w:separator/>
      </w:r>
    </w:p>
  </w:endnote>
  <w:endnote w:type="continuationSeparator" w:id="0">
    <w:p w:rsidR="00E342EA" w:rsidRDefault="00E342EA" w:rsidP="000A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42EA" w:rsidRDefault="00E342EA" w:rsidP="000A483A">
      <w:pPr>
        <w:spacing w:after="0" w:line="240" w:lineRule="auto"/>
      </w:pPr>
      <w:r>
        <w:separator/>
      </w:r>
    </w:p>
  </w:footnote>
  <w:footnote w:type="continuationSeparator" w:id="0">
    <w:p w:rsidR="00E342EA" w:rsidRDefault="00E342EA" w:rsidP="000A483A">
      <w:pPr>
        <w:spacing w:after="0" w:line="240" w:lineRule="auto"/>
      </w:pPr>
      <w:r>
        <w:continuationSeparator/>
      </w:r>
    </w:p>
  </w:footnote>
  <w:footnote w:id="1">
    <w:p w:rsidR="000A483A" w:rsidRPr="000A483A" w:rsidRDefault="000A483A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0A483A"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ADDIN ZOTERO_ITEM CSL_CITATION {"citationID":"JGJ1iVnA","properties":{"formattedCitation":"The_Role_of_Object_Oriented_Programming_Theory_in_The.","plainCitation":"The_Role_of_Object_Oriented_Programming_Theory_in_The.","noteIndex":1},"citationItems":[{"id":13,"uris":["http://zotero.org/users/18936954/items/ZIUS2VU4"],"itemData":{"id":13,"type":"document","title":"The_Role_of_Object_Oriented_Programming_Theory_in_The"}}],"schema":"https://github.com/citation-style-language/schema/raw/master/csl-citation.json"} </w:instrText>
      </w:r>
      <w:r>
        <w:fldChar w:fldCharType="separate"/>
      </w:r>
      <w:r w:rsidRPr="000A483A">
        <w:rPr>
          <w:rFonts w:cs="Arial"/>
          <w:lang w:val="en-US"/>
        </w:rPr>
        <w:t>T</w:t>
      </w:r>
      <w:r w:rsidR="00D168FB">
        <w:rPr>
          <w:rFonts w:cs="Arial"/>
          <w:lang w:val="en-US"/>
        </w:rPr>
        <w:t xml:space="preserve">he Role of </w:t>
      </w:r>
      <w:r w:rsidRPr="000A483A">
        <w:rPr>
          <w:rFonts w:cs="Arial"/>
          <w:lang w:val="en-US"/>
        </w:rPr>
        <w:t>Object</w:t>
      </w:r>
      <w:r w:rsidR="00D168FB">
        <w:rPr>
          <w:rFonts w:cs="Arial"/>
          <w:lang w:val="en-US"/>
        </w:rPr>
        <w:t xml:space="preserve"> Oriented Programming Theory in </w:t>
      </w:r>
      <w:r w:rsidRPr="000A483A">
        <w:rPr>
          <w:rFonts w:cs="Arial"/>
          <w:lang w:val="en-US"/>
        </w:rPr>
        <w:t>The.</w:t>
      </w:r>
      <w:r>
        <w:fldChar w:fldCharType="end"/>
      </w:r>
      <w:r w:rsidR="00D168FB" w:rsidRPr="00D168FB">
        <w:rPr>
          <w:lang w:val="en-U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31AF0"/>
    <w:multiLevelType w:val="hybridMultilevel"/>
    <w:tmpl w:val="1E38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3ED"/>
    <w:rsid w:val="000A483A"/>
    <w:rsid w:val="003D7E80"/>
    <w:rsid w:val="003E2382"/>
    <w:rsid w:val="00575512"/>
    <w:rsid w:val="006913ED"/>
    <w:rsid w:val="006B2E69"/>
    <w:rsid w:val="00816797"/>
    <w:rsid w:val="0088431C"/>
    <w:rsid w:val="00A714B4"/>
    <w:rsid w:val="00AB3756"/>
    <w:rsid w:val="00AE3640"/>
    <w:rsid w:val="00C23C37"/>
    <w:rsid w:val="00D168FB"/>
    <w:rsid w:val="00D95F7B"/>
    <w:rsid w:val="00E342EA"/>
    <w:rsid w:val="00E6658C"/>
    <w:rsid w:val="00ED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BCAB2"/>
  <w15:chartTrackingRefBased/>
  <w15:docId w15:val="{AAFFEA52-B53A-4AA9-A2DB-03C0D515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3ED"/>
    <w:pPr>
      <w:spacing w:line="360" w:lineRule="auto"/>
      <w:jc w:val="both"/>
    </w:pPr>
    <w:rPr>
      <w:rFonts w:ascii="Arial" w:hAnsi="Arial"/>
      <w:sz w:val="24"/>
      <w:lang w:val="pt-BR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13ED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575512"/>
    <w:rPr>
      <w:b/>
      <w:bCs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A483A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0A483A"/>
    <w:rPr>
      <w:rFonts w:ascii="Arial" w:hAnsi="Arial"/>
      <w:sz w:val="20"/>
      <w:szCs w:val="20"/>
      <w:lang w:val="pt-BR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0A48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1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</dc:creator>
  <cp:keywords/>
  <dc:description/>
  <cp:lastModifiedBy>Justino</cp:lastModifiedBy>
  <cp:revision>20</cp:revision>
  <dcterms:created xsi:type="dcterms:W3CDTF">2026-01-18T16:45:00Z</dcterms:created>
  <dcterms:modified xsi:type="dcterms:W3CDTF">2026-01-19T06:08:00Z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id="5xFiNpxZ"/&gt;&lt;style id="http://www.zotero.org/styles/associacao-brasileira-de-normas-tecnicas-note" hasBibliography="1" bibliographyStyleHasBeenSet="0"/&gt;&lt;prefs&gt;&lt;pref name="fieldType" value="Field"/</vt:lpwstr>
  </property>
  <property fmtid="{D5CDD505-2E9C-101B-9397-08002B2CF9AE}" pid="3" name="ZOTERO_PREF_2">
    <vt:lpwstr>&gt;&lt;pref name="automaticJournalAbbreviations" value="true"/&gt;&lt;pref name="noteType" value="1"/&gt;&lt;/prefs&gt;&lt;/data&gt;</vt:lpwstr>
  </property>
</Properties>
</file>