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CFE" w:rsidRDefault="00A22CFE" w:rsidP="00A22CFE">
      <w:pPr>
        <w:rPr>
          <w:rFonts w:ascii="Times New Roman" w:hAnsi="Times New Roman" w:cs="Times New Roman"/>
        </w:rPr>
      </w:pPr>
      <w:r>
        <w:rPr>
          <w:rFonts w:ascii="Times New Roman" w:hAnsi="Times New Roman" w:cs="Times New Roman"/>
        </w:rPr>
        <w:t xml:space="preserve">Table 1. Approximated parameters of individual chemical reactions within the </w:t>
      </w:r>
      <w:proofErr w:type="spellStart"/>
      <w:r>
        <w:rPr>
          <w:rFonts w:ascii="Times New Roman" w:hAnsi="Times New Roman" w:cs="Times New Roman"/>
        </w:rPr>
        <w:t>riboregulated</w:t>
      </w:r>
      <w:proofErr w:type="spellEnd"/>
      <w:r>
        <w:rPr>
          <w:rFonts w:ascii="Times New Roman" w:hAnsi="Times New Roman" w:cs="Times New Roman"/>
        </w:rPr>
        <w:t xml:space="preserve"> RNA toggle switch. Values represent rate constants for the reactions and are averaged in units of molecules/s for purposes of Gillespie stochastic modeling. Constants are calculated based on constants for </w:t>
      </w:r>
      <w:r>
        <w:rPr>
          <w:rFonts w:ascii="Times New Roman" w:hAnsi="Times New Roman" w:cs="Times New Roman"/>
          <w:i/>
        </w:rPr>
        <w:t>Escherichia coli</w:t>
      </w:r>
      <w:r>
        <w:rPr>
          <w:rFonts w:ascii="Times New Roman" w:hAnsi="Times New Roman" w:cs="Times New Roman"/>
        </w:rPr>
        <w:t xml:space="preserve"> bacteria.</w:t>
      </w:r>
    </w:p>
    <w:p w:rsidR="00A22CFE" w:rsidRPr="00355821" w:rsidRDefault="00A22CFE" w:rsidP="00A22CFE">
      <w:pPr>
        <w:rPr>
          <w:rFonts w:ascii="Times New Roman" w:hAnsi="Times New Roman" w:cs="Times New Roman"/>
        </w:rPr>
      </w:pPr>
    </w:p>
    <w:tbl>
      <w:tblPr>
        <w:tblStyle w:val="TableGrid"/>
        <w:tblW w:w="9461" w:type="dxa"/>
        <w:tblLayout w:type="fixed"/>
        <w:tblLook w:val="04A0" w:firstRow="1" w:lastRow="0" w:firstColumn="1" w:lastColumn="0" w:noHBand="0" w:noVBand="1"/>
      </w:tblPr>
      <w:tblGrid>
        <w:gridCol w:w="2088"/>
        <w:gridCol w:w="4860"/>
        <w:gridCol w:w="2513"/>
      </w:tblGrid>
      <w:tr w:rsidR="00A22CFE" w:rsidRPr="00216AEE" w:rsidTr="00C53B1F">
        <w:trPr>
          <w:trHeight w:val="250"/>
        </w:trPr>
        <w:tc>
          <w:tcPr>
            <w:tcW w:w="2088" w:type="dxa"/>
            <w:tcBorders>
              <w:top w:val="single" w:sz="18" w:space="0" w:color="auto"/>
              <w:left w:val="nil"/>
              <w:bottom w:val="single" w:sz="18" w:space="0" w:color="auto"/>
              <w:right w:val="nil"/>
            </w:tcBorders>
          </w:tcPr>
          <w:p w:rsidR="00A22CFE" w:rsidRPr="00216AEE" w:rsidRDefault="00A22CFE" w:rsidP="00C53B1F">
            <w:pPr>
              <w:rPr>
                <w:rFonts w:ascii="Times New Roman" w:hAnsi="Times New Roman"/>
              </w:rPr>
            </w:pPr>
            <w:r>
              <w:rPr>
                <w:rFonts w:ascii="Times New Roman" w:hAnsi="Times New Roman"/>
              </w:rPr>
              <w:t>Reaction Constant</w:t>
            </w:r>
          </w:p>
        </w:tc>
        <w:tc>
          <w:tcPr>
            <w:tcW w:w="4860" w:type="dxa"/>
            <w:tcBorders>
              <w:top w:val="single" w:sz="18" w:space="0" w:color="auto"/>
              <w:left w:val="nil"/>
              <w:bottom w:val="single" w:sz="18" w:space="0" w:color="auto"/>
              <w:right w:val="nil"/>
            </w:tcBorders>
          </w:tcPr>
          <w:p w:rsidR="00A22CFE" w:rsidRPr="00216AEE" w:rsidRDefault="00A22CFE" w:rsidP="00C53B1F">
            <w:pPr>
              <w:jc w:val="center"/>
              <w:rPr>
                <w:rFonts w:ascii="Times New Roman" w:hAnsi="Times New Roman"/>
              </w:rPr>
            </w:pPr>
            <w:r>
              <w:rPr>
                <w:rFonts w:ascii="Times New Roman" w:hAnsi="Times New Roman"/>
              </w:rPr>
              <w:t>Chemical Equation</w:t>
            </w:r>
          </w:p>
        </w:tc>
        <w:tc>
          <w:tcPr>
            <w:tcW w:w="2513" w:type="dxa"/>
            <w:tcBorders>
              <w:top w:val="single" w:sz="18" w:space="0" w:color="auto"/>
              <w:left w:val="nil"/>
              <w:bottom w:val="single" w:sz="18" w:space="0" w:color="auto"/>
              <w:right w:val="nil"/>
            </w:tcBorders>
          </w:tcPr>
          <w:p w:rsidR="00A22CFE" w:rsidRPr="00216AEE" w:rsidRDefault="00A22CFE" w:rsidP="00C53B1F">
            <w:pPr>
              <w:jc w:val="center"/>
              <w:rPr>
                <w:rFonts w:ascii="Times New Roman" w:hAnsi="Times New Roman"/>
              </w:rPr>
            </w:pPr>
            <w:r>
              <w:rPr>
                <w:rFonts w:ascii="Times New Roman" w:hAnsi="Times New Roman"/>
              </w:rPr>
              <w:t>Parameter Value</w:t>
            </w:r>
            <w:r w:rsidR="005311E8">
              <w:rPr>
                <w:rFonts w:ascii="Times New Roman" w:hAnsi="Times New Roman"/>
              </w:rPr>
              <w:t xml:space="preserve"> (molecules/s)</w:t>
            </w:r>
          </w:p>
        </w:tc>
      </w:tr>
      <w:tr w:rsidR="00567B12" w:rsidRPr="00216AEE" w:rsidTr="00C53B1F">
        <w:trPr>
          <w:trHeight w:val="236"/>
        </w:trPr>
        <w:tc>
          <w:tcPr>
            <w:tcW w:w="2088" w:type="dxa"/>
            <w:tcBorders>
              <w:top w:val="single" w:sz="18" w:space="0" w:color="auto"/>
              <w:left w:val="nil"/>
              <w:bottom w:val="nil"/>
              <w:right w:val="nil"/>
            </w:tcBorders>
          </w:tcPr>
          <w:p w:rsidR="00567B12" w:rsidRPr="00937338" w:rsidRDefault="00567B12" w:rsidP="00C53B1F">
            <w:pPr>
              <w:jc w:val="center"/>
              <w:rPr>
                <w:rFonts w:ascii="Times New Roman" w:hAnsi="Times New Roman"/>
              </w:rPr>
            </w:pPr>
            <w:proofErr w:type="spellStart"/>
            <w:proofErr w:type="gramStart"/>
            <w:r>
              <w:rPr>
                <w:rFonts w:ascii="Times New Roman" w:hAnsi="Times New Roman"/>
              </w:rPr>
              <w:t>k</w:t>
            </w:r>
            <w:r>
              <w:rPr>
                <w:rFonts w:ascii="Times New Roman" w:hAnsi="Times New Roman"/>
                <w:vertAlign w:val="subscript"/>
              </w:rPr>
              <w:t>atc</w:t>
            </w:r>
            <w:proofErr w:type="spellEnd"/>
            <w:proofErr w:type="gramEnd"/>
          </w:p>
        </w:tc>
        <w:tc>
          <w:tcPr>
            <w:tcW w:w="4860" w:type="dxa"/>
            <w:tcBorders>
              <w:top w:val="single" w:sz="18" w:space="0" w:color="auto"/>
              <w:left w:val="nil"/>
              <w:bottom w:val="nil"/>
              <w:right w:val="nil"/>
            </w:tcBorders>
          </w:tcPr>
          <w:p w:rsidR="00567B12" w:rsidRPr="00937338" w:rsidRDefault="00567B12" w:rsidP="00C53B1F">
            <w:pPr>
              <w:jc w:val="center"/>
              <w:rPr>
                <w:rFonts w:ascii="Times New Roman" w:hAnsi="Times New Roman"/>
                <w:vertAlign w:val="subscript"/>
              </w:rPr>
            </w:pPr>
            <w:r>
              <w:rPr>
                <w:rFonts w:ascii="Times New Roman" w:hAnsi="Times New Roman"/>
              </w:rPr>
              <w:t>A</w:t>
            </w:r>
            <w:r>
              <w:rPr>
                <w:rFonts w:ascii="Times New Roman" w:hAnsi="Times New Roman"/>
                <w:vertAlign w:val="subscript"/>
              </w:rPr>
              <w:t>DNA</w:t>
            </w:r>
            <w:r>
              <w:rPr>
                <w:rFonts w:ascii="Times New Roman" w:hAnsi="Times New Roman"/>
              </w:rPr>
              <w:t xml:space="preserve"> </w:t>
            </w:r>
            <w:r w:rsidRPr="00937338">
              <w:rPr>
                <w:rFonts w:ascii="Times New Roman" w:hAnsi="Times New Roman"/>
              </w:rPr>
              <w:sym w:font="Wingdings" w:char="F0E0"/>
            </w:r>
            <w:r>
              <w:rPr>
                <w:rFonts w:ascii="Times New Roman" w:hAnsi="Times New Roman"/>
              </w:rPr>
              <w:t xml:space="preserve"> A</w:t>
            </w:r>
            <w:r>
              <w:rPr>
                <w:rFonts w:ascii="Times New Roman" w:hAnsi="Times New Roman"/>
                <w:vertAlign w:val="subscript"/>
              </w:rPr>
              <w:t>RNA</w:t>
            </w:r>
          </w:p>
        </w:tc>
        <w:tc>
          <w:tcPr>
            <w:tcW w:w="2513" w:type="dxa"/>
            <w:tcBorders>
              <w:top w:val="single" w:sz="18" w:space="0" w:color="auto"/>
              <w:left w:val="nil"/>
              <w:bottom w:val="nil"/>
              <w:right w:val="nil"/>
            </w:tcBorders>
          </w:tcPr>
          <w:p w:rsidR="00567B12" w:rsidRPr="00216AEE" w:rsidRDefault="00567B12" w:rsidP="00C53B1F">
            <w:pPr>
              <w:jc w:val="center"/>
              <w:rPr>
                <w:rFonts w:ascii="Times New Roman" w:hAnsi="Times New Roman"/>
                <w:vertAlign w:val="subscript"/>
              </w:rPr>
            </w:pPr>
            <w:r w:rsidRPr="005311E8">
              <w:rPr>
                <w:rFonts w:ascii="Times New Roman" w:hAnsi="Times New Roman"/>
              </w:rPr>
              <w:t>0.6897</w:t>
            </w:r>
          </w:p>
        </w:tc>
      </w:tr>
      <w:tr w:rsidR="00567B12" w:rsidRPr="00216AEE" w:rsidTr="00C53B1F">
        <w:trPr>
          <w:trHeight w:val="320"/>
        </w:trPr>
        <w:tc>
          <w:tcPr>
            <w:tcW w:w="2088" w:type="dxa"/>
            <w:tcBorders>
              <w:top w:val="nil"/>
              <w:left w:val="nil"/>
              <w:bottom w:val="nil"/>
              <w:right w:val="nil"/>
            </w:tcBorders>
          </w:tcPr>
          <w:p w:rsidR="00567B12" w:rsidRPr="00216AEE" w:rsidRDefault="00567B12" w:rsidP="00C53B1F">
            <w:pPr>
              <w:jc w:val="center"/>
              <w:rPr>
                <w:rFonts w:ascii="Times New Roman" w:hAnsi="Times New Roman"/>
              </w:rPr>
            </w:pPr>
            <w:proofErr w:type="spellStart"/>
            <w:proofErr w:type="gramStart"/>
            <w:r>
              <w:rPr>
                <w:rFonts w:ascii="Times New Roman" w:hAnsi="Times New Roman"/>
              </w:rPr>
              <w:t>k</w:t>
            </w:r>
            <w:r>
              <w:rPr>
                <w:rFonts w:ascii="Times New Roman" w:hAnsi="Times New Roman"/>
                <w:vertAlign w:val="subscript"/>
              </w:rPr>
              <w:t>btc</w:t>
            </w:r>
            <w:proofErr w:type="spellEnd"/>
            <w:proofErr w:type="gramEnd"/>
          </w:p>
        </w:tc>
        <w:tc>
          <w:tcPr>
            <w:tcW w:w="4860" w:type="dxa"/>
            <w:tcBorders>
              <w:top w:val="nil"/>
              <w:left w:val="nil"/>
              <w:bottom w:val="nil"/>
              <w:right w:val="nil"/>
            </w:tcBorders>
          </w:tcPr>
          <w:p w:rsidR="00567B12" w:rsidRPr="00937338" w:rsidRDefault="00567B12" w:rsidP="00C53B1F">
            <w:pPr>
              <w:jc w:val="center"/>
              <w:rPr>
                <w:rFonts w:ascii="Times New Roman" w:hAnsi="Times New Roman"/>
              </w:rPr>
            </w:pPr>
            <w:r>
              <w:rPr>
                <w:rFonts w:ascii="Times New Roman" w:hAnsi="Times New Roman"/>
              </w:rPr>
              <w:t>B</w:t>
            </w:r>
            <w:r>
              <w:rPr>
                <w:rFonts w:ascii="Times New Roman" w:hAnsi="Times New Roman"/>
                <w:vertAlign w:val="subscript"/>
              </w:rPr>
              <w:t>DNA</w:t>
            </w:r>
            <w:r>
              <w:rPr>
                <w:rFonts w:ascii="Times New Roman" w:hAnsi="Times New Roman"/>
              </w:rPr>
              <w:t xml:space="preserve"> </w:t>
            </w:r>
            <w:r w:rsidRPr="00937338">
              <w:rPr>
                <w:rFonts w:ascii="Times New Roman" w:hAnsi="Times New Roman"/>
              </w:rPr>
              <w:sym w:font="Wingdings" w:char="F0E0"/>
            </w:r>
            <w:r>
              <w:rPr>
                <w:rFonts w:ascii="Times New Roman" w:hAnsi="Times New Roman"/>
              </w:rPr>
              <w:t xml:space="preserve"> B</w:t>
            </w:r>
            <w:r>
              <w:rPr>
                <w:rFonts w:ascii="Times New Roman" w:hAnsi="Times New Roman"/>
                <w:vertAlign w:val="subscript"/>
              </w:rPr>
              <w:t>RNA</w:t>
            </w:r>
          </w:p>
        </w:tc>
        <w:tc>
          <w:tcPr>
            <w:tcW w:w="2513" w:type="dxa"/>
            <w:tcBorders>
              <w:top w:val="nil"/>
              <w:left w:val="nil"/>
              <w:bottom w:val="nil"/>
              <w:right w:val="nil"/>
            </w:tcBorders>
          </w:tcPr>
          <w:p w:rsidR="00567B12" w:rsidRPr="0023517C" w:rsidRDefault="00567B12" w:rsidP="00C53B1F">
            <w:pPr>
              <w:jc w:val="center"/>
              <w:rPr>
                <w:rFonts w:ascii="Times New Roman" w:hAnsi="Times New Roman"/>
              </w:rPr>
            </w:pPr>
            <w:r w:rsidRPr="005311E8">
              <w:rPr>
                <w:rFonts w:ascii="Times New Roman" w:hAnsi="Times New Roman"/>
              </w:rPr>
              <w:t>0.6897</w:t>
            </w:r>
          </w:p>
        </w:tc>
      </w:tr>
      <w:tr w:rsidR="00567B12" w:rsidRPr="00216AEE" w:rsidTr="00C53B1F">
        <w:trPr>
          <w:trHeight w:val="236"/>
        </w:trPr>
        <w:tc>
          <w:tcPr>
            <w:tcW w:w="2088" w:type="dxa"/>
            <w:tcBorders>
              <w:top w:val="nil"/>
              <w:left w:val="nil"/>
              <w:bottom w:val="nil"/>
              <w:right w:val="nil"/>
            </w:tcBorders>
          </w:tcPr>
          <w:p w:rsidR="00567B12" w:rsidRPr="00216AEE" w:rsidRDefault="00567B12" w:rsidP="00C53B1F">
            <w:pPr>
              <w:jc w:val="center"/>
              <w:rPr>
                <w:rFonts w:ascii="Times New Roman" w:hAnsi="Times New Roman"/>
              </w:rPr>
            </w:pPr>
            <w:proofErr w:type="spellStart"/>
            <w:proofErr w:type="gramStart"/>
            <w:r>
              <w:rPr>
                <w:rFonts w:ascii="Times New Roman" w:hAnsi="Times New Roman"/>
              </w:rPr>
              <w:t>k</w:t>
            </w:r>
            <w:r>
              <w:rPr>
                <w:rFonts w:ascii="Times New Roman" w:hAnsi="Times New Roman"/>
                <w:vertAlign w:val="subscript"/>
              </w:rPr>
              <w:t>a,deg</w:t>
            </w:r>
            <w:proofErr w:type="spellEnd"/>
            <w:proofErr w:type="gramEnd"/>
          </w:p>
        </w:tc>
        <w:tc>
          <w:tcPr>
            <w:tcW w:w="4860" w:type="dxa"/>
            <w:tcBorders>
              <w:top w:val="nil"/>
              <w:left w:val="nil"/>
              <w:bottom w:val="nil"/>
              <w:right w:val="nil"/>
            </w:tcBorders>
          </w:tcPr>
          <w:p w:rsidR="00567B12" w:rsidRPr="00937338" w:rsidRDefault="00567B12" w:rsidP="00C53B1F">
            <w:pPr>
              <w:jc w:val="center"/>
              <w:rPr>
                <w:rFonts w:ascii="Times New Roman" w:hAnsi="Times New Roman"/>
              </w:rPr>
            </w:pPr>
            <w:r>
              <w:rPr>
                <w:rFonts w:ascii="Times New Roman" w:hAnsi="Times New Roman"/>
              </w:rPr>
              <w:t>A</w:t>
            </w:r>
            <w:r>
              <w:rPr>
                <w:rFonts w:ascii="Times New Roman" w:hAnsi="Times New Roman"/>
                <w:vertAlign w:val="subscript"/>
              </w:rPr>
              <w:t>RNA</w:t>
            </w:r>
            <w:r>
              <w:rPr>
                <w:rFonts w:ascii="Times New Roman" w:hAnsi="Times New Roman"/>
              </w:rPr>
              <w:t xml:space="preserve"> </w:t>
            </w:r>
            <w:r w:rsidRPr="00937338">
              <w:rPr>
                <w:rFonts w:ascii="Times New Roman" w:hAnsi="Times New Roman"/>
              </w:rPr>
              <w:sym w:font="Wingdings" w:char="F0E0"/>
            </w:r>
            <w:r>
              <w:rPr>
                <w:rFonts w:ascii="Times New Roman" w:hAnsi="Times New Roman"/>
              </w:rPr>
              <w:t xml:space="preserve"> </w:t>
            </w:r>
            <w:r>
              <w:rPr>
                <w:rFonts w:ascii="Cambria" w:hAnsi="Cambria"/>
              </w:rPr>
              <w:t>Ø</w:t>
            </w:r>
          </w:p>
        </w:tc>
        <w:tc>
          <w:tcPr>
            <w:tcW w:w="2513" w:type="dxa"/>
            <w:tcBorders>
              <w:top w:val="nil"/>
              <w:left w:val="nil"/>
              <w:bottom w:val="nil"/>
              <w:right w:val="nil"/>
            </w:tcBorders>
          </w:tcPr>
          <w:p w:rsidR="00567B12" w:rsidRPr="00216AEE" w:rsidRDefault="00567B12" w:rsidP="00C53B1F">
            <w:pPr>
              <w:jc w:val="center"/>
              <w:rPr>
                <w:rFonts w:ascii="Times New Roman" w:hAnsi="Times New Roman"/>
                <w:position w:val="-14"/>
              </w:rPr>
            </w:pPr>
            <w:r>
              <w:rPr>
                <w:rFonts w:ascii="Times New Roman" w:hAnsi="Times New Roman"/>
                <w:position w:val="-14"/>
              </w:rPr>
              <w:t>0.0033</w:t>
            </w:r>
          </w:p>
        </w:tc>
      </w:tr>
      <w:tr w:rsidR="00567B12" w:rsidRPr="00216AEE" w:rsidTr="00C53B1F">
        <w:trPr>
          <w:trHeight w:val="236"/>
        </w:trPr>
        <w:tc>
          <w:tcPr>
            <w:tcW w:w="2088" w:type="dxa"/>
            <w:tcBorders>
              <w:top w:val="nil"/>
              <w:left w:val="nil"/>
              <w:bottom w:val="nil"/>
              <w:right w:val="nil"/>
            </w:tcBorders>
          </w:tcPr>
          <w:p w:rsidR="00567B12" w:rsidRPr="00216AEE" w:rsidRDefault="00567B12" w:rsidP="00C53B1F">
            <w:pPr>
              <w:jc w:val="center"/>
              <w:rPr>
                <w:rFonts w:ascii="Times New Roman" w:hAnsi="Times New Roman"/>
              </w:rPr>
            </w:pPr>
            <w:proofErr w:type="spellStart"/>
            <w:proofErr w:type="gramStart"/>
            <w:r>
              <w:rPr>
                <w:rFonts w:ascii="Times New Roman" w:hAnsi="Times New Roman"/>
              </w:rPr>
              <w:t>k</w:t>
            </w:r>
            <w:r>
              <w:rPr>
                <w:rFonts w:ascii="Times New Roman" w:hAnsi="Times New Roman"/>
                <w:vertAlign w:val="subscript"/>
              </w:rPr>
              <w:t>b,deg</w:t>
            </w:r>
            <w:proofErr w:type="spellEnd"/>
            <w:proofErr w:type="gramEnd"/>
          </w:p>
        </w:tc>
        <w:tc>
          <w:tcPr>
            <w:tcW w:w="4860" w:type="dxa"/>
            <w:tcBorders>
              <w:top w:val="nil"/>
              <w:left w:val="nil"/>
              <w:bottom w:val="nil"/>
              <w:right w:val="nil"/>
            </w:tcBorders>
          </w:tcPr>
          <w:p w:rsidR="00567B12" w:rsidRPr="00216AEE" w:rsidRDefault="00567B12" w:rsidP="00C53B1F">
            <w:pPr>
              <w:jc w:val="center"/>
              <w:rPr>
                <w:rFonts w:ascii="Times New Roman" w:hAnsi="Times New Roman"/>
              </w:rPr>
            </w:pPr>
            <w:r>
              <w:rPr>
                <w:rFonts w:ascii="Times New Roman" w:hAnsi="Times New Roman"/>
              </w:rPr>
              <w:t>B</w:t>
            </w:r>
            <w:r>
              <w:rPr>
                <w:rFonts w:ascii="Times New Roman" w:hAnsi="Times New Roman"/>
                <w:vertAlign w:val="subscript"/>
              </w:rPr>
              <w:t>RNA</w:t>
            </w:r>
            <w:r>
              <w:rPr>
                <w:rFonts w:ascii="Times New Roman" w:hAnsi="Times New Roman"/>
              </w:rPr>
              <w:t xml:space="preserve"> </w:t>
            </w:r>
            <w:r w:rsidRPr="00937338">
              <w:rPr>
                <w:rFonts w:ascii="Times New Roman" w:hAnsi="Times New Roman"/>
              </w:rPr>
              <w:sym w:font="Wingdings" w:char="F0E0"/>
            </w:r>
            <w:r>
              <w:rPr>
                <w:rFonts w:ascii="Times New Roman" w:hAnsi="Times New Roman"/>
              </w:rPr>
              <w:t xml:space="preserve"> </w:t>
            </w:r>
            <w:r>
              <w:rPr>
                <w:rFonts w:ascii="Cambria" w:hAnsi="Cambria"/>
              </w:rPr>
              <w:t>Ø</w:t>
            </w:r>
          </w:p>
        </w:tc>
        <w:tc>
          <w:tcPr>
            <w:tcW w:w="2513" w:type="dxa"/>
            <w:tcBorders>
              <w:top w:val="nil"/>
              <w:left w:val="nil"/>
              <w:bottom w:val="nil"/>
              <w:right w:val="nil"/>
            </w:tcBorders>
          </w:tcPr>
          <w:p w:rsidR="00567B12" w:rsidRPr="00216AEE" w:rsidRDefault="00567B12" w:rsidP="00C53B1F">
            <w:pPr>
              <w:jc w:val="center"/>
              <w:rPr>
                <w:rFonts w:ascii="Times New Roman" w:hAnsi="Times New Roman"/>
              </w:rPr>
            </w:pPr>
            <w:r>
              <w:rPr>
                <w:rFonts w:ascii="Times New Roman" w:hAnsi="Times New Roman"/>
                <w:position w:val="-14"/>
              </w:rPr>
              <w:t>0.0033</w:t>
            </w:r>
          </w:p>
        </w:tc>
      </w:tr>
      <w:tr w:rsidR="00567B12" w:rsidRPr="00216AEE" w:rsidTr="00C53B1F">
        <w:trPr>
          <w:trHeight w:val="236"/>
        </w:trPr>
        <w:tc>
          <w:tcPr>
            <w:tcW w:w="2088" w:type="dxa"/>
            <w:tcBorders>
              <w:top w:val="nil"/>
              <w:left w:val="nil"/>
              <w:bottom w:val="nil"/>
              <w:right w:val="nil"/>
            </w:tcBorders>
          </w:tcPr>
          <w:p w:rsidR="00567B12" w:rsidRPr="00937338" w:rsidRDefault="00567B12" w:rsidP="00C53B1F">
            <w:pPr>
              <w:jc w:val="center"/>
              <w:rPr>
                <w:rFonts w:ascii="Times New Roman" w:hAnsi="Times New Roman"/>
              </w:rPr>
            </w:pPr>
            <w:proofErr w:type="spellStart"/>
            <w:proofErr w:type="gramStart"/>
            <w:r>
              <w:rPr>
                <w:rFonts w:ascii="Times New Roman" w:hAnsi="Times New Roman"/>
              </w:rPr>
              <w:t>k</w:t>
            </w:r>
            <w:r>
              <w:rPr>
                <w:rFonts w:ascii="Times New Roman" w:hAnsi="Times New Roman"/>
                <w:vertAlign w:val="subscript"/>
              </w:rPr>
              <w:t>a,on</w:t>
            </w:r>
            <w:proofErr w:type="spellEnd"/>
            <w:proofErr w:type="gramEnd"/>
          </w:p>
        </w:tc>
        <w:tc>
          <w:tcPr>
            <w:tcW w:w="4860" w:type="dxa"/>
            <w:tcBorders>
              <w:top w:val="nil"/>
              <w:left w:val="nil"/>
              <w:bottom w:val="nil"/>
              <w:right w:val="nil"/>
            </w:tcBorders>
          </w:tcPr>
          <w:p w:rsidR="00567B12" w:rsidRPr="00937338" w:rsidRDefault="00567B12" w:rsidP="00C53B1F">
            <w:pPr>
              <w:jc w:val="center"/>
              <w:rPr>
                <w:rFonts w:ascii="Times New Roman" w:hAnsi="Times New Roman"/>
              </w:rPr>
            </w:pPr>
            <w:r>
              <w:rPr>
                <w:rFonts w:ascii="Times New Roman" w:hAnsi="Times New Roman"/>
              </w:rPr>
              <w:t>A</w:t>
            </w:r>
            <w:r>
              <w:rPr>
                <w:rFonts w:ascii="Times New Roman" w:hAnsi="Times New Roman"/>
                <w:vertAlign w:val="subscript"/>
              </w:rPr>
              <w:t>RNA</w:t>
            </w:r>
            <w:r>
              <w:rPr>
                <w:rFonts w:ascii="Times New Roman" w:hAnsi="Times New Roman"/>
              </w:rPr>
              <w:t xml:space="preserve"> + B</w:t>
            </w:r>
            <w:r>
              <w:rPr>
                <w:rFonts w:ascii="Times New Roman" w:hAnsi="Times New Roman"/>
                <w:vertAlign w:val="subscript"/>
              </w:rPr>
              <w:t>RNA</w:t>
            </w:r>
            <w:r>
              <w:rPr>
                <w:rFonts w:ascii="Times New Roman" w:hAnsi="Times New Roman"/>
              </w:rPr>
              <w:t xml:space="preserve"> </w:t>
            </w:r>
            <w:r w:rsidRPr="00937338">
              <w:rPr>
                <w:rFonts w:ascii="Times New Roman" w:hAnsi="Times New Roman"/>
              </w:rPr>
              <w:sym w:font="Wingdings" w:char="F0E0"/>
            </w:r>
            <w:r>
              <w:rPr>
                <w:rFonts w:ascii="Times New Roman" w:hAnsi="Times New Roman"/>
              </w:rPr>
              <w:t xml:space="preserve"> A</w:t>
            </w:r>
            <w:r>
              <w:rPr>
                <w:rFonts w:ascii="Times New Roman" w:hAnsi="Times New Roman"/>
                <w:vertAlign w:val="subscript"/>
              </w:rPr>
              <w:t>RNA</w:t>
            </w:r>
            <w:proofErr w:type="gramStart"/>
            <w:r>
              <w:rPr>
                <w:rFonts w:ascii="Times New Roman" w:hAnsi="Times New Roman"/>
              </w:rPr>
              <w:t>:B</w:t>
            </w:r>
            <w:r>
              <w:rPr>
                <w:rFonts w:ascii="Times New Roman" w:hAnsi="Times New Roman"/>
                <w:vertAlign w:val="subscript"/>
              </w:rPr>
              <w:t>RNA</w:t>
            </w:r>
            <w:proofErr w:type="gramEnd"/>
          </w:p>
        </w:tc>
        <w:tc>
          <w:tcPr>
            <w:tcW w:w="2513" w:type="dxa"/>
            <w:tcBorders>
              <w:top w:val="nil"/>
              <w:left w:val="nil"/>
              <w:bottom w:val="nil"/>
              <w:right w:val="nil"/>
            </w:tcBorders>
          </w:tcPr>
          <w:p w:rsidR="00567B12" w:rsidRPr="00216AEE" w:rsidRDefault="00567B12" w:rsidP="00C53B1F">
            <w:pPr>
              <w:jc w:val="center"/>
              <w:rPr>
                <w:rFonts w:ascii="Times New Roman" w:hAnsi="Times New Roman"/>
              </w:rPr>
            </w:pPr>
            <w:r>
              <w:rPr>
                <w:rFonts w:ascii="Times New Roman" w:hAnsi="Times New Roman"/>
              </w:rPr>
              <w:t>101.4</w:t>
            </w:r>
          </w:p>
        </w:tc>
      </w:tr>
      <w:tr w:rsidR="00567B12" w:rsidRPr="00216AEE" w:rsidTr="00C53B1F">
        <w:trPr>
          <w:trHeight w:val="236"/>
        </w:trPr>
        <w:tc>
          <w:tcPr>
            <w:tcW w:w="2088" w:type="dxa"/>
            <w:tcBorders>
              <w:top w:val="nil"/>
              <w:left w:val="nil"/>
              <w:bottom w:val="nil"/>
              <w:right w:val="nil"/>
            </w:tcBorders>
          </w:tcPr>
          <w:p w:rsidR="00567B12" w:rsidRPr="00937338" w:rsidRDefault="00567B12" w:rsidP="00C53B1F">
            <w:pPr>
              <w:jc w:val="center"/>
              <w:rPr>
                <w:rFonts w:ascii="Times New Roman" w:hAnsi="Times New Roman"/>
                <w:vertAlign w:val="subscript"/>
              </w:rPr>
            </w:pPr>
            <w:proofErr w:type="spellStart"/>
            <w:proofErr w:type="gramStart"/>
            <w:r>
              <w:rPr>
                <w:rFonts w:ascii="Times New Roman" w:hAnsi="Times New Roman"/>
              </w:rPr>
              <w:t>k</w:t>
            </w:r>
            <w:r>
              <w:rPr>
                <w:rFonts w:ascii="Times New Roman" w:hAnsi="Times New Roman"/>
                <w:vertAlign w:val="subscript"/>
              </w:rPr>
              <w:t>b,on</w:t>
            </w:r>
            <w:proofErr w:type="spellEnd"/>
            <w:proofErr w:type="gramEnd"/>
          </w:p>
        </w:tc>
        <w:tc>
          <w:tcPr>
            <w:tcW w:w="4860" w:type="dxa"/>
            <w:tcBorders>
              <w:top w:val="nil"/>
              <w:left w:val="nil"/>
              <w:bottom w:val="nil"/>
              <w:right w:val="nil"/>
            </w:tcBorders>
          </w:tcPr>
          <w:p w:rsidR="00567B12" w:rsidRPr="00216AEE" w:rsidRDefault="00567B12" w:rsidP="00C53B1F">
            <w:pPr>
              <w:jc w:val="center"/>
              <w:rPr>
                <w:rFonts w:ascii="Times New Roman" w:hAnsi="Times New Roman"/>
              </w:rPr>
            </w:pPr>
            <w:r>
              <w:rPr>
                <w:rFonts w:ascii="Times New Roman" w:hAnsi="Times New Roman"/>
              </w:rPr>
              <w:t>B</w:t>
            </w:r>
            <w:r>
              <w:rPr>
                <w:rFonts w:ascii="Times New Roman" w:hAnsi="Times New Roman"/>
                <w:vertAlign w:val="subscript"/>
              </w:rPr>
              <w:t>RNA</w:t>
            </w:r>
            <w:r>
              <w:rPr>
                <w:rFonts w:ascii="Times New Roman" w:hAnsi="Times New Roman"/>
              </w:rPr>
              <w:t xml:space="preserve"> + A</w:t>
            </w:r>
            <w:r>
              <w:rPr>
                <w:rFonts w:ascii="Times New Roman" w:hAnsi="Times New Roman"/>
                <w:vertAlign w:val="subscript"/>
              </w:rPr>
              <w:t>RNA</w:t>
            </w:r>
            <w:r>
              <w:rPr>
                <w:rFonts w:ascii="Times New Roman" w:hAnsi="Times New Roman"/>
              </w:rPr>
              <w:t xml:space="preserve"> </w:t>
            </w:r>
            <w:r w:rsidRPr="00937338">
              <w:rPr>
                <w:rFonts w:ascii="Times New Roman" w:hAnsi="Times New Roman"/>
              </w:rPr>
              <w:sym w:font="Wingdings" w:char="F0E0"/>
            </w:r>
            <w:r>
              <w:rPr>
                <w:rFonts w:ascii="Times New Roman" w:hAnsi="Times New Roman"/>
              </w:rPr>
              <w:t xml:space="preserve"> A</w:t>
            </w:r>
            <w:r>
              <w:rPr>
                <w:rFonts w:ascii="Times New Roman" w:hAnsi="Times New Roman"/>
                <w:vertAlign w:val="subscript"/>
              </w:rPr>
              <w:t>RNA</w:t>
            </w:r>
            <w:proofErr w:type="gramStart"/>
            <w:r>
              <w:rPr>
                <w:rFonts w:ascii="Times New Roman" w:hAnsi="Times New Roman"/>
              </w:rPr>
              <w:t>:B</w:t>
            </w:r>
            <w:r>
              <w:rPr>
                <w:rFonts w:ascii="Times New Roman" w:hAnsi="Times New Roman"/>
                <w:vertAlign w:val="subscript"/>
              </w:rPr>
              <w:t>RNA</w:t>
            </w:r>
            <w:proofErr w:type="gramEnd"/>
          </w:p>
        </w:tc>
        <w:tc>
          <w:tcPr>
            <w:tcW w:w="2513" w:type="dxa"/>
            <w:tcBorders>
              <w:top w:val="nil"/>
              <w:left w:val="nil"/>
              <w:bottom w:val="nil"/>
              <w:right w:val="nil"/>
            </w:tcBorders>
          </w:tcPr>
          <w:p w:rsidR="00567B12" w:rsidRPr="00216AEE" w:rsidRDefault="00567B12" w:rsidP="00C53B1F">
            <w:pPr>
              <w:jc w:val="center"/>
              <w:rPr>
                <w:rFonts w:ascii="Times New Roman" w:hAnsi="Times New Roman"/>
              </w:rPr>
            </w:pPr>
            <w:r>
              <w:rPr>
                <w:rFonts w:ascii="Times New Roman" w:hAnsi="Times New Roman"/>
              </w:rPr>
              <w:t>101.4</w:t>
            </w:r>
          </w:p>
        </w:tc>
      </w:tr>
      <w:tr w:rsidR="00567B12" w:rsidRPr="00216AEE" w:rsidTr="00C53B1F">
        <w:trPr>
          <w:trHeight w:val="250"/>
        </w:trPr>
        <w:tc>
          <w:tcPr>
            <w:tcW w:w="2088" w:type="dxa"/>
            <w:tcBorders>
              <w:top w:val="nil"/>
              <w:left w:val="nil"/>
              <w:bottom w:val="nil"/>
              <w:right w:val="nil"/>
            </w:tcBorders>
          </w:tcPr>
          <w:p w:rsidR="00567B12" w:rsidRDefault="00567B12" w:rsidP="00C53B1F">
            <w:pPr>
              <w:jc w:val="center"/>
              <w:rPr>
                <w:rFonts w:ascii="Times New Roman" w:hAnsi="Times New Roman"/>
              </w:rPr>
            </w:pPr>
            <w:proofErr w:type="spellStart"/>
            <w:proofErr w:type="gramStart"/>
            <w:r>
              <w:rPr>
                <w:rFonts w:ascii="Times New Roman" w:hAnsi="Times New Roman"/>
              </w:rPr>
              <w:t>k</w:t>
            </w:r>
            <w:r>
              <w:rPr>
                <w:rFonts w:ascii="Times New Roman" w:hAnsi="Times New Roman"/>
                <w:vertAlign w:val="subscript"/>
              </w:rPr>
              <w:t>a,off</w:t>
            </w:r>
            <w:proofErr w:type="spellEnd"/>
            <w:proofErr w:type="gramEnd"/>
          </w:p>
        </w:tc>
        <w:tc>
          <w:tcPr>
            <w:tcW w:w="4860" w:type="dxa"/>
            <w:tcBorders>
              <w:top w:val="nil"/>
              <w:left w:val="nil"/>
              <w:bottom w:val="nil"/>
              <w:right w:val="nil"/>
            </w:tcBorders>
          </w:tcPr>
          <w:p w:rsidR="00567B12" w:rsidRPr="00216AEE" w:rsidRDefault="00567B12" w:rsidP="00130E97">
            <w:pPr>
              <w:jc w:val="center"/>
              <w:rPr>
                <w:rFonts w:ascii="Times New Roman" w:hAnsi="Times New Roman"/>
              </w:rPr>
            </w:pPr>
            <w:r>
              <w:rPr>
                <w:rFonts w:ascii="Times New Roman" w:hAnsi="Times New Roman"/>
              </w:rPr>
              <w:t>A</w:t>
            </w:r>
            <w:r>
              <w:rPr>
                <w:rFonts w:ascii="Times New Roman" w:hAnsi="Times New Roman"/>
                <w:vertAlign w:val="subscript"/>
              </w:rPr>
              <w:t>RNA</w:t>
            </w:r>
            <w:proofErr w:type="gramStart"/>
            <w:r>
              <w:rPr>
                <w:rFonts w:ascii="Times New Roman" w:hAnsi="Times New Roman"/>
              </w:rPr>
              <w:t>:B</w:t>
            </w:r>
            <w:r>
              <w:rPr>
                <w:rFonts w:ascii="Times New Roman" w:hAnsi="Times New Roman"/>
                <w:vertAlign w:val="subscript"/>
              </w:rPr>
              <w:t>RNA</w:t>
            </w:r>
            <w:proofErr w:type="gramEnd"/>
            <w:r>
              <w:rPr>
                <w:rFonts w:ascii="Times New Roman" w:hAnsi="Times New Roman"/>
              </w:rPr>
              <w:t xml:space="preserve"> </w:t>
            </w:r>
            <w:r w:rsidRPr="00937338">
              <w:rPr>
                <w:rFonts w:ascii="Times New Roman" w:hAnsi="Times New Roman"/>
              </w:rPr>
              <w:sym w:font="Wingdings" w:char="F0E0"/>
            </w:r>
            <w:r>
              <w:rPr>
                <w:rFonts w:ascii="Times New Roman" w:hAnsi="Times New Roman"/>
              </w:rPr>
              <w:t xml:space="preserve"> A</w:t>
            </w:r>
            <w:r>
              <w:rPr>
                <w:rFonts w:ascii="Times New Roman" w:hAnsi="Times New Roman"/>
                <w:vertAlign w:val="subscript"/>
              </w:rPr>
              <w:t>RNA</w:t>
            </w:r>
          </w:p>
        </w:tc>
        <w:tc>
          <w:tcPr>
            <w:tcW w:w="2513" w:type="dxa"/>
            <w:tcBorders>
              <w:top w:val="nil"/>
              <w:left w:val="nil"/>
              <w:bottom w:val="nil"/>
              <w:right w:val="nil"/>
            </w:tcBorders>
          </w:tcPr>
          <w:p w:rsidR="00567B12" w:rsidRPr="00216AEE" w:rsidRDefault="00567B12" w:rsidP="00C53B1F">
            <w:pPr>
              <w:jc w:val="center"/>
              <w:rPr>
                <w:rFonts w:ascii="Times New Roman" w:hAnsi="Times New Roman"/>
              </w:rPr>
            </w:pPr>
            <w:r>
              <w:rPr>
                <w:rFonts w:ascii="Times New Roman" w:hAnsi="Times New Roman"/>
              </w:rPr>
              <w:t>0.</w:t>
            </w:r>
            <w:r w:rsidR="00130E97">
              <w:rPr>
                <w:rFonts w:ascii="Times New Roman" w:hAnsi="Times New Roman"/>
              </w:rPr>
              <w:t>5</w:t>
            </w:r>
          </w:p>
        </w:tc>
      </w:tr>
      <w:tr w:rsidR="00567B12" w:rsidRPr="00216AEE" w:rsidTr="00C53B1F">
        <w:trPr>
          <w:trHeight w:val="236"/>
        </w:trPr>
        <w:tc>
          <w:tcPr>
            <w:tcW w:w="2088" w:type="dxa"/>
            <w:tcBorders>
              <w:top w:val="nil"/>
              <w:left w:val="nil"/>
              <w:bottom w:val="nil"/>
              <w:right w:val="nil"/>
            </w:tcBorders>
          </w:tcPr>
          <w:p w:rsidR="00567B12" w:rsidRDefault="00567B12" w:rsidP="00C53B1F">
            <w:pPr>
              <w:jc w:val="center"/>
              <w:rPr>
                <w:rFonts w:ascii="Times New Roman" w:hAnsi="Times New Roman"/>
              </w:rPr>
            </w:pPr>
            <w:proofErr w:type="spellStart"/>
            <w:proofErr w:type="gramStart"/>
            <w:r>
              <w:rPr>
                <w:rFonts w:ascii="Times New Roman" w:hAnsi="Times New Roman"/>
              </w:rPr>
              <w:t>k</w:t>
            </w:r>
            <w:r>
              <w:rPr>
                <w:rFonts w:ascii="Times New Roman" w:hAnsi="Times New Roman"/>
                <w:vertAlign w:val="subscript"/>
              </w:rPr>
              <w:t>b,off</w:t>
            </w:r>
            <w:proofErr w:type="spellEnd"/>
            <w:proofErr w:type="gramEnd"/>
          </w:p>
        </w:tc>
        <w:tc>
          <w:tcPr>
            <w:tcW w:w="4860" w:type="dxa"/>
            <w:tcBorders>
              <w:top w:val="nil"/>
              <w:left w:val="nil"/>
              <w:bottom w:val="nil"/>
              <w:right w:val="nil"/>
            </w:tcBorders>
          </w:tcPr>
          <w:p w:rsidR="00567B12" w:rsidRPr="00216AEE" w:rsidRDefault="00567B12" w:rsidP="00130E97">
            <w:pPr>
              <w:jc w:val="center"/>
              <w:rPr>
                <w:rFonts w:ascii="Times New Roman" w:hAnsi="Times New Roman"/>
              </w:rPr>
            </w:pPr>
            <w:r>
              <w:rPr>
                <w:rFonts w:ascii="Times New Roman" w:hAnsi="Times New Roman"/>
              </w:rPr>
              <w:t xml:space="preserve"> A</w:t>
            </w:r>
            <w:r>
              <w:rPr>
                <w:rFonts w:ascii="Times New Roman" w:hAnsi="Times New Roman"/>
                <w:vertAlign w:val="subscript"/>
              </w:rPr>
              <w:t>RNA</w:t>
            </w:r>
            <w:proofErr w:type="gramStart"/>
            <w:r>
              <w:rPr>
                <w:rFonts w:ascii="Times New Roman" w:hAnsi="Times New Roman"/>
              </w:rPr>
              <w:t>:B</w:t>
            </w:r>
            <w:r>
              <w:rPr>
                <w:rFonts w:ascii="Times New Roman" w:hAnsi="Times New Roman"/>
                <w:vertAlign w:val="subscript"/>
              </w:rPr>
              <w:t>RNA</w:t>
            </w:r>
            <w:proofErr w:type="gramEnd"/>
            <w:r>
              <w:rPr>
                <w:rFonts w:ascii="Times New Roman" w:hAnsi="Times New Roman"/>
              </w:rPr>
              <w:t xml:space="preserve"> </w:t>
            </w:r>
            <w:r w:rsidRPr="00937338">
              <w:rPr>
                <w:rFonts w:ascii="Times New Roman" w:hAnsi="Times New Roman"/>
              </w:rPr>
              <w:sym w:font="Wingdings" w:char="F0E0"/>
            </w:r>
            <w:r>
              <w:rPr>
                <w:rFonts w:ascii="Times New Roman" w:hAnsi="Times New Roman"/>
              </w:rPr>
              <w:t xml:space="preserve"> B</w:t>
            </w:r>
            <w:r>
              <w:rPr>
                <w:rFonts w:ascii="Times New Roman" w:hAnsi="Times New Roman"/>
                <w:vertAlign w:val="subscript"/>
              </w:rPr>
              <w:t>RNA</w:t>
            </w:r>
          </w:p>
        </w:tc>
        <w:tc>
          <w:tcPr>
            <w:tcW w:w="2513" w:type="dxa"/>
            <w:tcBorders>
              <w:top w:val="nil"/>
              <w:left w:val="nil"/>
              <w:bottom w:val="nil"/>
              <w:right w:val="nil"/>
            </w:tcBorders>
          </w:tcPr>
          <w:p w:rsidR="00567B12" w:rsidRPr="00216AEE" w:rsidRDefault="00567B12" w:rsidP="00C53B1F">
            <w:pPr>
              <w:jc w:val="center"/>
              <w:rPr>
                <w:rFonts w:ascii="Times New Roman" w:hAnsi="Times New Roman"/>
              </w:rPr>
            </w:pPr>
            <w:r>
              <w:rPr>
                <w:rFonts w:ascii="Times New Roman" w:hAnsi="Times New Roman"/>
              </w:rPr>
              <w:t>0.</w:t>
            </w:r>
            <w:r w:rsidR="00130E97">
              <w:rPr>
                <w:rFonts w:ascii="Times New Roman" w:hAnsi="Times New Roman"/>
              </w:rPr>
              <w:t>5</w:t>
            </w:r>
          </w:p>
        </w:tc>
      </w:tr>
      <w:tr w:rsidR="00567B12" w:rsidRPr="00216AEE" w:rsidTr="00C53B1F">
        <w:trPr>
          <w:trHeight w:val="250"/>
        </w:trPr>
        <w:tc>
          <w:tcPr>
            <w:tcW w:w="2088" w:type="dxa"/>
            <w:tcBorders>
              <w:top w:val="nil"/>
              <w:left w:val="nil"/>
              <w:bottom w:val="single" w:sz="18" w:space="0" w:color="auto"/>
              <w:right w:val="nil"/>
            </w:tcBorders>
          </w:tcPr>
          <w:p w:rsidR="00567B12" w:rsidRPr="00937338" w:rsidRDefault="00567B12" w:rsidP="00C53B1F">
            <w:pPr>
              <w:jc w:val="center"/>
              <w:rPr>
                <w:rFonts w:ascii="Times New Roman" w:hAnsi="Times New Roman"/>
                <w:vertAlign w:val="subscript"/>
              </w:rPr>
            </w:pPr>
            <w:proofErr w:type="spellStart"/>
            <w:proofErr w:type="gramStart"/>
            <w:r>
              <w:rPr>
                <w:rFonts w:ascii="Times New Roman" w:hAnsi="Times New Roman"/>
              </w:rPr>
              <w:t>k</w:t>
            </w:r>
            <w:r>
              <w:rPr>
                <w:rFonts w:ascii="Times New Roman" w:hAnsi="Times New Roman"/>
                <w:vertAlign w:val="subscript"/>
              </w:rPr>
              <w:t>ab,deg</w:t>
            </w:r>
            <w:proofErr w:type="spellEnd"/>
            <w:proofErr w:type="gramEnd"/>
          </w:p>
        </w:tc>
        <w:tc>
          <w:tcPr>
            <w:tcW w:w="4860" w:type="dxa"/>
            <w:tcBorders>
              <w:top w:val="nil"/>
              <w:left w:val="nil"/>
              <w:bottom w:val="single" w:sz="18" w:space="0" w:color="auto"/>
              <w:right w:val="nil"/>
            </w:tcBorders>
          </w:tcPr>
          <w:p w:rsidR="00567B12" w:rsidRPr="00937338" w:rsidRDefault="00567B12" w:rsidP="00C53B1F">
            <w:pPr>
              <w:jc w:val="center"/>
              <w:rPr>
                <w:rFonts w:ascii="Times New Roman" w:hAnsi="Times New Roman"/>
              </w:rPr>
            </w:pPr>
            <w:r>
              <w:rPr>
                <w:rFonts w:ascii="Times New Roman" w:hAnsi="Times New Roman"/>
              </w:rPr>
              <w:t>A</w:t>
            </w:r>
            <w:r>
              <w:rPr>
                <w:rFonts w:ascii="Times New Roman" w:hAnsi="Times New Roman"/>
                <w:vertAlign w:val="subscript"/>
              </w:rPr>
              <w:t>RNA</w:t>
            </w:r>
            <w:proofErr w:type="gramStart"/>
            <w:r>
              <w:rPr>
                <w:rFonts w:ascii="Times New Roman" w:hAnsi="Times New Roman"/>
              </w:rPr>
              <w:t>:B</w:t>
            </w:r>
            <w:r>
              <w:rPr>
                <w:rFonts w:ascii="Times New Roman" w:hAnsi="Times New Roman"/>
                <w:vertAlign w:val="subscript"/>
              </w:rPr>
              <w:t>RNA</w:t>
            </w:r>
            <w:proofErr w:type="gramEnd"/>
            <w:r>
              <w:rPr>
                <w:rFonts w:ascii="Times New Roman" w:hAnsi="Times New Roman"/>
              </w:rPr>
              <w:t xml:space="preserve"> </w:t>
            </w:r>
            <w:r w:rsidRPr="00937338">
              <w:rPr>
                <w:rFonts w:ascii="Times New Roman" w:hAnsi="Times New Roman"/>
              </w:rPr>
              <w:sym w:font="Wingdings" w:char="F0E0"/>
            </w:r>
            <w:r>
              <w:rPr>
                <w:rFonts w:ascii="Times New Roman" w:hAnsi="Times New Roman"/>
              </w:rPr>
              <w:t xml:space="preserve"> </w:t>
            </w:r>
            <w:r>
              <w:rPr>
                <w:rFonts w:ascii="Cambria" w:hAnsi="Cambria"/>
              </w:rPr>
              <w:t>Ø</w:t>
            </w:r>
          </w:p>
        </w:tc>
        <w:tc>
          <w:tcPr>
            <w:tcW w:w="2513" w:type="dxa"/>
            <w:tcBorders>
              <w:top w:val="nil"/>
              <w:left w:val="nil"/>
              <w:bottom w:val="single" w:sz="18" w:space="0" w:color="auto"/>
              <w:right w:val="nil"/>
            </w:tcBorders>
          </w:tcPr>
          <w:p w:rsidR="00567B12" w:rsidRPr="00216AEE" w:rsidRDefault="00567B12" w:rsidP="00C53B1F">
            <w:pPr>
              <w:jc w:val="center"/>
              <w:rPr>
                <w:rFonts w:ascii="Times New Roman" w:hAnsi="Times New Roman"/>
              </w:rPr>
            </w:pPr>
            <w:r>
              <w:rPr>
                <w:rFonts w:ascii="Times New Roman" w:hAnsi="Times New Roman"/>
              </w:rPr>
              <w:t>.0033</w:t>
            </w:r>
          </w:p>
        </w:tc>
      </w:tr>
    </w:tbl>
    <w:p w:rsidR="007768AD" w:rsidRDefault="007768AD"/>
    <w:p w:rsidR="00CA2367" w:rsidRDefault="00CA2367">
      <w:r>
        <w:t>Place this table close to the scheme possibly underneath it</w:t>
      </w:r>
    </w:p>
    <w:p w:rsidR="00CA2367" w:rsidRDefault="00CA2367"/>
    <w:p w:rsidR="00E2685C" w:rsidRDefault="00E2685C" w:rsidP="00E2685C">
      <w:pPr>
        <w:rPr>
          <w:rFonts w:ascii="Times New Roman" w:hAnsi="Times New Roman" w:cs="Times New Roman"/>
        </w:rPr>
      </w:pPr>
      <w:r>
        <w:rPr>
          <w:rFonts w:ascii="Times New Roman" w:hAnsi="Times New Roman" w:cs="Times New Roman"/>
        </w:rPr>
        <w:t xml:space="preserve">Table 2. Approximated parameters of individual chemical reactions within the </w:t>
      </w:r>
      <w:proofErr w:type="spellStart"/>
      <w:r>
        <w:rPr>
          <w:rFonts w:ascii="Times New Roman" w:hAnsi="Times New Roman" w:cs="Times New Roman"/>
        </w:rPr>
        <w:t>riboregulated</w:t>
      </w:r>
      <w:proofErr w:type="spellEnd"/>
      <w:r>
        <w:rPr>
          <w:rFonts w:ascii="Times New Roman" w:hAnsi="Times New Roman" w:cs="Times New Roman"/>
        </w:rPr>
        <w:t xml:space="preserve"> RNA </w:t>
      </w:r>
      <w:proofErr w:type="spellStart"/>
      <w:r>
        <w:rPr>
          <w:rFonts w:ascii="Times New Roman" w:hAnsi="Times New Roman" w:cs="Times New Roman"/>
        </w:rPr>
        <w:t>repressilator</w:t>
      </w:r>
      <w:proofErr w:type="spellEnd"/>
      <w:r>
        <w:rPr>
          <w:rFonts w:ascii="Times New Roman" w:hAnsi="Times New Roman" w:cs="Times New Roman"/>
        </w:rPr>
        <w:t xml:space="preserve">. Values represent rate constants for the reactions and are averaged in units of molecules/s for purposes of Gillespie stochastic modeling. Constants are calculated based on constants for </w:t>
      </w:r>
      <w:r>
        <w:rPr>
          <w:rFonts w:ascii="Times New Roman" w:hAnsi="Times New Roman" w:cs="Times New Roman"/>
          <w:i/>
        </w:rPr>
        <w:t>Escherichia coli</w:t>
      </w:r>
      <w:r>
        <w:rPr>
          <w:rFonts w:ascii="Times New Roman" w:hAnsi="Times New Roman" w:cs="Times New Roman"/>
        </w:rPr>
        <w:t xml:space="preserve"> bacteria.</w:t>
      </w:r>
    </w:p>
    <w:p w:rsidR="00E2685C" w:rsidRPr="00355821" w:rsidRDefault="00E2685C" w:rsidP="00E2685C">
      <w:pPr>
        <w:rPr>
          <w:rFonts w:ascii="Times New Roman" w:hAnsi="Times New Roman" w:cs="Times New Roman"/>
        </w:rPr>
      </w:pPr>
    </w:p>
    <w:tbl>
      <w:tblPr>
        <w:tblStyle w:val="TableGrid"/>
        <w:tblW w:w="9461" w:type="dxa"/>
        <w:tblLayout w:type="fixed"/>
        <w:tblLook w:val="04A0" w:firstRow="1" w:lastRow="0" w:firstColumn="1" w:lastColumn="0" w:noHBand="0" w:noVBand="1"/>
      </w:tblPr>
      <w:tblGrid>
        <w:gridCol w:w="2088"/>
        <w:gridCol w:w="4860"/>
        <w:gridCol w:w="2513"/>
      </w:tblGrid>
      <w:tr w:rsidR="00E2685C" w:rsidRPr="00216AEE" w:rsidTr="00C53B1F">
        <w:trPr>
          <w:trHeight w:val="250"/>
        </w:trPr>
        <w:tc>
          <w:tcPr>
            <w:tcW w:w="2088" w:type="dxa"/>
            <w:tcBorders>
              <w:top w:val="single" w:sz="18" w:space="0" w:color="auto"/>
              <w:left w:val="nil"/>
              <w:bottom w:val="single" w:sz="18" w:space="0" w:color="auto"/>
              <w:right w:val="nil"/>
            </w:tcBorders>
          </w:tcPr>
          <w:p w:rsidR="00E2685C" w:rsidRPr="00216AEE" w:rsidRDefault="00E2685C" w:rsidP="00C53B1F">
            <w:pPr>
              <w:rPr>
                <w:rFonts w:ascii="Times New Roman" w:hAnsi="Times New Roman"/>
              </w:rPr>
            </w:pPr>
            <w:r>
              <w:rPr>
                <w:rFonts w:ascii="Times New Roman" w:hAnsi="Times New Roman"/>
              </w:rPr>
              <w:t>Reaction Constant</w:t>
            </w:r>
          </w:p>
        </w:tc>
        <w:tc>
          <w:tcPr>
            <w:tcW w:w="4860" w:type="dxa"/>
            <w:tcBorders>
              <w:top w:val="single" w:sz="18" w:space="0" w:color="auto"/>
              <w:left w:val="nil"/>
              <w:bottom w:val="single" w:sz="18" w:space="0" w:color="auto"/>
              <w:right w:val="nil"/>
            </w:tcBorders>
          </w:tcPr>
          <w:p w:rsidR="00E2685C" w:rsidRPr="00216AEE" w:rsidRDefault="00E2685C" w:rsidP="00C53B1F">
            <w:pPr>
              <w:jc w:val="center"/>
              <w:rPr>
                <w:rFonts w:ascii="Times New Roman" w:hAnsi="Times New Roman"/>
              </w:rPr>
            </w:pPr>
            <w:r>
              <w:rPr>
                <w:rFonts w:ascii="Times New Roman" w:hAnsi="Times New Roman"/>
              </w:rPr>
              <w:t>Chemical Equation</w:t>
            </w:r>
          </w:p>
        </w:tc>
        <w:tc>
          <w:tcPr>
            <w:tcW w:w="2513" w:type="dxa"/>
            <w:tcBorders>
              <w:top w:val="single" w:sz="18" w:space="0" w:color="auto"/>
              <w:left w:val="nil"/>
              <w:bottom w:val="single" w:sz="18" w:space="0" w:color="auto"/>
              <w:right w:val="nil"/>
            </w:tcBorders>
          </w:tcPr>
          <w:p w:rsidR="00E2685C" w:rsidRPr="00216AEE" w:rsidRDefault="00E2685C" w:rsidP="00C53B1F">
            <w:pPr>
              <w:jc w:val="center"/>
              <w:rPr>
                <w:rFonts w:ascii="Times New Roman" w:hAnsi="Times New Roman"/>
              </w:rPr>
            </w:pPr>
            <w:r>
              <w:rPr>
                <w:rFonts w:ascii="Times New Roman" w:hAnsi="Times New Roman"/>
              </w:rPr>
              <w:t>Parameter Value</w:t>
            </w:r>
            <w:r w:rsidR="005311E8">
              <w:rPr>
                <w:rFonts w:ascii="Times New Roman" w:hAnsi="Times New Roman"/>
              </w:rPr>
              <w:t xml:space="preserve"> (molecules/s)</w:t>
            </w:r>
          </w:p>
        </w:tc>
      </w:tr>
      <w:tr w:rsidR="00E2685C" w:rsidRPr="00216AEE" w:rsidTr="00C53B1F">
        <w:trPr>
          <w:trHeight w:val="236"/>
        </w:trPr>
        <w:tc>
          <w:tcPr>
            <w:tcW w:w="2088" w:type="dxa"/>
            <w:tcBorders>
              <w:top w:val="single" w:sz="18" w:space="0" w:color="auto"/>
              <w:left w:val="nil"/>
              <w:bottom w:val="nil"/>
              <w:right w:val="nil"/>
            </w:tcBorders>
          </w:tcPr>
          <w:p w:rsidR="00E2685C" w:rsidRPr="00937338" w:rsidRDefault="00E2685C" w:rsidP="00C53B1F">
            <w:pPr>
              <w:jc w:val="center"/>
              <w:rPr>
                <w:rFonts w:ascii="Times New Roman" w:hAnsi="Times New Roman"/>
              </w:rPr>
            </w:pPr>
            <w:proofErr w:type="spellStart"/>
            <w:proofErr w:type="gramStart"/>
            <w:r>
              <w:rPr>
                <w:rFonts w:ascii="Times New Roman" w:hAnsi="Times New Roman"/>
              </w:rPr>
              <w:t>k</w:t>
            </w:r>
            <w:r>
              <w:rPr>
                <w:rFonts w:ascii="Times New Roman" w:hAnsi="Times New Roman"/>
                <w:vertAlign w:val="subscript"/>
              </w:rPr>
              <w:t>atc</w:t>
            </w:r>
            <w:proofErr w:type="spellEnd"/>
            <w:proofErr w:type="gramEnd"/>
          </w:p>
        </w:tc>
        <w:tc>
          <w:tcPr>
            <w:tcW w:w="4860" w:type="dxa"/>
            <w:tcBorders>
              <w:top w:val="single" w:sz="18" w:space="0" w:color="auto"/>
              <w:left w:val="nil"/>
              <w:bottom w:val="nil"/>
              <w:right w:val="nil"/>
            </w:tcBorders>
          </w:tcPr>
          <w:p w:rsidR="00E2685C" w:rsidRPr="00937338" w:rsidRDefault="00E2685C" w:rsidP="00C53B1F">
            <w:pPr>
              <w:jc w:val="center"/>
              <w:rPr>
                <w:rFonts w:ascii="Times New Roman" w:hAnsi="Times New Roman"/>
                <w:vertAlign w:val="subscript"/>
              </w:rPr>
            </w:pPr>
            <w:r>
              <w:rPr>
                <w:rFonts w:ascii="Times New Roman" w:hAnsi="Times New Roman"/>
              </w:rPr>
              <w:t>A</w:t>
            </w:r>
            <w:r>
              <w:rPr>
                <w:rFonts w:ascii="Times New Roman" w:hAnsi="Times New Roman"/>
                <w:vertAlign w:val="subscript"/>
              </w:rPr>
              <w:t>DNA</w:t>
            </w:r>
            <w:r>
              <w:rPr>
                <w:rFonts w:ascii="Times New Roman" w:hAnsi="Times New Roman"/>
              </w:rPr>
              <w:t xml:space="preserve"> </w:t>
            </w:r>
            <w:r w:rsidRPr="00937338">
              <w:rPr>
                <w:rFonts w:ascii="Times New Roman" w:hAnsi="Times New Roman"/>
              </w:rPr>
              <w:sym w:font="Wingdings" w:char="F0E0"/>
            </w:r>
            <w:r>
              <w:rPr>
                <w:rFonts w:ascii="Times New Roman" w:hAnsi="Times New Roman"/>
              </w:rPr>
              <w:t xml:space="preserve"> A</w:t>
            </w:r>
            <w:r>
              <w:rPr>
                <w:rFonts w:ascii="Times New Roman" w:hAnsi="Times New Roman"/>
                <w:vertAlign w:val="subscript"/>
              </w:rPr>
              <w:t>RNA</w:t>
            </w:r>
          </w:p>
        </w:tc>
        <w:tc>
          <w:tcPr>
            <w:tcW w:w="2513" w:type="dxa"/>
            <w:tcBorders>
              <w:top w:val="single" w:sz="18" w:space="0" w:color="auto"/>
              <w:left w:val="nil"/>
              <w:bottom w:val="nil"/>
              <w:right w:val="nil"/>
            </w:tcBorders>
          </w:tcPr>
          <w:p w:rsidR="00E2685C" w:rsidRPr="005311E8" w:rsidRDefault="005311E8" w:rsidP="00C53B1F">
            <w:pPr>
              <w:jc w:val="center"/>
              <w:rPr>
                <w:rFonts w:ascii="Times New Roman" w:hAnsi="Times New Roman"/>
              </w:rPr>
            </w:pPr>
            <w:r w:rsidRPr="005311E8">
              <w:rPr>
                <w:rFonts w:ascii="Times New Roman" w:hAnsi="Times New Roman"/>
              </w:rPr>
              <w:t>0.6897</w:t>
            </w:r>
          </w:p>
        </w:tc>
      </w:tr>
      <w:tr w:rsidR="00E2685C" w:rsidRPr="00216AEE" w:rsidTr="00C53B1F">
        <w:trPr>
          <w:trHeight w:val="320"/>
        </w:trPr>
        <w:tc>
          <w:tcPr>
            <w:tcW w:w="2088" w:type="dxa"/>
            <w:tcBorders>
              <w:top w:val="nil"/>
              <w:left w:val="nil"/>
              <w:bottom w:val="nil"/>
              <w:right w:val="nil"/>
            </w:tcBorders>
          </w:tcPr>
          <w:p w:rsidR="00E2685C" w:rsidRPr="00216AEE" w:rsidRDefault="00E2685C" w:rsidP="00C53B1F">
            <w:pPr>
              <w:jc w:val="center"/>
              <w:rPr>
                <w:rFonts w:ascii="Times New Roman" w:hAnsi="Times New Roman"/>
              </w:rPr>
            </w:pPr>
            <w:proofErr w:type="spellStart"/>
            <w:proofErr w:type="gramStart"/>
            <w:r>
              <w:rPr>
                <w:rFonts w:ascii="Times New Roman" w:hAnsi="Times New Roman"/>
              </w:rPr>
              <w:t>k</w:t>
            </w:r>
            <w:r>
              <w:rPr>
                <w:rFonts w:ascii="Times New Roman" w:hAnsi="Times New Roman"/>
                <w:vertAlign w:val="subscript"/>
              </w:rPr>
              <w:t>btc</w:t>
            </w:r>
            <w:proofErr w:type="spellEnd"/>
            <w:proofErr w:type="gramEnd"/>
          </w:p>
        </w:tc>
        <w:tc>
          <w:tcPr>
            <w:tcW w:w="4860" w:type="dxa"/>
            <w:tcBorders>
              <w:top w:val="nil"/>
              <w:left w:val="nil"/>
              <w:bottom w:val="nil"/>
              <w:right w:val="nil"/>
            </w:tcBorders>
          </w:tcPr>
          <w:p w:rsidR="00E2685C" w:rsidRPr="00937338" w:rsidRDefault="00E2685C" w:rsidP="00C53B1F">
            <w:pPr>
              <w:jc w:val="center"/>
              <w:rPr>
                <w:rFonts w:ascii="Times New Roman" w:hAnsi="Times New Roman"/>
              </w:rPr>
            </w:pPr>
            <w:r>
              <w:rPr>
                <w:rFonts w:ascii="Times New Roman" w:hAnsi="Times New Roman"/>
              </w:rPr>
              <w:t>B</w:t>
            </w:r>
            <w:r>
              <w:rPr>
                <w:rFonts w:ascii="Times New Roman" w:hAnsi="Times New Roman"/>
                <w:vertAlign w:val="subscript"/>
              </w:rPr>
              <w:t>DNA</w:t>
            </w:r>
            <w:r>
              <w:rPr>
                <w:rFonts w:ascii="Times New Roman" w:hAnsi="Times New Roman"/>
              </w:rPr>
              <w:t xml:space="preserve"> </w:t>
            </w:r>
            <w:r w:rsidRPr="00937338">
              <w:rPr>
                <w:rFonts w:ascii="Times New Roman" w:hAnsi="Times New Roman"/>
              </w:rPr>
              <w:sym w:font="Wingdings" w:char="F0E0"/>
            </w:r>
            <w:r>
              <w:rPr>
                <w:rFonts w:ascii="Times New Roman" w:hAnsi="Times New Roman"/>
              </w:rPr>
              <w:t xml:space="preserve"> B</w:t>
            </w:r>
            <w:r>
              <w:rPr>
                <w:rFonts w:ascii="Times New Roman" w:hAnsi="Times New Roman"/>
                <w:vertAlign w:val="subscript"/>
              </w:rPr>
              <w:t>RNA</w:t>
            </w:r>
          </w:p>
        </w:tc>
        <w:tc>
          <w:tcPr>
            <w:tcW w:w="2513" w:type="dxa"/>
            <w:tcBorders>
              <w:top w:val="nil"/>
              <w:left w:val="nil"/>
              <w:bottom w:val="nil"/>
              <w:right w:val="nil"/>
            </w:tcBorders>
          </w:tcPr>
          <w:p w:rsidR="00E2685C" w:rsidRPr="0023517C" w:rsidRDefault="005311E8" w:rsidP="00C53B1F">
            <w:pPr>
              <w:jc w:val="center"/>
              <w:rPr>
                <w:rFonts w:ascii="Times New Roman" w:hAnsi="Times New Roman"/>
              </w:rPr>
            </w:pPr>
            <w:r w:rsidRPr="005311E8">
              <w:rPr>
                <w:rFonts w:ascii="Times New Roman" w:hAnsi="Times New Roman"/>
              </w:rPr>
              <w:t>0.6897</w:t>
            </w:r>
          </w:p>
        </w:tc>
      </w:tr>
      <w:tr w:rsidR="00E2685C" w:rsidRPr="00216AEE" w:rsidTr="00C53B1F">
        <w:trPr>
          <w:trHeight w:val="320"/>
        </w:trPr>
        <w:tc>
          <w:tcPr>
            <w:tcW w:w="2088" w:type="dxa"/>
            <w:tcBorders>
              <w:top w:val="nil"/>
              <w:left w:val="nil"/>
              <w:bottom w:val="nil"/>
              <w:right w:val="nil"/>
            </w:tcBorders>
          </w:tcPr>
          <w:p w:rsidR="00E2685C" w:rsidRDefault="00E2685C" w:rsidP="00C53B1F">
            <w:pPr>
              <w:jc w:val="center"/>
              <w:rPr>
                <w:rFonts w:ascii="Times New Roman" w:hAnsi="Times New Roman"/>
              </w:rPr>
            </w:pPr>
            <w:proofErr w:type="spellStart"/>
            <w:proofErr w:type="gramStart"/>
            <w:r>
              <w:rPr>
                <w:rFonts w:ascii="Times New Roman" w:hAnsi="Times New Roman"/>
              </w:rPr>
              <w:t>k</w:t>
            </w:r>
            <w:r>
              <w:rPr>
                <w:rFonts w:ascii="Times New Roman" w:hAnsi="Times New Roman"/>
                <w:vertAlign w:val="subscript"/>
              </w:rPr>
              <w:t>ctc</w:t>
            </w:r>
            <w:proofErr w:type="spellEnd"/>
            <w:proofErr w:type="gramEnd"/>
          </w:p>
        </w:tc>
        <w:tc>
          <w:tcPr>
            <w:tcW w:w="4860" w:type="dxa"/>
            <w:tcBorders>
              <w:top w:val="nil"/>
              <w:left w:val="nil"/>
              <w:bottom w:val="nil"/>
              <w:right w:val="nil"/>
            </w:tcBorders>
          </w:tcPr>
          <w:p w:rsidR="00E2685C" w:rsidRDefault="00E2685C" w:rsidP="00C53B1F">
            <w:pPr>
              <w:jc w:val="center"/>
              <w:rPr>
                <w:rFonts w:ascii="Times New Roman" w:hAnsi="Times New Roman"/>
              </w:rPr>
            </w:pPr>
            <w:r>
              <w:rPr>
                <w:rFonts w:ascii="Times New Roman" w:hAnsi="Times New Roman"/>
              </w:rPr>
              <w:t>C</w:t>
            </w:r>
            <w:r>
              <w:rPr>
                <w:rFonts w:ascii="Times New Roman" w:hAnsi="Times New Roman"/>
                <w:vertAlign w:val="subscript"/>
              </w:rPr>
              <w:t>DNA</w:t>
            </w:r>
            <w:r>
              <w:rPr>
                <w:rFonts w:ascii="Times New Roman" w:hAnsi="Times New Roman"/>
              </w:rPr>
              <w:t xml:space="preserve"> </w:t>
            </w:r>
            <w:r w:rsidRPr="00937338">
              <w:rPr>
                <w:rFonts w:ascii="Times New Roman" w:hAnsi="Times New Roman"/>
              </w:rPr>
              <w:sym w:font="Wingdings" w:char="F0E0"/>
            </w:r>
            <w:r>
              <w:rPr>
                <w:rFonts w:ascii="Times New Roman" w:hAnsi="Times New Roman"/>
              </w:rPr>
              <w:t xml:space="preserve"> C</w:t>
            </w:r>
            <w:r>
              <w:rPr>
                <w:rFonts w:ascii="Times New Roman" w:hAnsi="Times New Roman"/>
                <w:vertAlign w:val="subscript"/>
              </w:rPr>
              <w:t>RNA</w:t>
            </w:r>
          </w:p>
        </w:tc>
        <w:tc>
          <w:tcPr>
            <w:tcW w:w="2513" w:type="dxa"/>
            <w:tcBorders>
              <w:top w:val="nil"/>
              <w:left w:val="nil"/>
              <w:bottom w:val="nil"/>
              <w:right w:val="nil"/>
            </w:tcBorders>
          </w:tcPr>
          <w:p w:rsidR="00E2685C" w:rsidRPr="0023517C" w:rsidRDefault="005311E8" w:rsidP="00C53B1F">
            <w:pPr>
              <w:jc w:val="center"/>
              <w:rPr>
                <w:rFonts w:ascii="Times New Roman" w:hAnsi="Times New Roman"/>
              </w:rPr>
            </w:pPr>
            <w:r w:rsidRPr="005311E8">
              <w:rPr>
                <w:rFonts w:ascii="Times New Roman" w:hAnsi="Times New Roman"/>
              </w:rPr>
              <w:t>0.6897</w:t>
            </w:r>
          </w:p>
        </w:tc>
      </w:tr>
      <w:tr w:rsidR="00E2685C" w:rsidRPr="00216AEE" w:rsidTr="00C53B1F">
        <w:trPr>
          <w:trHeight w:val="236"/>
        </w:trPr>
        <w:tc>
          <w:tcPr>
            <w:tcW w:w="2088" w:type="dxa"/>
            <w:tcBorders>
              <w:top w:val="nil"/>
              <w:left w:val="nil"/>
              <w:bottom w:val="nil"/>
              <w:right w:val="nil"/>
            </w:tcBorders>
          </w:tcPr>
          <w:p w:rsidR="00E2685C" w:rsidRPr="00216AEE" w:rsidRDefault="00E2685C" w:rsidP="00C53B1F">
            <w:pPr>
              <w:jc w:val="center"/>
              <w:rPr>
                <w:rFonts w:ascii="Times New Roman" w:hAnsi="Times New Roman"/>
              </w:rPr>
            </w:pPr>
            <w:proofErr w:type="spellStart"/>
            <w:proofErr w:type="gramStart"/>
            <w:r>
              <w:rPr>
                <w:rFonts w:ascii="Times New Roman" w:hAnsi="Times New Roman"/>
              </w:rPr>
              <w:t>k</w:t>
            </w:r>
            <w:r>
              <w:rPr>
                <w:rFonts w:ascii="Times New Roman" w:hAnsi="Times New Roman"/>
                <w:vertAlign w:val="subscript"/>
              </w:rPr>
              <w:t>a,deg</w:t>
            </w:r>
            <w:proofErr w:type="spellEnd"/>
            <w:proofErr w:type="gramEnd"/>
          </w:p>
        </w:tc>
        <w:tc>
          <w:tcPr>
            <w:tcW w:w="4860" w:type="dxa"/>
            <w:tcBorders>
              <w:top w:val="nil"/>
              <w:left w:val="nil"/>
              <w:bottom w:val="nil"/>
              <w:right w:val="nil"/>
            </w:tcBorders>
          </w:tcPr>
          <w:p w:rsidR="00E2685C" w:rsidRPr="00937338" w:rsidRDefault="00E2685C" w:rsidP="00C53B1F">
            <w:pPr>
              <w:jc w:val="center"/>
              <w:rPr>
                <w:rFonts w:ascii="Times New Roman" w:hAnsi="Times New Roman"/>
              </w:rPr>
            </w:pPr>
            <w:r>
              <w:rPr>
                <w:rFonts w:ascii="Times New Roman" w:hAnsi="Times New Roman"/>
              </w:rPr>
              <w:t>A</w:t>
            </w:r>
            <w:r>
              <w:rPr>
                <w:rFonts w:ascii="Times New Roman" w:hAnsi="Times New Roman"/>
                <w:vertAlign w:val="subscript"/>
              </w:rPr>
              <w:t>RNA</w:t>
            </w:r>
            <w:r>
              <w:rPr>
                <w:rFonts w:ascii="Times New Roman" w:hAnsi="Times New Roman"/>
              </w:rPr>
              <w:t xml:space="preserve"> </w:t>
            </w:r>
            <w:r w:rsidRPr="00937338">
              <w:rPr>
                <w:rFonts w:ascii="Times New Roman" w:hAnsi="Times New Roman"/>
              </w:rPr>
              <w:sym w:font="Wingdings" w:char="F0E0"/>
            </w:r>
            <w:r>
              <w:rPr>
                <w:rFonts w:ascii="Times New Roman" w:hAnsi="Times New Roman"/>
              </w:rPr>
              <w:t xml:space="preserve"> </w:t>
            </w:r>
            <w:r>
              <w:rPr>
                <w:rFonts w:ascii="Cambria" w:hAnsi="Cambria"/>
              </w:rPr>
              <w:t>Ø</w:t>
            </w:r>
          </w:p>
        </w:tc>
        <w:tc>
          <w:tcPr>
            <w:tcW w:w="2513" w:type="dxa"/>
            <w:tcBorders>
              <w:top w:val="nil"/>
              <w:left w:val="nil"/>
              <w:bottom w:val="nil"/>
              <w:right w:val="nil"/>
            </w:tcBorders>
          </w:tcPr>
          <w:p w:rsidR="00E2685C" w:rsidRPr="00216AEE" w:rsidRDefault="005311E8" w:rsidP="00C53B1F">
            <w:pPr>
              <w:jc w:val="center"/>
              <w:rPr>
                <w:rFonts w:ascii="Times New Roman" w:hAnsi="Times New Roman"/>
                <w:position w:val="-14"/>
              </w:rPr>
            </w:pPr>
            <w:r>
              <w:rPr>
                <w:rFonts w:ascii="Times New Roman" w:hAnsi="Times New Roman"/>
                <w:position w:val="-14"/>
              </w:rPr>
              <w:t>0.0033</w:t>
            </w:r>
          </w:p>
        </w:tc>
      </w:tr>
      <w:tr w:rsidR="00E2685C" w:rsidRPr="00216AEE" w:rsidTr="00C53B1F">
        <w:trPr>
          <w:trHeight w:val="236"/>
        </w:trPr>
        <w:tc>
          <w:tcPr>
            <w:tcW w:w="2088" w:type="dxa"/>
            <w:tcBorders>
              <w:top w:val="nil"/>
              <w:left w:val="nil"/>
              <w:bottom w:val="nil"/>
              <w:right w:val="nil"/>
            </w:tcBorders>
          </w:tcPr>
          <w:p w:rsidR="00E2685C" w:rsidRPr="00216AEE" w:rsidRDefault="00E2685C" w:rsidP="00C53B1F">
            <w:pPr>
              <w:jc w:val="center"/>
              <w:rPr>
                <w:rFonts w:ascii="Times New Roman" w:hAnsi="Times New Roman"/>
              </w:rPr>
            </w:pPr>
            <w:proofErr w:type="spellStart"/>
            <w:proofErr w:type="gramStart"/>
            <w:r>
              <w:rPr>
                <w:rFonts w:ascii="Times New Roman" w:hAnsi="Times New Roman"/>
              </w:rPr>
              <w:t>k</w:t>
            </w:r>
            <w:r>
              <w:rPr>
                <w:rFonts w:ascii="Times New Roman" w:hAnsi="Times New Roman"/>
                <w:vertAlign w:val="subscript"/>
              </w:rPr>
              <w:t>b,deg</w:t>
            </w:r>
            <w:proofErr w:type="spellEnd"/>
            <w:proofErr w:type="gramEnd"/>
          </w:p>
        </w:tc>
        <w:tc>
          <w:tcPr>
            <w:tcW w:w="4860" w:type="dxa"/>
            <w:tcBorders>
              <w:top w:val="nil"/>
              <w:left w:val="nil"/>
              <w:bottom w:val="nil"/>
              <w:right w:val="nil"/>
            </w:tcBorders>
          </w:tcPr>
          <w:p w:rsidR="00E2685C" w:rsidRPr="00216AEE" w:rsidRDefault="00E2685C" w:rsidP="00C53B1F">
            <w:pPr>
              <w:jc w:val="center"/>
              <w:rPr>
                <w:rFonts w:ascii="Times New Roman" w:hAnsi="Times New Roman"/>
              </w:rPr>
            </w:pPr>
            <w:r>
              <w:rPr>
                <w:rFonts w:ascii="Times New Roman" w:hAnsi="Times New Roman"/>
              </w:rPr>
              <w:t>B</w:t>
            </w:r>
            <w:r>
              <w:rPr>
                <w:rFonts w:ascii="Times New Roman" w:hAnsi="Times New Roman"/>
                <w:vertAlign w:val="subscript"/>
              </w:rPr>
              <w:t>RNA</w:t>
            </w:r>
            <w:r>
              <w:rPr>
                <w:rFonts w:ascii="Times New Roman" w:hAnsi="Times New Roman"/>
              </w:rPr>
              <w:t xml:space="preserve"> </w:t>
            </w:r>
            <w:r w:rsidRPr="00937338">
              <w:rPr>
                <w:rFonts w:ascii="Times New Roman" w:hAnsi="Times New Roman"/>
              </w:rPr>
              <w:sym w:font="Wingdings" w:char="F0E0"/>
            </w:r>
            <w:r>
              <w:rPr>
                <w:rFonts w:ascii="Times New Roman" w:hAnsi="Times New Roman"/>
              </w:rPr>
              <w:t xml:space="preserve"> </w:t>
            </w:r>
            <w:r>
              <w:rPr>
                <w:rFonts w:ascii="Cambria" w:hAnsi="Cambria"/>
              </w:rPr>
              <w:t>Ø</w:t>
            </w:r>
          </w:p>
        </w:tc>
        <w:tc>
          <w:tcPr>
            <w:tcW w:w="2513" w:type="dxa"/>
            <w:tcBorders>
              <w:top w:val="nil"/>
              <w:left w:val="nil"/>
              <w:bottom w:val="nil"/>
              <w:right w:val="nil"/>
            </w:tcBorders>
          </w:tcPr>
          <w:p w:rsidR="00E2685C" w:rsidRPr="00216AEE" w:rsidRDefault="005311E8" w:rsidP="00C53B1F">
            <w:pPr>
              <w:jc w:val="center"/>
              <w:rPr>
                <w:rFonts w:ascii="Times New Roman" w:hAnsi="Times New Roman"/>
              </w:rPr>
            </w:pPr>
            <w:r>
              <w:rPr>
                <w:rFonts w:ascii="Times New Roman" w:hAnsi="Times New Roman"/>
                <w:position w:val="-14"/>
              </w:rPr>
              <w:t>0.0033</w:t>
            </w:r>
          </w:p>
        </w:tc>
      </w:tr>
      <w:tr w:rsidR="00E2685C" w:rsidRPr="00216AEE" w:rsidTr="00C53B1F">
        <w:trPr>
          <w:trHeight w:val="236"/>
        </w:trPr>
        <w:tc>
          <w:tcPr>
            <w:tcW w:w="2088" w:type="dxa"/>
            <w:tcBorders>
              <w:top w:val="nil"/>
              <w:left w:val="nil"/>
              <w:bottom w:val="nil"/>
              <w:right w:val="nil"/>
            </w:tcBorders>
          </w:tcPr>
          <w:p w:rsidR="00E2685C" w:rsidRDefault="00E2685C" w:rsidP="00C53B1F">
            <w:pPr>
              <w:jc w:val="center"/>
              <w:rPr>
                <w:rFonts w:ascii="Times New Roman" w:hAnsi="Times New Roman"/>
              </w:rPr>
            </w:pPr>
            <w:proofErr w:type="spellStart"/>
            <w:proofErr w:type="gramStart"/>
            <w:r>
              <w:rPr>
                <w:rFonts w:ascii="Times New Roman" w:hAnsi="Times New Roman"/>
              </w:rPr>
              <w:t>k</w:t>
            </w:r>
            <w:r>
              <w:rPr>
                <w:rFonts w:ascii="Times New Roman" w:hAnsi="Times New Roman"/>
                <w:vertAlign w:val="subscript"/>
              </w:rPr>
              <w:t>c,deg</w:t>
            </w:r>
            <w:proofErr w:type="spellEnd"/>
            <w:proofErr w:type="gramEnd"/>
          </w:p>
        </w:tc>
        <w:tc>
          <w:tcPr>
            <w:tcW w:w="4860" w:type="dxa"/>
            <w:tcBorders>
              <w:top w:val="nil"/>
              <w:left w:val="nil"/>
              <w:bottom w:val="nil"/>
              <w:right w:val="nil"/>
            </w:tcBorders>
          </w:tcPr>
          <w:p w:rsidR="00E2685C" w:rsidRDefault="00E2685C" w:rsidP="00C53B1F">
            <w:pPr>
              <w:jc w:val="center"/>
              <w:rPr>
                <w:rFonts w:ascii="Times New Roman" w:hAnsi="Times New Roman"/>
              </w:rPr>
            </w:pPr>
            <w:r>
              <w:rPr>
                <w:rFonts w:ascii="Times New Roman" w:hAnsi="Times New Roman"/>
              </w:rPr>
              <w:t>C</w:t>
            </w:r>
            <w:r>
              <w:rPr>
                <w:rFonts w:ascii="Times New Roman" w:hAnsi="Times New Roman"/>
                <w:vertAlign w:val="subscript"/>
              </w:rPr>
              <w:t>RNA</w:t>
            </w:r>
            <w:r>
              <w:rPr>
                <w:rFonts w:ascii="Times New Roman" w:hAnsi="Times New Roman"/>
              </w:rPr>
              <w:t xml:space="preserve"> </w:t>
            </w:r>
            <w:r w:rsidRPr="00937338">
              <w:rPr>
                <w:rFonts w:ascii="Times New Roman" w:hAnsi="Times New Roman"/>
              </w:rPr>
              <w:sym w:font="Wingdings" w:char="F0E0"/>
            </w:r>
            <w:r>
              <w:rPr>
                <w:rFonts w:ascii="Times New Roman" w:hAnsi="Times New Roman"/>
              </w:rPr>
              <w:t xml:space="preserve"> </w:t>
            </w:r>
            <w:r>
              <w:rPr>
                <w:rFonts w:ascii="Cambria" w:hAnsi="Cambria"/>
              </w:rPr>
              <w:t>Ø</w:t>
            </w:r>
          </w:p>
        </w:tc>
        <w:tc>
          <w:tcPr>
            <w:tcW w:w="2513" w:type="dxa"/>
            <w:tcBorders>
              <w:top w:val="nil"/>
              <w:left w:val="nil"/>
              <w:bottom w:val="nil"/>
              <w:right w:val="nil"/>
            </w:tcBorders>
          </w:tcPr>
          <w:p w:rsidR="00E2685C" w:rsidRPr="00216AEE" w:rsidRDefault="005311E8" w:rsidP="00C53B1F">
            <w:pPr>
              <w:jc w:val="center"/>
              <w:rPr>
                <w:rFonts w:ascii="Times New Roman" w:hAnsi="Times New Roman"/>
              </w:rPr>
            </w:pPr>
            <w:r>
              <w:rPr>
                <w:rFonts w:ascii="Times New Roman" w:hAnsi="Times New Roman"/>
                <w:position w:val="-14"/>
              </w:rPr>
              <w:t>0.0033</w:t>
            </w:r>
          </w:p>
        </w:tc>
      </w:tr>
      <w:tr w:rsidR="00E2685C" w:rsidRPr="00216AEE" w:rsidTr="00C53B1F">
        <w:trPr>
          <w:trHeight w:val="236"/>
        </w:trPr>
        <w:tc>
          <w:tcPr>
            <w:tcW w:w="2088" w:type="dxa"/>
            <w:tcBorders>
              <w:top w:val="nil"/>
              <w:left w:val="nil"/>
              <w:bottom w:val="nil"/>
              <w:right w:val="nil"/>
            </w:tcBorders>
          </w:tcPr>
          <w:p w:rsidR="00E2685C" w:rsidRPr="00937338" w:rsidRDefault="00E2685C" w:rsidP="00C53B1F">
            <w:pPr>
              <w:jc w:val="center"/>
              <w:rPr>
                <w:rFonts w:ascii="Times New Roman" w:hAnsi="Times New Roman"/>
              </w:rPr>
            </w:pPr>
            <w:proofErr w:type="spellStart"/>
            <w:proofErr w:type="gramStart"/>
            <w:r>
              <w:rPr>
                <w:rFonts w:ascii="Times New Roman" w:hAnsi="Times New Roman"/>
              </w:rPr>
              <w:t>k</w:t>
            </w:r>
            <w:r>
              <w:rPr>
                <w:rFonts w:ascii="Times New Roman" w:hAnsi="Times New Roman"/>
                <w:vertAlign w:val="subscript"/>
              </w:rPr>
              <w:t>ab,on</w:t>
            </w:r>
            <w:proofErr w:type="spellEnd"/>
            <w:proofErr w:type="gramEnd"/>
          </w:p>
        </w:tc>
        <w:tc>
          <w:tcPr>
            <w:tcW w:w="4860" w:type="dxa"/>
            <w:tcBorders>
              <w:top w:val="nil"/>
              <w:left w:val="nil"/>
              <w:bottom w:val="nil"/>
              <w:right w:val="nil"/>
            </w:tcBorders>
          </w:tcPr>
          <w:p w:rsidR="00E2685C" w:rsidRPr="00937338" w:rsidRDefault="00E2685C" w:rsidP="00C53B1F">
            <w:pPr>
              <w:jc w:val="center"/>
              <w:rPr>
                <w:rFonts w:ascii="Times New Roman" w:hAnsi="Times New Roman"/>
              </w:rPr>
            </w:pPr>
            <w:r>
              <w:rPr>
                <w:rFonts w:ascii="Times New Roman" w:hAnsi="Times New Roman"/>
              </w:rPr>
              <w:t>A</w:t>
            </w:r>
            <w:r>
              <w:rPr>
                <w:rFonts w:ascii="Times New Roman" w:hAnsi="Times New Roman"/>
                <w:vertAlign w:val="subscript"/>
              </w:rPr>
              <w:t>RNA</w:t>
            </w:r>
            <w:r>
              <w:rPr>
                <w:rFonts w:ascii="Times New Roman" w:hAnsi="Times New Roman"/>
              </w:rPr>
              <w:t xml:space="preserve"> + B</w:t>
            </w:r>
            <w:r>
              <w:rPr>
                <w:rFonts w:ascii="Times New Roman" w:hAnsi="Times New Roman"/>
                <w:vertAlign w:val="subscript"/>
              </w:rPr>
              <w:t>RNA</w:t>
            </w:r>
            <w:r>
              <w:rPr>
                <w:rFonts w:ascii="Times New Roman" w:hAnsi="Times New Roman"/>
              </w:rPr>
              <w:t xml:space="preserve"> </w:t>
            </w:r>
            <w:r w:rsidRPr="00937338">
              <w:rPr>
                <w:rFonts w:ascii="Times New Roman" w:hAnsi="Times New Roman"/>
              </w:rPr>
              <w:sym w:font="Wingdings" w:char="F0E0"/>
            </w:r>
            <w:r>
              <w:rPr>
                <w:rFonts w:ascii="Times New Roman" w:hAnsi="Times New Roman"/>
              </w:rPr>
              <w:t xml:space="preserve"> A</w:t>
            </w:r>
            <w:r>
              <w:rPr>
                <w:rFonts w:ascii="Times New Roman" w:hAnsi="Times New Roman"/>
                <w:vertAlign w:val="subscript"/>
              </w:rPr>
              <w:t>RNA</w:t>
            </w:r>
            <w:proofErr w:type="gramStart"/>
            <w:r>
              <w:rPr>
                <w:rFonts w:ascii="Times New Roman" w:hAnsi="Times New Roman"/>
              </w:rPr>
              <w:t>:B</w:t>
            </w:r>
            <w:r>
              <w:rPr>
                <w:rFonts w:ascii="Times New Roman" w:hAnsi="Times New Roman"/>
                <w:vertAlign w:val="subscript"/>
              </w:rPr>
              <w:t>RNA</w:t>
            </w:r>
            <w:proofErr w:type="gramEnd"/>
          </w:p>
        </w:tc>
        <w:tc>
          <w:tcPr>
            <w:tcW w:w="2513" w:type="dxa"/>
            <w:tcBorders>
              <w:top w:val="nil"/>
              <w:left w:val="nil"/>
              <w:bottom w:val="nil"/>
              <w:right w:val="nil"/>
            </w:tcBorders>
          </w:tcPr>
          <w:p w:rsidR="00E2685C" w:rsidRPr="00216AEE" w:rsidRDefault="005311E8" w:rsidP="00C53B1F">
            <w:pPr>
              <w:jc w:val="center"/>
              <w:rPr>
                <w:rFonts w:ascii="Times New Roman" w:hAnsi="Times New Roman"/>
              </w:rPr>
            </w:pPr>
            <w:r>
              <w:rPr>
                <w:rFonts w:ascii="Times New Roman" w:hAnsi="Times New Roman"/>
              </w:rPr>
              <w:t>101.4</w:t>
            </w:r>
          </w:p>
        </w:tc>
      </w:tr>
      <w:tr w:rsidR="00E2685C" w:rsidRPr="00216AEE" w:rsidTr="00C53B1F">
        <w:trPr>
          <w:trHeight w:val="236"/>
        </w:trPr>
        <w:tc>
          <w:tcPr>
            <w:tcW w:w="2088" w:type="dxa"/>
            <w:tcBorders>
              <w:top w:val="nil"/>
              <w:left w:val="nil"/>
              <w:bottom w:val="nil"/>
              <w:right w:val="nil"/>
            </w:tcBorders>
          </w:tcPr>
          <w:p w:rsidR="00E2685C" w:rsidRPr="00937338" w:rsidRDefault="00E2685C" w:rsidP="00C53B1F">
            <w:pPr>
              <w:jc w:val="center"/>
              <w:rPr>
                <w:rFonts w:ascii="Times New Roman" w:hAnsi="Times New Roman"/>
                <w:vertAlign w:val="subscript"/>
              </w:rPr>
            </w:pPr>
            <w:proofErr w:type="spellStart"/>
            <w:proofErr w:type="gramStart"/>
            <w:r>
              <w:rPr>
                <w:rFonts w:ascii="Times New Roman" w:hAnsi="Times New Roman"/>
              </w:rPr>
              <w:t>k</w:t>
            </w:r>
            <w:r>
              <w:rPr>
                <w:rFonts w:ascii="Times New Roman" w:hAnsi="Times New Roman"/>
                <w:vertAlign w:val="subscript"/>
              </w:rPr>
              <w:t>bc,on</w:t>
            </w:r>
            <w:proofErr w:type="spellEnd"/>
            <w:proofErr w:type="gramEnd"/>
          </w:p>
        </w:tc>
        <w:tc>
          <w:tcPr>
            <w:tcW w:w="4860" w:type="dxa"/>
            <w:tcBorders>
              <w:top w:val="nil"/>
              <w:left w:val="nil"/>
              <w:bottom w:val="nil"/>
              <w:right w:val="nil"/>
            </w:tcBorders>
          </w:tcPr>
          <w:p w:rsidR="00E2685C" w:rsidRPr="00216AEE" w:rsidRDefault="00E2685C" w:rsidP="00C53B1F">
            <w:pPr>
              <w:jc w:val="center"/>
              <w:rPr>
                <w:rFonts w:ascii="Times New Roman" w:hAnsi="Times New Roman"/>
              </w:rPr>
            </w:pPr>
            <w:r>
              <w:rPr>
                <w:rFonts w:ascii="Times New Roman" w:hAnsi="Times New Roman"/>
              </w:rPr>
              <w:t>B</w:t>
            </w:r>
            <w:r>
              <w:rPr>
                <w:rFonts w:ascii="Times New Roman" w:hAnsi="Times New Roman"/>
                <w:vertAlign w:val="subscript"/>
              </w:rPr>
              <w:t>RNA</w:t>
            </w:r>
            <w:r>
              <w:rPr>
                <w:rFonts w:ascii="Times New Roman" w:hAnsi="Times New Roman"/>
              </w:rPr>
              <w:t xml:space="preserve"> + C</w:t>
            </w:r>
            <w:r>
              <w:rPr>
                <w:rFonts w:ascii="Times New Roman" w:hAnsi="Times New Roman"/>
                <w:vertAlign w:val="subscript"/>
              </w:rPr>
              <w:t>RNA</w:t>
            </w:r>
            <w:r>
              <w:rPr>
                <w:rFonts w:ascii="Times New Roman" w:hAnsi="Times New Roman"/>
              </w:rPr>
              <w:t xml:space="preserve"> </w:t>
            </w:r>
            <w:r w:rsidRPr="00937338">
              <w:rPr>
                <w:rFonts w:ascii="Times New Roman" w:hAnsi="Times New Roman"/>
              </w:rPr>
              <w:sym w:font="Wingdings" w:char="F0E0"/>
            </w:r>
            <w:r>
              <w:rPr>
                <w:rFonts w:ascii="Times New Roman" w:hAnsi="Times New Roman"/>
              </w:rPr>
              <w:t xml:space="preserve"> B</w:t>
            </w:r>
            <w:r>
              <w:rPr>
                <w:rFonts w:ascii="Times New Roman" w:hAnsi="Times New Roman"/>
                <w:vertAlign w:val="subscript"/>
              </w:rPr>
              <w:t>RNA</w:t>
            </w:r>
            <w:proofErr w:type="gramStart"/>
            <w:r>
              <w:rPr>
                <w:rFonts w:ascii="Times New Roman" w:hAnsi="Times New Roman"/>
              </w:rPr>
              <w:t>:C</w:t>
            </w:r>
            <w:r>
              <w:rPr>
                <w:rFonts w:ascii="Times New Roman" w:hAnsi="Times New Roman"/>
                <w:vertAlign w:val="subscript"/>
              </w:rPr>
              <w:t>RNA</w:t>
            </w:r>
            <w:proofErr w:type="gramEnd"/>
          </w:p>
        </w:tc>
        <w:tc>
          <w:tcPr>
            <w:tcW w:w="2513" w:type="dxa"/>
            <w:tcBorders>
              <w:top w:val="nil"/>
              <w:left w:val="nil"/>
              <w:bottom w:val="nil"/>
              <w:right w:val="nil"/>
            </w:tcBorders>
          </w:tcPr>
          <w:p w:rsidR="00E2685C" w:rsidRPr="00216AEE" w:rsidRDefault="005311E8" w:rsidP="00C53B1F">
            <w:pPr>
              <w:jc w:val="center"/>
              <w:rPr>
                <w:rFonts w:ascii="Times New Roman" w:hAnsi="Times New Roman"/>
              </w:rPr>
            </w:pPr>
            <w:r>
              <w:rPr>
                <w:rFonts w:ascii="Times New Roman" w:hAnsi="Times New Roman"/>
              </w:rPr>
              <w:t>101.4</w:t>
            </w:r>
          </w:p>
        </w:tc>
      </w:tr>
      <w:tr w:rsidR="00E2685C" w:rsidRPr="00216AEE" w:rsidTr="00C53B1F">
        <w:trPr>
          <w:trHeight w:val="236"/>
        </w:trPr>
        <w:tc>
          <w:tcPr>
            <w:tcW w:w="2088" w:type="dxa"/>
            <w:tcBorders>
              <w:top w:val="nil"/>
              <w:left w:val="nil"/>
              <w:bottom w:val="nil"/>
              <w:right w:val="nil"/>
            </w:tcBorders>
          </w:tcPr>
          <w:p w:rsidR="00E2685C" w:rsidRDefault="00E2685C" w:rsidP="00C53B1F">
            <w:pPr>
              <w:jc w:val="center"/>
              <w:rPr>
                <w:rFonts w:ascii="Times New Roman" w:hAnsi="Times New Roman"/>
              </w:rPr>
            </w:pPr>
            <w:proofErr w:type="spellStart"/>
            <w:proofErr w:type="gramStart"/>
            <w:r>
              <w:rPr>
                <w:rFonts w:ascii="Times New Roman" w:hAnsi="Times New Roman"/>
              </w:rPr>
              <w:t>k</w:t>
            </w:r>
            <w:r>
              <w:rPr>
                <w:rFonts w:ascii="Times New Roman" w:hAnsi="Times New Roman"/>
                <w:vertAlign w:val="subscript"/>
              </w:rPr>
              <w:t>ca,on</w:t>
            </w:r>
            <w:proofErr w:type="spellEnd"/>
            <w:proofErr w:type="gramEnd"/>
          </w:p>
        </w:tc>
        <w:tc>
          <w:tcPr>
            <w:tcW w:w="4860" w:type="dxa"/>
            <w:tcBorders>
              <w:top w:val="nil"/>
              <w:left w:val="nil"/>
              <w:bottom w:val="nil"/>
              <w:right w:val="nil"/>
            </w:tcBorders>
          </w:tcPr>
          <w:p w:rsidR="00E2685C" w:rsidRDefault="00E2685C" w:rsidP="00C53B1F">
            <w:pPr>
              <w:jc w:val="center"/>
              <w:rPr>
                <w:rFonts w:ascii="Times New Roman" w:hAnsi="Times New Roman"/>
              </w:rPr>
            </w:pPr>
            <w:r>
              <w:rPr>
                <w:rFonts w:ascii="Times New Roman" w:hAnsi="Times New Roman"/>
              </w:rPr>
              <w:t>C</w:t>
            </w:r>
            <w:r>
              <w:rPr>
                <w:rFonts w:ascii="Times New Roman" w:hAnsi="Times New Roman"/>
                <w:vertAlign w:val="subscript"/>
              </w:rPr>
              <w:t>RNA</w:t>
            </w:r>
            <w:r>
              <w:rPr>
                <w:rFonts w:ascii="Times New Roman" w:hAnsi="Times New Roman"/>
              </w:rPr>
              <w:t xml:space="preserve"> + A</w:t>
            </w:r>
            <w:r>
              <w:rPr>
                <w:rFonts w:ascii="Times New Roman" w:hAnsi="Times New Roman"/>
                <w:vertAlign w:val="subscript"/>
              </w:rPr>
              <w:t>RNA</w:t>
            </w:r>
            <w:r>
              <w:rPr>
                <w:rFonts w:ascii="Times New Roman" w:hAnsi="Times New Roman"/>
              </w:rPr>
              <w:t xml:space="preserve"> </w:t>
            </w:r>
            <w:r w:rsidRPr="00937338">
              <w:rPr>
                <w:rFonts w:ascii="Times New Roman" w:hAnsi="Times New Roman"/>
              </w:rPr>
              <w:sym w:font="Wingdings" w:char="F0E0"/>
            </w:r>
            <w:r>
              <w:rPr>
                <w:rFonts w:ascii="Times New Roman" w:hAnsi="Times New Roman"/>
              </w:rPr>
              <w:t xml:space="preserve"> C</w:t>
            </w:r>
            <w:r>
              <w:rPr>
                <w:rFonts w:ascii="Times New Roman" w:hAnsi="Times New Roman"/>
                <w:vertAlign w:val="subscript"/>
              </w:rPr>
              <w:t>RNA</w:t>
            </w:r>
            <w:proofErr w:type="gramStart"/>
            <w:r>
              <w:rPr>
                <w:rFonts w:ascii="Times New Roman" w:hAnsi="Times New Roman"/>
              </w:rPr>
              <w:t>:A</w:t>
            </w:r>
            <w:r>
              <w:rPr>
                <w:rFonts w:ascii="Times New Roman" w:hAnsi="Times New Roman"/>
                <w:vertAlign w:val="subscript"/>
              </w:rPr>
              <w:t>RNA</w:t>
            </w:r>
            <w:proofErr w:type="gramEnd"/>
          </w:p>
        </w:tc>
        <w:tc>
          <w:tcPr>
            <w:tcW w:w="2513" w:type="dxa"/>
            <w:tcBorders>
              <w:top w:val="nil"/>
              <w:left w:val="nil"/>
              <w:bottom w:val="nil"/>
              <w:right w:val="nil"/>
            </w:tcBorders>
          </w:tcPr>
          <w:p w:rsidR="00E2685C" w:rsidRPr="00216AEE" w:rsidRDefault="005311E8" w:rsidP="00C53B1F">
            <w:pPr>
              <w:jc w:val="center"/>
              <w:rPr>
                <w:rFonts w:ascii="Times New Roman" w:hAnsi="Times New Roman"/>
              </w:rPr>
            </w:pPr>
            <w:r>
              <w:rPr>
                <w:rFonts w:ascii="Times New Roman" w:hAnsi="Times New Roman"/>
              </w:rPr>
              <w:t>101.4</w:t>
            </w:r>
          </w:p>
        </w:tc>
      </w:tr>
      <w:tr w:rsidR="00E2685C" w:rsidRPr="00216AEE" w:rsidTr="00C53B1F">
        <w:trPr>
          <w:trHeight w:val="250"/>
        </w:trPr>
        <w:tc>
          <w:tcPr>
            <w:tcW w:w="2088" w:type="dxa"/>
            <w:tcBorders>
              <w:top w:val="nil"/>
              <w:left w:val="nil"/>
              <w:bottom w:val="nil"/>
              <w:right w:val="nil"/>
            </w:tcBorders>
          </w:tcPr>
          <w:p w:rsidR="00E2685C" w:rsidRDefault="00E2685C" w:rsidP="00C53B1F">
            <w:pPr>
              <w:jc w:val="center"/>
              <w:rPr>
                <w:rFonts w:ascii="Times New Roman" w:hAnsi="Times New Roman"/>
              </w:rPr>
            </w:pPr>
            <w:proofErr w:type="spellStart"/>
            <w:proofErr w:type="gramStart"/>
            <w:r>
              <w:rPr>
                <w:rFonts w:ascii="Times New Roman" w:hAnsi="Times New Roman"/>
              </w:rPr>
              <w:t>k</w:t>
            </w:r>
            <w:r>
              <w:rPr>
                <w:rFonts w:ascii="Times New Roman" w:hAnsi="Times New Roman"/>
                <w:vertAlign w:val="subscript"/>
              </w:rPr>
              <w:t>ab,off</w:t>
            </w:r>
            <w:proofErr w:type="spellEnd"/>
            <w:proofErr w:type="gramEnd"/>
          </w:p>
        </w:tc>
        <w:tc>
          <w:tcPr>
            <w:tcW w:w="4860" w:type="dxa"/>
            <w:tcBorders>
              <w:top w:val="nil"/>
              <w:left w:val="nil"/>
              <w:bottom w:val="nil"/>
              <w:right w:val="nil"/>
            </w:tcBorders>
          </w:tcPr>
          <w:p w:rsidR="00E2685C" w:rsidRPr="00216AEE" w:rsidRDefault="00E2685C" w:rsidP="00C53B1F">
            <w:pPr>
              <w:jc w:val="center"/>
              <w:rPr>
                <w:rFonts w:ascii="Times New Roman" w:hAnsi="Times New Roman"/>
              </w:rPr>
            </w:pPr>
            <w:r>
              <w:rPr>
                <w:rFonts w:ascii="Times New Roman" w:hAnsi="Times New Roman"/>
              </w:rPr>
              <w:t>A</w:t>
            </w:r>
            <w:r>
              <w:rPr>
                <w:rFonts w:ascii="Times New Roman" w:hAnsi="Times New Roman"/>
                <w:vertAlign w:val="subscript"/>
              </w:rPr>
              <w:t>RNA</w:t>
            </w:r>
            <w:proofErr w:type="gramStart"/>
            <w:r>
              <w:rPr>
                <w:rFonts w:ascii="Times New Roman" w:hAnsi="Times New Roman"/>
              </w:rPr>
              <w:t>:B</w:t>
            </w:r>
            <w:r>
              <w:rPr>
                <w:rFonts w:ascii="Times New Roman" w:hAnsi="Times New Roman"/>
                <w:vertAlign w:val="subscript"/>
              </w:rPr>
              <w:t>RNA</w:t>
            </w:r>
            <w:proofErr w:type="gramEnd"/>
            <w:r>
              <w:rPr>
                <w:rFonts w:ascii="Times New Roman" w:hAnsi="Times New Roman"/>
              </w:rPr>
              <w:t xml:space="preserve"> </w:t>
            </w:r>
            <w:r w:rsidRPr="00937338">
              <w:rPr>
                <w:rFonts w:ascii="Times New Roman" w:hAnsi="Times New Roman"/>
              </w:rPr>
              <w:sym w:font="Wingdings" w:char="F0E0"/>
            </w:r>
            <w:r>
              <w:rPr>
                <w:rFonts w:ascii="Times New Roman" w:hAnsi="Times New Roman"/>
              </w:rPr>
              <w:t xml:space="preserve"> A</w:t>
            </w:r>
            <w:r>
              <w:rPr>
                <w:rFonts w:ascii="Times New Roman" w:hAnsi="Times New Roman"/>
                <w:vertAlign w:val="subscript"/>
              </w:rPr>
              <w:t>DNA</w:t>
            </w:r>
            <w:r>
              <w:rPr>
                <w:rFonts w:ascii="Times New Roman" w:hAnsi="Times New Roman"/>
              </w:rPr>
              <w:t xml:space="preserve"> + B</w:t>
            </w:r>
            <w:r>
              <w:rPr>
                <w:rFonts w:ascii="Times New Roman" w:hAnsi="Times New Roman"/>
                <w:vertAlign w:val="subscript"/>
              </w:rPr>
              <w:t>RNA</w:t>
            </w:r>
          </w:p>
        </w:tc>
        <w:tc>
          <w:tcPr>
            <w:tcW w:w="2513" w:type="dxa"/>
            <w:tcBorders>
              <w:top w:val="nil"/>
              <w:left w:val="nil"/>
              <w:bottom w:val="nil"/>
              <w:right w:val="nil"/>
            </w:tcBorders>
          </w:tcPr>
          <w:p w:rsidR="00E2685C" w:rsidRPr="00216AEE" w:rsidRDefault="005311E8" w:rsidP="00C53B1F">
            <w:pPr>
              <w:jc w:val="center"/>
              <w:rPr>
                <w:rFonts w:ascii="Times New Roman" w:hAnsi="Times New Roman"/>
              </w:rPr>
            </w:pPr>
            <w:r>
              <w:rPr>
                <w:rFonts w:ascii="Times New Roman" w:hAnsi="Times New Roman"/>
              </w:rPr>
              <w:t>0.05</w:t>
            </w:r>
          </w:p>
        </w:tc>
      </w:tr>
      <w:tr w:rsidR="00E2685C" w:rsidRPr="00216AEE" w:rsidTr="00C53B1F">
        <w:trPr>
          <w:trHeight w:val="236"/>
        </w:trPr>
        <w:tc>
          <w:tcPr>
            <w:tcW w:w="2088" w:type="dxa"/>
            <w:tcBorders>
              <w:top w:val="nil"/>
              <w:left w:val="nil"/>
              <w:bottom w:val="nil"/>
              <w:right w:val="nil"/>
            </w:tcBorders>
          </w:tcPr>
          <w:p w:rsidR="00E2685C" w:rsidRDefault="00E2685C" w:rsidP="00C53B1F">
            <w:pPr>
              <w:jc w:val="center"/>
              <w:rPr>
                <w:rFonts w:ascii="Times New Roman" w:hAnsi="Times New Roman"/>
              </w:rPr>
            </w:pPr>
            <w:proofErr w:type="spellStart"/>
            <w:proofErr w:type="gramStart"/>
            <w:r>
              <w:rPr>
                <w:rFonts w:ascii="Times New Roman" w:hAnsi="Times New Roman"/>
              </w:rPr>
              <w:t>k</w:t>
            </w:r>
            <w:r>
              <w:rPr>
                <w:rFonts w:ascii="Times New Roman" w:hAnsi="Times New Roman"/>
                <w:vertAlign w:val="subscript"/>
              </w:rPr>
              <w:t>bc,off</w:t>
            </w:r>
            <w:proofErr w:type="spellEnd"/>
            <w:proofErr w:type="gramEnd"/>
          </w:p>
        </w:tc>
        <w:tc>
          <w:tcPr>
            <w:tcW w:w="4860" w:type="dxa"/>
            <w:tcBorders>
              <w:top w:val="nil"/>
              <w:left w:val="nil"/>
              <w:bottom w:val="nil"/>
              <w:right w:val="nil"/>
            </w:tcBorders>
          </w:tcPr>
          <w:p w:rsidR="00E2685C" w:rsidRPr="00216AEE" w:rsidRDefault="00E2685C" w:rsidP="00C53B1F">
            <w:pPr>
              <w:jc w:val="center"/>
              <w:rPr>
                <w:rFonts w:ascii="Times New Roman" w:hAnsi="Times New Roman"/>
              </w:rPr>
            </w:pPr>
            <w:r>
              <w:rPr>
                <w:rFonts w:ascii="Times New Roman" w:hAnsi="Times New Roman"/>
              </w:rPr>
              <w:t xml:space="preserve"> B</w:t>
            </w:r>
            <w:r>
              <w:rPr>
                <w:rFonts w:ascii="Times New Roman" w:hAnsi="Times New Roman"/>
                <w:vertAlign w:val="subscript"/>
              </w:rPr>
              <w:t>RNA</w:t>
            </w:r>
            <w:proofErr w:type="gramStart"/>
            <w:r>
              <w:rPr>
                <w:rFonts w:ascii="Times New Roman" w:hAnsi="Times New Roman"/>
              </w:rPr>
              <w:t>:C</w:t>
            </w:r>
            <w:r>
              <w:rPr>
                <w:rFonts w:ascii="Times New Roman" w:hAnsi="Times New Roman"/>
                <w:vertAlign w:val="subscript"/>
              </w:rPr>
              <w:t>RNA</w:t>
            </w:r>
            <w:proofErr w:type="gramEnd"/>
            <w:r>
              <w:rPr>
                <w:rFonts w:ascii="Times New Roman" w:hAnsi="Times New Roman"/>
              </w:rPr>
              <w:t xml:space="preserve"> </w:t>
            </w:r>
            <w:r w:rsidRPr="00937338">
              <w:rPr>
                <w:rFonts w:ascii="Times New Roman" w:hAnsi="Times New Roman"/>
              </w:rPr>
              <w:sym w:font="Wingdings" w:char="F0E0"/>
            </w:r>
            <w:r>
              <w:rPr>
                <w:rFonts w:ascii="Times New Roman" w:hAnsi="Times New Roman"/>
              </w:rPr>
              <w:t xml:space="preserve"> B</w:t>
            </w:r>
            <w:r>
              <w:rPr>
                <w:rFonts w:ascii="Times New Roman" w:hAnsi="Times New Roman"/>
                <w:vertAlign w:val="subscript"/>
              </w:rPr>
              <w:t>DNA</w:t>
            </w:r>
            <w:r>
              <w:rPr>
                <w:rFonts w:ascii="Times New Roman" w:hAnsi="Times New Roman"/>
              </w:rPr>
              <w:t xml:space="preserve"> + C</w:t>
            </w:r>
            <w:r>
              <w:rPr>
                <w:rFonts w:ascii="Times New Roman" w:hAnsi="Times New Roman"/>
                <w:vertAlign w:val="subscript"/>
              </w:rPr>
              <w:t>RNA</w:t>
            </w:r>
          </w:p>
        </w:tc>
        <w:tc>
          <w:tcPr>
            <w:tcW w:w="2513" w:type="dxa"/>
            <w:tcBorders>
              <w:top w:val="nil"/>
              <w:left w:val="nil"/>
              <w:bottom w:val="nil"/>
              <w:right w:val="nil"/>
            </w:tcBorders>
          </w:tcPr>
          <w:p w:rsidR="00E2685C" w:rsidRPr="00216AEE" w:rsidRDefault="005311E8" w:rsidP="00C53B1F">
            <w:pPr>
              <w:jc w:val="center"/>
              <w:rPr>
                <w:rFonts w:ascii="Times New Roman" w:hAnsi="Times New Roman"/>
              </w:rPr>
            </w:pPr>
            <w:r>
              <w:rPr>
                <w:rFonts w:ascii="Times New Roman" w:hAnsi="Times New Roman"/>
              </w:rPr>
              <w:t>0.05</w:t>
            </w:r>
          </w:p>
        </w:tc>
      </w:tr>
      <w:tr w:rsidR="00E2685C" w:rsidRPr="00216AEE" w:rsidTr="00C53B1F">
        <w:trPr>
          <w:trHeight w:val="236"/>
        </w:trPr>
        <w:tc>
          <w:tcPr>
            <w:tcW w:w="2088" w:type="dxa"/>
            <w:tcBorders>
              <w:top w:val="nil"/>
              <w:left w:val="nil"/>
              <w:bottom w:val="nil"/>
              <w:right w:val="nil"/>
            </w:tcBorders>
          </w:tcPr>
          <w:p w:rsidR="00E2685C" w:rsidRDefault="00E2685C" w:rsidP="00C53B1F">
            <w:pPr>
              <w:jc w:val="center"/>
              <w:rPr>
                <w:rFonts w:ascii="Times New Roman" w:hAnsi="Times New Roman"/>
              </w:rPr>
            </w:pPr>
            <w:proofErr w:type="spellStart"/>
            <w:proofErr w:type="gramStart"/>
            <w:r>
              <w:rPr>
                <w:rFonts w:ascii="Times New Roman" w:hAnsi="Times New Roman"/>
              </w:rPr>
              <w:t>k</w:t>
            </w:r>
            <w:r>
              <w:rPr>
                <w:rFonts w:ascii="Times New Roman" w:hAnsi="Times New Roman"/>
                <w:vertAlign w:val="subscript"/>
              </w:rPr>
              <w:t>ca,off</w:t>
            </w:r>
            <w:proofErr w:type="spellEnd"/>
            <w:proofErr w:type="gramEnd"/>
          </w:p>
        </w:tc>
        <w:tc>
          <w:tcPr>
            <w:tcW w:w="4860" w:type="dxa"/>
            <w:tcBorders>
              <w:top w:val="nil"/>
              <w:left w:val="nil"/>
              <w:bottom w:val="nil"/>
              <w:right w:val="nil"/>
            </w:tcBorders>
          </w:tcPr>
          <w:p w:rsidR="00E2685C" w:rsidRDefault="00E2685C" w:rsidP="00C53B1F">
            <w:pPr>
              <w:jc w:val="center"/>
              <w:rPr>
                <w:rFonts w:ascii="Times New Roman" w:hAnsi="Times New Roman"/>
              </w:rPr>
            </w:pPr>
            <w:r>
              <w:rPr>
                <w:rFonts w:ascii="Times New Roman" w:hAnsi="Times New Roman"/>
              </w:rPr>
              <w:t xml:space="preserve"> C</w:t>
            </w:r>
            <w:r>
              <w:rPr>
                <w:rFonts w:ascii="Times New Roman" w:hAnsi="Times New Roman"/>
                <w:vertAlign w:val="subscript"/>
              </w:rPr>
              <w:t>RNA</w:t>
            </w:r>
            <w:proofErr w:type="gramStart"/>
            <w:r>
              <w:rPr>
                <w:rFonts w:ascii="Times New Roman" w:hAnsi="Times New Roman"/>
              </w:rPr>
              <w:t>:A</w:t>
            </w:r>
            <w:r>
              <w:rPr>
                <w:rFonts w:ascii="Times New Roman" w:hAnsi="Times New Roman"/>
                <w:vertAlign w:val="subscript"/>
              </w:rPr>
              <w:t>RNA</w:t>
            </w:r>
            <w:proofErr w:type="gramEnd"/>
            <w:r>
              <w:rPr>
                <w:rFonts w:ascii="Times New Roman" w:hAnsi="Times New Roman"/>
              </w:rPr>
              <w:t xml:space="preserve"> </w:t>
            </w:r>
            <w:r w:rsidRPr="00937338">
              <w:rPr>
                <w:rFonts w:ascii="Times New Roman" w:hAnsi="Times New Roman"/>
              </w:rPr>
              <w:sym w:font="Wingdings" w:char="F0E0"/>
            </w:r>
            <w:r>
              <w:rPr>
                <w:rFonts w:ascii="Times New Roman" w:hAnsi="Times New Roman"/>
              </w:rPr>
              <w:t xml:space="preserve"> C</w:t>
            </w:r>
            <w:r>
              <w:rPr>
                <w:rFonts w:ascii="Times New Roman" w:hAnsi="Times New Roman"/>
                <w:vertAlign w:val="subscript"/>
              </w:rPr>
              <w:t>DNA</w:t>
            </w:r>
            <w:r>
              <w:rPr>
                <w:rFonts w:ascii="Times New Roman" w:hAnsi="Times New Roman"/>
              </w:rPr>
              <w:t xml:space="preserve"> + A</w:t>
            </w:r>
            <w:r>
              <w:rPr>
                <w:rFonts w:ascii="Times New Roman" w:hAnsi="Times New Roman"/>
                <w:vertAlign w:val="subscript"/>
              </w:rPr>
              <w:t>RNA</w:t>
            </w:r>
          </w:p>
        </w:tc>
        <w:tc>
          <w:tcPr>
            <w:tcW w:w="2513" w:type="dxa"/>
            <w:tcBorders>
              <w:top w:val="nil"/>
              <w:left w:val="nil"/>
              <w:bottom w:val="nil"/>
              <w:right w:val="nil"/>
            </w:tcBorders>
          </w:tcPr>
          <w:p w:rsidR="00E2685C" w:rsidRPr="00216AEE" w:rsidRDefault="005311E8" w:rsidP="00C53B1F">
            <w:pPr>
              <w:jc w:val="center"/>
              <w:rPr>
                <w:rFonts w:ascii="Times New Roman" w:hAnsi="Times New Roman"/>
              </w:rPr>
            </w:pPr>
            <w:r>
              <w:rPr>
                <w:rFonts w:ascii="Times New Roman" w:hAnsi="Times New Roman"/>
              </w:rPr>
              <w:t>0.05</w:t>
            </w:r>
          </w:p>
        </w:tc>
      </w:tr>
      <w:tr w:rsidR="00E2685C" w:rsidRPr="00216AEE" w:rsidTr="00E2685C">
        <w:trPr>
          <w:trHeight w:val="250"/>
        </w:trPr>
        <w:tc>
          <w:tcPr>
            <w:tcW w:w="2088" w:type="dxa"/>
            <w:tcBorders>
              <w:top w:val="nil"/>
              <w:left w:val="nil"/>
              <w:bottom w:val="nil"/>
              <w:right w:val="nil"/>
            </w:tcBorders>
          </w:tcPr>
          <w:p w:rsidR="00E2685C" w:rsidRPr="00937338" w:rsidRDefault="00E2685C" w:rsidP="00C53B1F">
            <w:pPr>
              <w:jc w:val="center"/>
              <w:rPr>
                <w:rFonts w:ascii="Times New Roman" w:hAnsi="Times New Roman"/>
                <w:vertAlign w:val="subscript"/>
              </w:rPr>
            </w:pPr>
            <w:proofErr w:type="spellStart"/>
            <w:proofErr w:type="gramStart"/>
            <w:r>
              <w:rPr>
                <w:rFonts w:ascii="Times New Roman" w:hAnsi="Times New Roman"/>
              </w:rPr>
              <w:t>k</w:t>
            </w:r>
            <w:r>
              <w:rPr>
                <w:rFonts w:ascii="Times New Roman" w:hAnsi="Times New Roman"/>
                <w:vertAlign w:val="subscript"/>
              </w:rPr>
              <w:t>cleave,a</w:t>
            </w:r>
            <w:proofErr w:type="spellEnd"/>
            <w:proofErr w:type="gramEnd"/>
          </w:p>
        </w:tc>
        <w:tc>
          <w:tcPr>
            <w:tcW w:w="4860" w:type="dxa"/>
            <w:tcBorders>
              <w:top w:val="nil"/>
              <w:left w:val="nil"/>
              <w:bottom w:val="nil"/>
              <w:right w:val="nil"/>
            </w:tcBorders>
          </w:tcPr>
          <w:p w:rsidR="00E2685C" w:rsidRPr="00937338" w:rsidRDefault="00E2685C" w:rsidP="00C53B1F">
            <w:pPr>
              <w:jc w:val="center"/>
              <w:rPr>
                <w:rFonts w:ascii="Times New Roman" w:hAnsi="Times New Roman"/>
              </w:rPr>
            </w:pPr>
            <w:r>
              <w:rPr>
                <w:rFonts w:ascii="Times New Roman" w:hAnsi="Times New Roman"/>
              </w:rPr>
              <w:t>A</w:t>
            </w:r>
            <w:r>
              <w:rPr>
                <w:rFonts w:ascii="Times New Roman" w:hAnsi="Times New Roman"/>
                <w:vertAlign w:val="subscript"/>
              </w:rPr>
              <w:t>RNA</w:t>
            </w:r>
            <w:proofErr w:type="gramStart"/>
            <w:r>
              <w:rPr>
                <w:rFonts w:ascii="Times New Roman" w:hAnsi="Times New Roman"/>
              </w:rPr>
              <w:t>:B</w:t>
            </w:r>
            <w:r>
              <w:rPr>
                <w:rFonts w:ascii="Times New Roman" w:hAnsi="Times New Roman"/>
                <w:vertAlign w:val="subscript"/>
              </w:rPr>
              <w:t>RNA</w:t>
            </w:r>
            <w:proofErr w:type="gramEnd"/>
            <w:r>
              <w:rPr>
                <w:rFonts w:ascii="Times New Roman" w:hAnsi="Times New Roman"/>
              </w:rPr>
              <w:t xml:space="preserve"> </w:t>
            </w:r>
            <w:r w:rsidRPr="00937338">
              <w:rPr>
                <w:rFonts w:ascii="Times New Roman" w:hAnsi="Times New Roman"/>
              </w:rPr>
              <w:sym w:font="Wingdings" w:char="F0E0"/>
            </w:r>
            <w:r>
              <w:rPr>
                <w:rFonts w:ascii="Times New Roman" w:hAnsi="Times New Roman"/>
              </w:rPr>
              <w:t xml:space="preserve"> A</w:t>
            </w:r>
            <w:r>
              <w:rPr>
                <w:rFonts w:ascii="Times New Roman" w:hAnsi="Times New Roman"/>
                <w:vertAlign w:val="subscript"/>
              </w:rPr>
              <w:t>RNA</w:t>
            </w:r>
          </w:p>
        </w:tc>
        <w:tc>
          <w:tcPr>
            <w:tcW w:w="2513" w:type="dxa"/>
            <w:tcBorders>
              <w:top w:val="nil"/>
              <w:left w:val="nil"/>
              <w:bottom w:val="nil"/>
              <w:right w:val="nil"/>
            </w:tcBorders>
          </w:tcPr>
          <w:p w:rsidR="00E2685C" w:rsidRPr="00216AEE" w:rsidRDefault="005311E8" w:rsidP="00C53B1F">
            <w:pPr>
              <w:jc w:val="center"/>
              <w:rPr>
                <w:rFonts w:ascii="Times New Roman" w:hAnsi="Times New Roman"/>
              </w:rPr>
            </w:pPr>
            <w:r>
              <w:rPr>
                <w:rFonts w:ascii="Times New Roman" w:hAnsi="Times New Roman"/>
              </w:rPr>
              <w:t>0.5</w:t>
            </w:r>
          </w:p>
        </w:tc>
      </w:tr>
      <w:tr w:rsidR="00E2685C" w:rsidRPr="00216AEE" w:rsidTr="00AA27D4">
        <w:trPr>
          <w:trHeight w:val="250"/>
        </w:trPr>
        <w:tc>
          <w:tcPr>
            <w:tcW w:w="2088" w:type="dxa"/>
            <w:tcBorders>
              <w:top w:val="nil"/>
              <w:left w:val="nil"/>
              <w:bottom w:val="nil"/>
              <w:right w:val="nil"/>
            </w:tcBorders>
          </w:tcPr>
          <w:p w:rsidR="00E2685C" w:rsidRDefault="00E2685C" w:rsidP="00C53B1F">
            <w:pPr>
              <w:jc w:val="center"/>
              <w:rPr>
                <w:rFonts w:ascii="Times New Roman" w:hAnsi="Times New Roman"/>
              </w:rPr>
            </w:pPr>
            <w:proofErr w:type="spellStart"/>
            <w:proofErr w:type="gramStart"/>
            <w:r>
              <w:rPr>
                <w:rFonts w:ascii="Times New Roman" w:hAnsi="Times New Roman"/>
              </w:rPr>
              <w:t>k</w:t>
            </w:r>
            <w:r w:rsidR="00AA27D4">
              <w:rPr>
                <w:rFonts w:ascii="Times New Roman" w:hAnsi="Times New Roman"/>
                <w:vertAlign w:val="subscript"/>
              </w:rPr>
              <w:t>cleave,b</w:t>
            </w:r>
            <w:proofErr w:type="spellEnd"/>
            <w:proofErr w:type="gramEnd"/>
          </w:p>
        </w:tc>
        <w:tc>
          <w:tcPr>
            <w:tcW w:w="4860" w:type="dxa"/>
            <w:tcBorders>
              <w:top w:val="nil"/>
              <w:left w:val="nil"/>
              <w:bottom w:val="nil"/>
              <w:right w:val="nil"/>
            </w:tcBorders>
          </w:tcPr>
          <w:p w:rsidR="00E2685C" w:rsidRPr="00AA27D4" w:rsidRDefault="00AA27D4" w:rsidP="00C53B1F">
            <w:pPr>
              <w:jc w:val="center"/>
              <w:rPr>
                <w:rFonts w:ascii="Times New Roman" w:hAnsi="Times New Roman"/>
              </w:rPr>
            </w:pPr>
            <w:r>
              <w:rPr>
                <w:rFonts w:ascii="Times New Roman" w:hAnsi="Times New Roman"/>
              </w:rPr>
              <w:t>B</w:t>
            </w:r>
            <w:r w:rsidR="00E2685C">
              <w:rPr>
                <w:rFonts w:ascii="Times New Roman" w:hAnsi="Times New Roman"/>
                <w:vertAlign w:val="subscript"/>
              </w:rPr>
              <w:t>RNA</w:t>
            </w:r>
            <w:proofErr w:type="gramStart"/>
            <w:r w:rsidR="00E2685C">
              <w:rPr>
                <w:rFonts w:ascii="Times New Roman" w:hAnsi="Times New Roman"/>
              </w:rPr>
              <w:t>:</w:t>
            </w:r>
            <w:r>
              <w:rPr>
                <w:rFonts w:ascii="Times New Roman" w:hAnsi="Times New Roman"/>
              </w:rPr>
              <w:t>C</w:t>
            </w:r>
            <w:r w:rsidR="00E2685C">
              <w:rPr>
                <w:rFonts w:ascii="Times New Roman" w:hAnsi="Times New Roman"/>
                <w:vertAlign w:val="subscript"/>
              </w:rPr>
              <w:t>RNA</w:t>
            </w:r>
            <w:proofErr w:type="gramEnd"/>
            <w:r w:rsidR="00E2685C">
              <w:rPr>
                <w:rFonts w:ascii="Times New Roman" w:hAnsi="Times New Roman"/>
              </w:rPr>
              <w:t xml:space="preserve"> </w:t>
            </w:r>
            <w:r w:rsidR="00E2685C" w:rsidRPr="00937338">
              <w:rPr>
                <w:rFonts w:ascii="Times New Roman" w:hAnsi="Times New Roman"/>
              </w:rPr>
              <w:sym w:font="Wingdings" w:char="F0E0"/>
            </w:r>
            <w:r w:rsidR="00E2685C">
              <w:rPr>
                <w:rFonts w:ascii="Times New Roman" w:hAnsi="Times New Roman"/>
              </w:rPr>
              <w:t xml:space="preserve"> </w:t>
            </w:r>
            <w:r>
              <w:rPr>
                <w:rFonts w:ascii="Cambria" w:hAnsi="Cambria"/>
              </w:rPr>
              <w:t>B</w:t>
            </w:r>
            <w:r>
              <w:rPr>
                <w:rFonts w:ascii="Cambria" w:hAnsi="Cambria"/>
                <w:vertAlign w:val="subscript"/>
              </w:rPr>
              <w:t>RNA</w:t>
            </w:r>
          </w:p>
        </w:tc>
        <w:tc>
          <w:tcPr>
            <w:tcW w:w="2513" w:type="dxa"/>
            <w:tcBorders>
              <w:top w:val="nil"/>
              <w:left w:val="nil"/>
              <w:bottom w:val="nil"/>
              <w:right w:val="nil"/>
            </w:tcBorders>
          </w:tcPr>
          <w:p w:rsidR="00E2685C" w:rsidRPr="00216AEE" w:rsidRDefault="005311E8" w:rsidP="00C53B1F">
            <w:pPr>
              <w:jc w:val="center"/>
              <w:rPr>
                <w:rFonts w:ascii="Times New Roman" w:hAnsi="Times New Roman"/>
              </w:rPr>
            </w:pPr>
            <w:r>
              <w:rPr>
                <w:rFonts w:ascii="Times New Roman" w:hAnsi="Times New Roman"/>
              </w:rPr>
              <w:t>0.5</w:t>
            </w:r>
          </w:p>
        </w:tc>
      </w:tr>
      <w:tr w:rsidR="00AA27D4" w:rsidRPr="00216AEE" w:rsidTr="00C53B1F">
        <w:trPr>
          <w:trHeight w:val="250"/>
        </w:trPr>
        <w:tc>
          <w:tcPr>
            <w:tcW w:w="2088" w:type="dxa"/>
            <w:tcBorders>
              <w:top w:val="nil"/>
              <w:left w:val="nil"/>
              <w:bottom w:val="single" w:sz="18" w:space="0" w:color="auto"/>
              <w:right w:val="nil"/>
            </w:tcBorders>
          </w:tcPr>
          <w:p w:rsidR="00AA27D4" w:rsidRDefault="00AA27D4" w:rsidP="00C53B1F">
            <w:pPr>
              <w:jc w:val="center"/>
              <w:rPr>
                <w:rFonts w:ascii="Times New Roman" w:hAnsi="Times New Roman"/>
              </w:rPr>
            </w:pPr>
            <w:proofErr w:type="spellStart"/>
            <w:proofErr w:type="gramStart"/>
            <w:r>
              <w:rPr>
                <w:rFonts w:ascii="Times New Roman" w:hAnsi="Times New Roman"/>
              </w:rPr>
              <w:t>k</w:t>
            </w:r>
            <w:r>
              <w:rPr>
                <w:rFonts w:ascii="Times New Roman" w:hAnsi="Times New Roman"/>
                <w:vertAlign w:val="subscript"/>
              </w:rPr>
              <w:t>cleave,c</w:t>
            </w:r>
            <w:proofErr w:type="spellEnd"/>
            <w:proofErr w:type="gramEnd"/>
          </w:p>
        </w:tc>
        <w:tc>
          <w:tcPr>
            <w:tcW w:w="4860" w:type="dxa"/>
            <w:tcBorders>
              <w:top w:val="nil"/>
              <w:left w:val="nil"/>
              <w:bottom w:val="single" w:sz="18" w:space="0" w:color="auto"/>
              <w:right w:val="nil"/>
            </w:tcBorders>
          </w:tcPr>
          <w:p w:rsidR="00AA27D4" w:rsidRDefault="00AA27D4" w:rsidP="00C53B1F">
            <w:pPr>
              <w:jc w:val="center"/>
              <w:rPr>
                <w:rFonts w:ascii="Times New Roman" w:hAnsi="Times New Roman"/>
              </w:rPr>
            </w:pPr>
            <w:r>
              <w:rPr>
                <w:rFonts w:ascii="Times New Roman" w:hAnsi="Times New Roman"/>
              </w:rPr>
              <w:t>C</w:t>
            </w:r>
            <w:r>
              <w:rPr>
                <w:rFonts w:ascii="Times New Roman" w:hAnsi="Times New Roman"/>
                <w:vertAlign w:val="subscript"/>
              </w:rPr>
              <w:t>RNA</w:t>
            </w:r>
            <w:proofErr w:type="gramStart"/>
            <w:r>
              <w:rPr>
                <w:rFonts w:ascii="Times New Roman" w:hAnsi="Times New Roman"/>
              </w:rPr>
              <w:t>:A</w:t>
            </w:r>
            <w:r>
              <w:rPr>
                <w:rFonts w:ascii="Times New Roman" w:hAnsi="Times New Roman"/>
                <w:vertAlign w:val="subscript"/>
              </w:rPr>
              <w:t>RNA</w:t>
            </w:r>
            <w:proofErr w:type="gramEnd"/>
            <w:r>
              <w:rPr>
                <w:rFonts w:ascii="Times New Roman" w:hAnsi="Times New Roman"/>
              </w:rPr>
              <w:t xml:space="preserve"> </w:t>
            </w:r>
            <w:r w:rsidRPr="00937338">
              <w:rPr>
                <w:rFonts w:ascii="Times New Roman" w:hAnsi="Times New Roman"/>
              </w:rPr>
              <w:sym w:font="Wingdings" w:char="F0E0"/>
            </w:r>
            <w:r>
              <w:rPr>
                <w:rFonts w:ascii="Times New Roman" w:hAnsi="Times New Roman"/>
              </w:rPr>
              <w:t xml:space="preserve"> C</w:t>
            </w:r>
            <w:r>
              <w:rPr>
                <w:rFonts w:ascii="Times New Roman" w:hAnsi="Times New Roman"/>
                <w:vertAlign w:val="subscript"/>
              </w:rPr>
              <w:t>RNA</w:t>
            </w:r>
          </w:p>
        </w:tc>
        <w:tc>
          <w:tcPr>
            <w:tcW w:w="2513" w:type="dxa"/>
            <w:tcBorders>
              <w:top w:val="nil"/>
              <w:left w:val="nil"/>
              <w:bottom w:val="single" w:sz="18" w:space="0" w:color="auto"/>
              <w:right w:val="nil"/>
            </w:tcBorders>
          </w:tcPr>
          <w:p w:rsidR="00AA27D4" w:rsidRPr="00216AEE" w:rsidRDefault="005311E8" w:rsidP="00C53B1F">
            <w:pPr>
              <w:jc w:val="center"/>
              <w:rPr>
                <w:rFonts w:ascii="Times New Roman" w:hAnsi="Times New Roman"/>
              </w:rPr>
            </w:pPr>
            <w:r>
              <w:rPr>
                <w:rFonts w:ascii="Times New Roman" w:hAnsi="Times New Roman"/>
              </w:rPr>
              <w:t>0.5</w:t>
            </w:r>
          </w:p>
        </w:tc>
      </w:tr>
    </w:tbl>
    <w:p w:rsidR="00CA2367" w:rsidRDefault="00CA2367"/>
    <w:p w:rsidR="00C53B1F" w:rsidRDefault="00C53B1F">
      <w:r>
        <w:br w:type="page"/>
      </w:r>
    </w:p>
    <w:p w:rsidR="00C53B1F" w:rsidRDefault="00130E97">
      <w:r>
        <w:lastRenderedPageBreak/>
        <w:t xml:space="preserve">Fig 1. Representative chemical scheme of toggle switch based on two trans-cleaving hammerhead ribozymes. Ribozyme A cleaves ribozyme B and vice versa after reversibly binding to one another. </w:t>
      </w:r>
      <w:r w:rsidR="00C53B1F">
        <w:t xml:space="preserve">Translation is not depicted and is assumed to have no effect on transcription </w:t>
      </w:r>
      <w:proofErr w:type="gramStart"/>
      <w:r w:rsidR="00C53B1F">
        <w:t>nor</w:t>
      </w:r>
      <w:proofErr w:type="gramEnd"/>
      <w:r w:rsidR="00C53B1F">
        <w:t xml:space="preserve"> </w:t>
      </w:r>
      <w:proofErr w:type="spellStart"/>
      <w:r w:rsidR="00C53B1F">
        <w:t>riboregulation</w:t>
      </w:r>
      <w:proofErr w:type="spellEnd"/>
      <w:r w:rsidR="00C53B1F">
        <w:t xml:space="preserve"> in the circuit.</w:t>
      </w:r>
    </w:p>
    <w:p w:rsidR="00C53B1F" w:rsidRDefault="00C53B1F"/>
    <w:p w:rsidR="00130E97" w:rsidRPr="00B401B3" w:rsidRDefault="00C53B1F">
      <w:r>
        <w:t xml:space="preserve">Fig 2. </w:t>
      </w:r>
      <w:proofErr w:type="spellStart"/>
      <w:proofErr w:type="gramStart"/>
      <w:r>
        <w:t>Timecourse</w:t>
      </w:r>
      <w:proofErr w:type="spellEnd"/>
      <w:r>
        <w:t xml:space="preserve"> of RNA-based toggle switch with two ribozymes</w:t>
      </w:r>
      <w:r w:rsidR="00AE4F97">
        <w:t xml:space="preserve"> from Gillespie algorithm</w:t>
      </w:r>
      <w:r>
        <w:t>.</w:t>
      </w:r>
      <w:proofErr w:type="gramEnd"/>
      <w:r>
        <w:t xml:space="preserve"> Given an initial concentration of A</w:t>
      </w:r>
      <w:r>
        <w:rPr>
          <w:vertAlign w:val="subscript"/>
        </w:rPr>
        <w:t>RNA</w:t>
      </w:r>
      <w:r>
        <w:t xml:space="preserve">, concentration does not reach some steady state value and eventually drops to </w:t>
      </w:r>
      <w:r w:rsidR="0069285B">
        <w:t>zero molecules after 10 hours. B</w:t>
      </w:r>
      <w:r w:rsidR="0069285B">
        <w:rPr>
          <w:vertAlign w:val="subscript"/>
        </w:rPr>
        <w:t xml:space="preserve">RNA </w:t>
      </w:r>
      <w:r w:rsidR="0069285B">
        <w:t>remains low and AB</w:t>
      </w:r>
      <w:r w:rsidR="0069285B">
        <w:rPr>
          <w:vertAlign w:val="subscript"/>
        </w:rPr>
        <w:t>RNA</w:t>
      </w:r>
      <w:r w:rsidR="0069285B">
        <w:t xml:space="preserve"> seems to stay constant throughout the reaction despite high initial </w:t>
      </w:r>
      <w:proofErr w:type="spellStart"/>
      <w:r w:rsidR="0069285B">
        <w:t>concentratinos</w:t>
      </w:r>
      <w:proofErr w:type="spellEnd"/>
      <w:r w:rsidR="0069285B">
        <w:t xml:space="preserve"> of A</w:t>
      </w:r>
      <w:r w:rsidR="0069285B">
        <w:rPr>
          <w:vertAlign w:val="subscript"/>
        </w:rPr>
        <w:t>RNA</w:t>
      </w:r>
      <w:r w:rsidR="0069285B">
        <w:t>, implying high amounts of degradation of A</w:t>
      </w:r>
      <w:r w:rsidR="0069285B">
        <w:rPr>
          <w:vertAlign w:val="subscript"/>
        </w:rPr>
        <w:t>RNA</w:t>
      </w:r>
      <w:r w:rsidR="0069285B">
        <w:t xml:space="preserve"> at early times. G is </w:t>
      </w:r>
      <w:r w:rsidR="001E3D73">
        <w:t>concentration of reporter</w:t>
      </w:r>
      <w:r w:rsidR="0069285B">
        <w:t xml:space="preserve"> protein GFP which is encoded on a separate mRNA strand that is cleaved by ribozyme A.</w:t>
      </w:r>
      <w:r>
        <w:t xml:space="preserve">  </w:t>
      </w:r>
      <w:r w:rsidR="00B401B3">
        <w:t>When A is not present, GFP</w:t>
      </w:r>
      <w:r w:rsidR="00B401B3">
        <w:rPr>
          <w:vertAlign w:val="subscript"/>
        </w:rPr>
        <w:t>RNA</w:t>
      </w:r>
      <w:r w:rsidR="00B401B3">
        <w:t xml:space="preserve"> is free to be translated and thus fluoresce.</w:t>
      </w:r>
    </w:p>
    <w:p w:rsidR="0069285B" w:rsidRDefault="0069285B"/>
    <w:p w:rsidR="001E3D73" w:rsidRDefault="001E3D73" w:rsidP="001E3D73">
      <w:r>
        <w:t>Fig 3.</w:t>
      </w:r>
      <w:r w:rsidRPr="001E3D73">
        <w:t xml:space="preserve"> </w:t>
      </w:r>
      <w:r>
        <w:t xml:space="preserve">Representative chemical scheme of </w:t>
      </w:r>
      <w:proofErr w:type="spellStart"/>
      <w:r>
        <w:t>repressilator</w:t>
      </w:r>
      <w:proofErr w:type="spellEnd"/>
      <w:r>
        <w:t xml:space="preserve"> based on </w:t>
      </w:r>
      <w:r>
        <w:t>three</w:t>
      </w:r>
      <w:r>
        <w:t xml:space="preserve"> trans-cleaving hammerhead ribozymes</w:t>
      </w:r>
      <w:r>
        <w:t xml:space="preserve"> in a rock-paper-scissor interaction</w:t>
      </w:r>
      <w:r w:rsidR="009A7FE5">
        <w:t>. Ribozyme A binds to and cleaves ribozyme B, ribozyme B binds to and cleaves ribozyme C, and ribozyme C binds to and cleaves ribozyme A</w:t>
      </w:r>
      <w:r>
        <w:t xml:space="preserve">. Translation is not depicted and is assumed to have no effect on transcription nor </w:t>
      </w:r>
      <w:proofErr w:type="spellStart"/>
      <w:r>
        <w:t>riboregulation</w:t>
      </w:r>
      <w:proofErr w:type="spellEnd"/>
      <w:r>
        <w:t xml:space="preserve"> in the circuit.</w:t>
      </w:r>
    </w:p>
    <w:p w:rsidR="00AE4F97" w:rsidRDefault="00AE4F97" w:rsidP="001E3D73"/>
    <w:p w:rsidR="00AE4F97" w:rsidRDefault="00AE4F97" w:rsidP="001E3D73">
      <w:r>
        <w:t xml:space="preserve">Fig 4. Average trace over 100 seconds of RNA-based </w:t>
      </w:r>
      <w:proofErr w:type="spellStart"/>
      <w:r>
        <w:t>repressilator</w:t>
      </w:r>
      <w:proofErr w:type="spellEnd"/>
      <w:r>
        <w:t xml:space="preserve"> with three ribozymes from Gillespie algorithm.</w:t>
      </w:r>
      <w:r w:rsidR="00021609">
        <w:t xml:space="preserve"> Graph is based on an average sample of 500 repetitions of </w:t>
      </w:r>
      <w:proofErr w:type="spellStart"/>
      <w:r w:rsidR="00021609">
        <w:t>timecourses</w:t>
      </w:r>
      <w:proofErr w:type="spellEnd"/>
      <w:r w:rsidR="00021609">
        <w:t xml:space="preserve"> from stochastic model.</w:t>
      </w:r>
      <w:r>
        <w:t xml:space="preserve"> Time and molecules are both kept at low levels in order to clearly observe the oscillations in concentrations. While oscillations are observed, they are irregular and unstable, presumably due to high rates of transc</w:t>
      </w:r>
      <w:r w:rsidR="00021609">
        <w:t>ription and degradation of mRNA.</w:t>
      </w:r>
    </w:p>
    <w:p w:rsidR="001E3D73" w:rsidRDefault="001E3D73"/>
    <w:p w:rsidR="0069285B" w:rsidRDefault="0069285B"/>
    <w:sectPr w:rsidR="0069285B" w:rsidSect="00A9030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CFE"/>
    <w:rsid w:val="00021609"/>
    <w:rsid w:val="000B2E9B"/>
    <w:rsid w:val="00130E97"/>
    <w:rsid w:val="001E3D73"/>
    <w:rsid w:val="0028099F"/>
    <w:rsid w:val="005311E8"/>
    <w:rsid w:val="00567B12"/>
    <w:rsid w:val="0069285B"/>
    <w:rsid w:val="007768AD"/>
    <w:rsid w:val="009A7FE5"/>
    <w:rsid w:val="00A22CFE"/>
    <w:rsid w:val="00A90305"/>
    <w:rsid w:val="00AA27D4"/>
    <w:rsid w:val="00AE4F97"/>
    <w:rsid w:val="00B401B3"/>
    <w:rsid w:val="00BD4E7D"/>
    <w:rsid w:val="00C53B1F"/>
    <w:rsid w:val="00CA2367"/>
    <w:rsid w:val="00E2685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CC0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C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2C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C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2C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499</Words>
  <Characters>2846</Characters>
  <Application>Microsoft Macintosh Word</Application>
  <DocSecurity>0</DocSecurity>
  <Lines>23</Lines>
  <Paragraphs>6</Paragraphs>
  <ScaleCrop>false</ScaleCrop>
  <Company>UC Berkeley</Company>
  <LinksUpToDate>false</LinksUpToDate>
  <CharactersWithSpaces>3339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Tsoi</dc:creator>
  <cp:keywords/>
  <dc:description/>
  <cp:lastModifiedBy>Ryan Tsoi</cp:lastModifiedBy>
  <cp:revision>14</cp:revision>
  <dcterms:created xsi:type="dcterms:W3CDTF">2013-12-13T06:29:00Z</dcterms:created>
  <dcterms:modified xsi:type="dcterms:W3CDTF">2013-12-13T06:53:00Z</dcterms:modified>
</cp:coreProperties>
</file>