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AABB0" w14:textId="77777777" w:rsidR="00584E42" w:rsidRPr="00D756E6" w:rsidRDefault="00653EA6" w:rsidP="00FD5A3E">
      <w:pPr>
        <w:tabs>
          <w:tab w:val="left" w:pos="360"/>
          <w:tab w:val="left" w:pos="720"/>
          <w:tab w:val="left" w:pos="1080"/>
          <w:tab w:val="left" w:pos="1440"/>
          <w:tab w:val="left" w:pos="1800"/>
        </w:tabs>
        <w:jc w:val="center"/>
        <w:rPr>
          <w:b/>
          <w:color w:val="000000"/>
          <w:sz w:val="32"/>
          <w:szCs w:val="32"/>
        </w:rPr>
      </w:pPr>
      <w:proofErr w:type="spellStart"/>
      <w:r w:rsidRPr="00D756E6">
        <w:rPr>
          <w:b/>
          <w:color w:val="000000"/>
          <w:sz w:val="32"/>
          <w:szCs w:val="32"/>
        </w:rPr>
        <w:t>TreePriorityQueue</w:t>
      </w:r>
      <w:proofErr w:type="spellEnd"/>
    </w:p>
    <w:p w14:paraId="65895601" w14:textId="77777777" w:rsidR="00653EA6" w:rsidRDefault="00653EA6" w:rsidP="00FD5A3E">
      <w:pPr>
        <w:tabs>
          <w:tab w:val="left" w:pos="360"/>
          <w:tab w:val="left" w:pos="720"/>
          <w:tab w:val="left" w:pos="1080"/>
          <w:tab w:val="left" w:pos="1440"/>
          <w:tab w:val="left" w:pos="1800"/>
        </w:tabs>
        <w:jc w:val="center"/>
        <w:rPr>
          <w:b/>
          <w:color w:val="000000"/>
        </w:rPr>
      </w:pPr>
    </w:p>
    <w:p w14:paraId="60B540C0" w14:textId="77777777" w:rsidR="00653EA6" w:rsidRDefault="00DF7395" w:rsidP="00FD5A3E">
      <w:pPr>
        <w:tabs>
          <w:tab w:val="left" w:pos="360"/>
          <w:tab w:val="left" w:pos="720"/>
          <w:tab w:val="left" w:pos="1080"/>
          <w:tab w:val="left" w:pos="1440"/>
          <w:tab w:val="left" w:pos="1800"/>
        </w:tabs>
        <w:rPr>
          <w:color w:val="000000"/>
        </w:rPr>
      </w:pPr>
      <w:r w:rsidRPr="00DF7395">
        <w:rPr>
          <w:color w:val="000000"/>
        </w:rPr>
        <w:t>In some applications of priority queues, each data value can be added to the priority queue multiple times.  In this case, time and space can be saved by storing each data value only once, with a count field to keep track of the number of times that the data value is in the priority queue.</w:t>
      </w:r>
    </w:p>
    <w:p w14:paraId="2481DE2B" w14:textId="77777777" w:rsidR="00231469" w:rsidRDefault="00231469" w:rsidP="00FD5A3E">
      <w:pPr>
        <w:tabs>
          <w:tab w:val="left" w:pos="360"/>
          <w:tab w:val="left" w:pos="720"/>
          <w:tab w:val="left" w:pos="1080"/>
          <w:tab w:val="left" w:pos="1440"/>
          <w:tab w:val="left" w:pos="1800"/>
        </w:tabs>
        <w:rPr>
          <w:color w:val="000000"/>
        </w:rPr>
      </w:pPr>
    </w:p>
    <w:p w14:paraId="2534D7FD" w14:textId="77777777" w:rsidR="00231469" w:rsidRDefault="00231469" w:rsidP="007D2C71">
      <w:pPr>
        <w:tabs>
          <w:tab w:val="left" w:pos="360"/>
          <w:tab w:val="left" w:pos="720"/>
          <w:tab w:val="left" w:pos="1080"/>
          <w:tab w:val="left" w:pos="1440"/>
          <w:tab w:val="left" w:pos="1800"/>
        </w:tabs>
        <w:ind w:right="-360"/>
        <w:rPr>
          <w:color w:val="000000"/>
        </w:rPr>
      </w:pPr>
      <w:r>
        <w:rPr>
          <w:color w:val="000000"/>
        </w:rPr>
        <w:t xml:space="preserve">Class </w:t>
      </w:r>
      <w:proofErr w:type="spellStart"/>
      <w:r w:rsidRPr="001B291E">
        <w:rPr>
          <w:rFonts w:ascii="Courier New" w:hAnsi="Courier New" w:cs="Courier New"/>
          <w:color w:val="000000"/>
        </w:rPr>
        <w:t>TreePriorityQueue</w:t>
      </w:r>
      <w:proofErr w:type="spellEnd"/>
      <w:r>
        <w:rPr>
          <w:color w:val="000000"/>
        </w:rPr>
        <w:t xml:space="preserve"> is implemented using a binary search tree.  Each </w:t>
      </w:r>
      <w:proofErr w:type="spellStart"/>
      <w:r w:rsidRPr="001B291E">
        <w:rPr>
          <w:rFonts w:ascii="Courier New" w:hAnsi="Courier New" w:cs="Courier New"/>
          <w:color w:val="000000"/>
        </w:rPr>
        <w:t>TreeNode</w:t>
      </w:r>
      <w:proofErr w:type="spellEnd"/>
      <w:r>
        <w:rPr>
          <w:color w:val="000000"/>
        </w:rPr>
        <w:t xml:space="preserve"> of the binary search tree consists of an Item object and the links to the left and right subtrees.  An Item object contains a </w:t>
      </w:r>
      <w:r w:rsidRPr="001B291E">
        <w:rPr>
          <w:rFonts w:ascii="Courier New" w:hAnsi="Courier New" w:cs="Courier New"/>
          <w:color w:val="000000"/>
        </w:rPr>
        <w:t>Comparable</w:t>
      </w:r>
      <w:r>
        <w:rPr>
          <w:color w:val="000000"/>
        </w:rPr>
        <w:t xml:space="preserve"> data value and a count of the number of occurrences of the data.  When the count goes to zero </w:t>
      </w:r>
      <w:proofErr w:type="gramStart"/>
      <w:r>
        <w:rPr>
          <w:color w:val="000000"/>
        </w:rPr>
        <w:t>as a result of</w:t>
      </w:r>
      <w:proofErr w:type="gramEnd"/>
      <w:r>
        <w:rPr>
          <w:color w:val="000000"/>
        </w:rPr>
        <w:t xml:space="preserve"> a deletion, the </w:t>
      </w:r>
      <w:r w:rsidRPr="001B291E">
        <w:rPr>
          <w:rFonts w:ascii="Courier New" w:hAnsi="Courier New" w:cs="Courier New"/>
          <w:color w:val="000000"/>
        </w:rPr>
        <w:t>Item</w:t>
      </w:r>
      <w:r>
        <w:rPr>
          <w:color w:val="000000"/>
        </w:rPr>
        <w:t xml:space="preserve"> object is removed from the tree.</w:t>
      </w:r>
    </w:p>
    <w:p w14:paraId="774EB982" w14:textId="77777777" w:rsidR="00231469" w:rsidRDefault="00231469" w:rsidP="00FD5A3E">
      <w:pPr>
        <w:tabs>
          <w:tab w:val="left" w:pos="360"/>
          <w:tab w:val="left" w:pos="720"/>
          <w:tab w:val="left" w:pos="1080"/>
          <w:tab w:val="left" w:pos="1440"/>
          <w:tab w:val="left" w:pos="1800"/>
        </w:tabs>
        <w:rPr>
          <w:color w:val="000000"/>
        </w:rPr>
      </w:pPr>
    </w:p>
    <w:p w14:paraId="222F9DB3" w14:textId="77777777" w:rsidR="001B291E" w:rsidRDefault="00231469" w:rsidP="00FD5A3E">
      <w:pPr>
        <w:tabs>
          <w:tab w:val="left" w:pos="360"/>
          <w:tab w:val="left" w:pos="720"/>
          <w:tab w:val="left" w:pos="1080"/>
          <w:tab w:val="left" w:pos="1440"/>
          <w:tab w:val="left" w:pos="1800"/>
        </w:tabs>
        <w:rPr>
          <w:color w:val="000000"/>
        </w:rPr>
      </w:pPr>
      <w:r>
        <w:rPr>
          <w:color w:val="000000"/>
        </w:rPr>
        <w:t xml:space="preserve">The declarations for the </w:t>
      </w:r>
      <w:proofErr w:type="spellStart"/>
      <w:r w:rsidRPr="001B291E">
        <w:rPr>
          <w:rFonts w:ascii="Courier New" w:hAnsi="Courier New" w:cs="Courier New"/>
          <w:color w:val="000000"/>
        </w:rPr>
        <w:t>TreePriorityQueue</w:t>
      </w:r>
      <w:proofErr w:type="spellEnd"/>
      <w:r>
        <w:rPr>
          <w:color w:val="000000"/>
        </w:rPr>
        <w:t xml:space="preserve"> class </w:t>
      </w:r>
      <w:r w:rsidR="001B291E">
        <w:rPr>
          <w:color w:val="000000"/>
        </w:rPr>
        <w:t xml:space="preserve">and the </w:t>
      </w:r>
      <w:r w:rsidR="001B291E" w:rsidRPr="001B291E">
        <w:rPr>
          <w:rFonts w:ascii="Courier New" w:hAnsi="Courier New" w:cs="Courier New"/>
          <w:color w:val="000000"/>
        </w:rPr>
        <w:t>Item</w:t>
      </w:r>
      <w:r w:rsidR="001B291E">
        <w:rPr>
          <w:color w:val="000000"/>
        </w:rPr>
        <w:t xml:space="preserve"> class are shown below.</w:t>
      </w:r>
    </w:p>
    <w:p w14:paraId="17C19E0B" w14:textId="77777777" w:rsidR="001B291E" w:rsidRDefault="001B291E" w:rsidP="00FD5A3E">
      <w:pPr>
        <w:tabs>
          <w:tab w:val="left" w:pos="360"/>
          <w:tab w:val="left" w:pos="720"/>
          <w:tab w:val="left" w:pos="1080"/>
          <w:tab w:val="left" w:pos="1440"/>
          <w:tab w:val="left" w:pos="1800"/>
        </w:tabs>
        <w:rPr>
          <w:color w:val="000000"/>
        </w:rPr>
      </w:pPr>
    </w:p>
    <w:p w14:paraId="79D8C071" w14:textId="77777777" w:rsidR="00231469"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D75EA3">
        <w:rPr>
          <w:rFonts w:ascii="Courier New" w:hAnsi="Courier New" w:cs="Courier New"/>
          <w:b/>
          <w:color w:val="000000"/>
          <w:sz w:val="22"/>
          <w:szCs w:val="22"/>
        </w:rPr>
        <w:t>public class</w:t>
      </w:r>
      <w:r w:rsidRPr="00FD5A3E">
        <w:rPr>
          <w:rFonts w:ascii="Courier New" w:hAnsi="Courier New" w:cs="Courier New"/>
          <w:color w:val="000000"/>
          <w:sz w:val="22"/>
          <w:szCs w:val="22"/>
        </w:rPr>
        <w:t xml:space="preserve"> </w:t>
      </w:r>
      <w:proofErr w:type="spellStart"/>
      <w:r w:rsidRPr="00FD5A3E">
        <w:rPr>
          <w:rFonts w:ascii="Courier New" w:hAnsi="Courier New" w:cs="Courier New"/>
          <w:color w:val="000000"/>
          <w:sz w:val="22"/>
          <w:szCs w:val="22"/>
        </w:rPr>
        <w:t>TreePriorityQueue</w:t>
      </w:r>
      <w:proofErr w:type="spellEnd"/>
      <w:r w:rsidRPr="00FD5A3E">
        <w:rPr>
          <w:rFonts w:ascii="Courier New" w:hAnsi="Courier New" w:cs="Courier New"/>
          <w:color w:val="000000"/>
          <w:sz w:val="22"/>
          <w:szCs w:val="22"/>
        </w:rPr>
        <w:t xml:space="preserve"> </w:t>
      </w:r>
      <w:r w:rsidRPr="00D75EA3">
        <w:rPr>
          <w:rFonts w:ascii="Courier New" w:hAnsi="Courier New" w:cs="Courier New"/>
          <w:b/>
          <w:color w:val="000000"/>
          <w:sz w:val="22"/>
          <w:szCs w:val="22"/>
        </w:rPr>
        <w:t>implements</w:t>
      </w:r>
      <w:r w:rsidRPr="00FD5A3E">
        <w:rPr>
          <w:rFonts w:ascii="Courier New" w:hAnsi="Courier New" w:cs="Courier New"/>
          <w:color w:val="000000"/>
          <w:sz w:val="22"/>
          <w:szCs w:val="22"/>
        </w:rPr>
        <w:t xml:space="preserve"> </w:t>
      </w:r>
      <w:proofErr w:type="spellStart"/>
      <w:r w:rsidRPr="00FD5A3E">
        <w:rPr>
          <w:rFonts w:ascii="Courier New" w:hAnsi="Courier New" w:cs="Courier New"/>
          <w:color w:val="000000"/>
          <w:sz w:val="22"/>
          <w:szCs w:val="22"/>
        </w:rPr>
        <w:t>PriorityQueue</w:t>
      </w:r>
      <w:proofErr w:type="spellEnd"/>
    </w:p>
    <w:p w14:paraId="0B5BB4F4"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t>{</w:t>
      </w:r>
    </w:p>
    <w:p w14:paraId="58399888"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r w:rsidRPr="00D75EA3">
        <w:rPr>
          <w:rFonts w:ascii="Courier New" w:hAnsi="Courier New" w:cs="Courier New"/>
          <w:b/>
          <w:color w:val="000000"/>
          <w:sz w:val="22"/>
          <w:szCs w:val="22"/>
        </w:rPr>
        <w:t>private</w:t>
      </w:r>
      <w:r w:rsidRPr="00FD5A3E">
        <w:rPr>
          <w:rFonts w:ascii="Courier New" w:hAnsi="Courier New" w:cs="Courier New"/>
          <w:color w:val="000000"/>
          <w:sz w:val="22"/>
          <w:szCs w:val="22"/>
        </w:rPr>
        <w:t xml:space="preserve"> </w:t>
      </w:r>
      <w:proofErr w:type="spellStart"/>
      <w:r w:rsidRPr="00FD5A3E">
        <w:rPr>
          <w:rFonts w:ascii="Courier New" w:hAnsi="Courier New" w:cs="Courier New"/>
          <w:color w:val="000000"/>
          <w:sz w:val="22"/>
          <w:szCs w:val="22"/>
        </w:rPr>
        <w:t>TreeNode</w:t>
      </w:r>
      <w:proofErr w:type="spellEnd"/>
      <w:r w:rsidRPr="00FD5A3E">
        <w:rPr>
          <w:rFonts w:ascii="Courier New" w:hAnsi="Courier New" w:cs="Courier New"/>
          <w:color w:val="000000"/>
          <w:sz w:val="22"/>
          <w:szCs w:val="22"/>
        </w:rPr>
        <w:t xml:space="preserve"> </w:t>
      </w:r>
      <w:proofErr w:type="gramStart"/>
      <w:r w:rsidRPr="00FD5A3E">
        <w:rPr>
          <w:rFonts w:ascii="Courier New" w:hAnsi="Courier New" w:cs="Courier New"/>
          <w:color w:val="000000"/>
          <w:sz w:val="22"/>
          <w:szCs w:val="22"/>
        </w:rPr>
        <w:t>root;</w:t>
      </w:r>
      <w:proofErr w:type="gramEnd"/>
    </w:p>
    <w:p w14:paraId="349D7379"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p>
    <w:p w14:paraId="1763A92C"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r w:rsidRPr="00D75EA3">
        <w:rPr>
          <w:rFonts w:ascii="Courier New" w:hAnsi="Courier New" w:cs="Courier New"/>
          <w:b/>
          <w:color w:val="000000"/>
          <w:sz w:val="22"/>
          <w:szCs w:val="22"/>
        </w:rPr>
        <w:t>public</w:t>
      </w:r>
      <w:r w:rsidRPr="00FD5A3E">
        <w:rPr>
          <w:rFonts w:ascii="Courier New" w:hAnsi="Courier New" w:cs="Courier New"/>
          <w:color w:val="000000"/>
          <w:sz w:val="22"/>
          <w:szCs w:val="22"/>
        </w:rPr>
        <w:t xml:space="preserve"> </w:t>
      </w:r>
      <w:proofErr w:type="spellStart"/>
      <w:proofErr w:type="gramStart"/>
      <w:r w:rsidRPr="00FD5A3E">
        <w:rPr>
          <w:rFonts w:ascii="Courier New" w:hAnsi="Courier New" w:cs="Courier New"/>
          <w:color w:val="000000"/>
          <w:sz w:val="22"/>
          <w:szCs w:val="22"/>
        </w:rPr>
        <w:t>TreePriorityQueue</w:t>
      </w:r>
      <w:proofErr w:type="spellEnd"/>
      <w:r w:rsidRPr="00FD5A3E">
        <w:rPr>
          <w:rFonts w:ascii="Courier New" w:hAnsi="Courier New" w:cs="Courier New"/>
          <w:color w:val="000000"/>
          <w:sz w:val="22"/>
          <w:szCs w:val="22"/>
        </w:rPr>
        <w:t>(</w:t>
      </w:r>
      <w:proofErr w:type="gramEnd"/>
      <w:r w:rsidRPr="00FD5A3E">
        <w:rPr>
          <w:rFonts w:ascii="Courier New" w:hAnsi="Courier New" w:cs="Courier New"/>
          <w:color w:val="000000"/>
          <w:sz w:val="22"/>
          <w:szCs w:val="22"/>
        </w:rPr>
        <w:t>)</w:t>
      </w:r>
    </w:p>
    <w:p w14:paraId="655DCA02"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proofErr w:type="gramStart"/>
      <w:r w:rsidRPr="00FD5A3E">
        <w:rPr>
          <w:rFonts w:ascii="Courier New" w:hAnsi="Courier New" w:cs="Courier New"/>
          <w:color w:val="000000"/>
          <w:sz w:val="22"/>
          <w:szCs w:val="22"/>
        </w:rPr>
        <w:t xml:space="preserve">{  </w:t>
      </w:r>
      <w:proofErr w:type="gramEnd"/>
      <w:r w:rsidRPr="00FD5A3E">
        <w:rPr>
          <w:rFonts w:ascii="Courier New" w:hAnsi="Courier New" w:cs="Courier New"/>
          <w:color w:val="000000"/>
          <w:sz w:val="22"/>
          <w:szCs w:val="22"/>
        </w:rPr>
        <w:t xml:space="preserve"> root = </w:t>
      </w:r>
      <w:r w:rsidRPr="00D75EA3">
        <w:rPr>
          <w:rFonts w:ascii="Courier New" w:hAnsi="Courier New" w:cs="Courier New"/>
          <w:b/>
          <w:color w:val="000000"/>
          <w:sz w:val="22"/>
          <w:szCs w:val="22"/>
        </w:rPr>
        <w:t>null</w:t>
      </w:r>
      <w:r w:rsidRPr="00FD5A3E">
        <w:rPr>
          <w:rFonts w:ascii="Courier New" w:hAnsi="Courier New" w:cs="Courier New"/>
          <w:color w:val="000000"/>
          <w:sz w:val="22"/>
          <w:szCs w:val="22"/>
        </w:rPr>
        <w:t>;  }</w:t>
      </w:r>
    </w:p>
    <w:p w14:paraId="5A1BA470"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p>
    <w:p w14:paraId="7180443C"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t xml:space="preserve">//postcondition:  returns true if the priority queue is </w:t>
      </w:r>
      <w:proofErr w:type="gramStart"/>
      <w:r w:rsidRPr="00FD5A3E">
        <w:rPr>
          <w:rFonts w:ascii="Courier New" w:hAnsi="Courier New" w:cs="Courier New"/>
          <w:color w:val="000000"/>
          <w:sz w:val="22"/>
          <w:szCs w:val="22"/>
        </w:rPr>
        <w:t>empty;</w:t>
      </w:r>
      <w:proofErr w:type="gramEnd"/>
    </w:p>
    <w:p w14:paraId="60C6B30C"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t>//</w:t>
      </w: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proofErr w:type="gramStart"/>
      <w:r w:rsidRPr="00FD5A3E">
        <w:rPr>
          <w:rFonts w:ascii="Courier New" w:hAnsi="Courier New" w:cs="Courier New"/>
          <w:color w:val="000000"/>
          <w:sz w:val="22"/>
          <w:szCs w:val="22"/>
        </w:rPr>
        <w:tab/>
        <w:t xml:space="preserve">  otherwise</w:t>
      </w:r>
      <w:proofErr w:type="gramEnd"/>
      <w:r w:rsidRPr="00FD5A3E">
        <w:rPr>
          <w:rFonts w:ascii="Courier New" w:hAnsi="Courier New" w:cs="Courier New"/>
          <w:color w:val="000000"/>
          <w:sz w:val="22"/>
          <w:szCs w:val="22"/>
        </w:rPr>
        <w:t>, returns false</w:t>
      </w:r>
    </w:p>
    <w:p w14:paraId="41CFB9F0"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r w:rsidRPr="00D75EA3">
        <w:rPr>
          <w:rFonts w:ascii="Courier New" w:hAnsi="Courier New" w:cs="Courier New"/>
          <w:b/>
          <w:color w:val="000000"/>
          <w:sz w:val="22"/>
          <w:szCs w:val="22"/>
        </w:rPr>
        <w:t>public</w:t>
      </w:r>
      <w:r w:rsidRPr="00FD5A3E">
        <w:rPr>
          <w:rFonts w:ascii="Courier New" w:hAnsi="Courier New" w:cs="Courier New"/>
          <w:color w:val="000000"/>
          <w:sz w:val="22"/>
          <w:szCs w:val="22"/>
        </w:rPr>
        <w:t xml:space="preserve"> </w:t>
      </w:r>
      <w:proofErr w:type="spellStart"/>
      <w:r w:rsidRPr="00D75EA3">
        <w:rPr>
          <w:rFonts w:ascii="Courier New" w:hAnsi="Courier New" w:cs="Courier New"/>
          <w:b/>
          <w:color w:val="000000"/>
          <w:sz w:val="22"/>
          <w:szCs w:val="22"/>
        </w:rPr>
        <w:t>boolean</w:t>
      </w:r>
      <w:proofErr w:type="spellEnd"/>
      <w:r w:rsidRPr="00FD5A3E">
        <w:rPr>
          <w:rFonts w:ascii="Courier New" w:hAnsi="Courier New" w:cs="Courier New"/>
          <w:color w:val="000000"/>
          <w:sz w:val="22"/>
          <w:szCs w:val="22"/>
        </w:rPr>
        <w:t xml:space="preserve"> </w:t>
      </w:r>
      <w:proofErr w:type="spellStart"/>
      <w:proofErr w:type="gramStart"/>
      <w:r w:rsidRPr="00FD5A3E">
        <w:rPr>
          <w:rFonts w:ascii="Courier New" w:hAnsi="Courier New" w:cs="Courier New"/>
          <w:color w:val="000000"/>
          <w:sz w:val="22"/>
          <w:szCs w:val="22"/>
        </w:rPr>
        <w:t>isEmpty</w:t>
      </w:r>
      <w:proofErr w:type="spellEnd"/>
      <w:r w:rsidRPr="00FD5A3E">
        <w:rPr>
          <w:rFonts w:ascii="Courier New" w:hAnsi="Courier New" w:cs="Courier New"/>
          <w:color w:val="000000"/>
          <w:sz w:val="22"/>
          <w:szCs w:val="22"/>
        </w:rPr>
        <w:t>(</w:t>
      </w:r>
      <w:proofErr w:type="gramEnd"/>
      <w:r w:rsidRPr="00FD5A3E">
        <w:rPr>
          <w:rFonts w:ascii="Courier New" w:hAnsi="Courier New" w:cs="Courier New"/>
          <w:color w:val="000000"/>
          <w:sz w:val="22"/>
          <w:szCs w:val="22"/>
        </w:rPr>
        <w:t>)</w:t>
      </w:r>
    </w:p>
    <w:p w14:paraId="591CF936"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proofErr w:type="gramStart"/>
      <w:r w:rsidRPr="00FD5A3E">
        <w:rPr>
          <w:rFonts w:ascii="Courier New" w:hAnsi="Courier New" w:cs="Courier New"/>
          <w:color w:val="000000"/>
          <w:sz w:val="22"/>
          <w:szCs w:val="22"/>
        </w:rPr>
        <w:t>{  /</w:t>
      </w:r>
      <w:proofErr w:type="gramEnd"/>
      <w:r w:rsidRPr="00FD5A3E">
        <w:rPr>
          <w:rFonts w:ascii="Courier New" w:hAnsi="Courier New" w:cs="Courier New"/>
          <w:color w:val="000000"/>
          <w:sz w:val="22"/>
          <w:szCs w:val="22"/>
        </w:rPr>
        <w:t>* implementation not shown  */  }</w:t>
      </w:r>
    </w:p>
    <w:p w14:paraId="47918254"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p>
    <w:p w14:paraId="3441B811"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t>//postcondition:  obj has been added to the priority queue</w:t>
      </w:r>
    </w:p>
    <w:p w14:paraId="583F3F10"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r w:rsidRPr="00D75EA3">
        <w:rPr>
          <w:rFonts w:ascii="Courier New" w:hAnsi="Courier New" w:cs="Courier New"/>
          <w:b/>
          <w:color w:val="000000"/>
          <w:sz w:val="22"/>
          <w:szCs w:val="22"/>
        </w:rPr>
        <w:t>public void</w:t>
      </w:r>
      <w:r w:rsidRPr="00FD5A3E">
        <w:rPr>
          <w:rFonts w:ascii="Courier New" w:hAnsi="Courier New" w:cs="Courier New"/>
          <w:color w:val="000000"/>
          <w:sz w:val="22"/>
          <w:szCs w:val="22"/>
        </w:rPr>
        <w:t xml:space="preserve"> </w:t>
      </w:r>
      <w:proofErr w:type="gramStart"/>
      <w:r w:rsidRPr="00FD5A3E">
        <w:rPr>
          <w:rFonts w:ascii="Courier New" w:hAnsi="Courier New" w:cs="Courier New"/>
          <w:color w:val="000000"/>
          <w:sz w:val="22"/>
          <w:szCs w:val="22"/>
        </w:rPr>
        <w:t>add(</w:t>
      </w:r>
      <w:proofErr w:type="gramEnd"/>
      <w:r w:rsidRPr="00FD5A3E">
        <w:rPr>
          <w:rFonts w:ascii="Courier New" w:hAnsi="Courier New" w:cs="Courier New"/>
          <w:color w:val="000000"/>
          <w:sz w:val="22"/>
          <w:szCs w:val="22"/>
        </w:rPr>
        <w:t>Object obj)</w:t>
      </w:r>
    </w:p>
    <w:p w14:paraId="0D632F51" w14:textId="77777777" w:rsidR="00FD5A3E" w:rsidRPr="00FD5A3E" w:rsidRDefault="00886AEA"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w:t>
      </w:r>
      <w:r>
        <w:rPr>
          <w:rFonts w:ascii="Courier New" w:hAnsi="Courier New" w:cs="Courier New"/>
          <w:color w:val="000000"/>
          <w:sz w:val="22"/>
          <w:szCs w:val="22"/>
        </w:rPr>
        <w:tab/>
        <w:t xml:space="preserve">root = </w:t>
      </w:r>
      <w:proofErr w:type="spellStart"/>
      <w:r>
        <w:rPr>
          <w:rFonts w:ascii="Courier New" w:hAnsi="Courier New" w:cs="Courier New"/>
          <w:color w:val="000000"/>
          <w:sz w:val="22"/>
          <w:szCs w:val="22"/>
        </w:rPr>
        <w:t>addHelper</w:t>
      </w:r>
      <w:proofErr w:type="spellEnd"/>
      <w:r w:rsidRPr="00843A2D">
        <w:rPr>
          <w:rFonts w:ascii="Courier New" w:hAnsi="Courier New" w:cs="Courier New"/>
          <w:color w:val="000000"/>
          <w:sz w:val="22"/>
          <w:szCs w:val="22"/>
        </w:rPr>
        <w:t>(</w:t>
      </w:r>
      <w:r w:rsidR="00843A2D" w:rsidRPr="00843A2D">
        <w:rPr>
          <w:rFonts w:ascii="Courier New" w:hAnsi="Courier New" w:cs="Courier New"/>
          <w:color w:val="000000"/>
          <w:sz w:val="22"/>
          <w:szCs w:val="22"/>
        </w:rPr>
        <w:t>(Comparable)</w:t>
      </w:r>
      <w:r w:rsidR="00FD5A3E" w:rsidRPr="00FD5A3E">
        <w:rPr>
          <w:rFonts w:ascii="Courier New" w:hAnsi="Courier New" w:cs="Courier New"/>
          <w:color w:val="000000"/>
          <w:sz w:val="22"/>
          <w:szCs w:val="22"/>
        </w:rPr>
        <w:t>obj, root</w:t>
      </w:r>
      <w:proofErr w:type="gramStart"/>
      <w:r w:rsidR="00FD5A3E" w:rsidRPr="00FD5A3E">
        <w:rPr>
          <w:rFonts w:ascii="Courier New" w:hAnsi="Courier New" w:cs="Courier New"/>
          <w:color w:val="000000"/>
          <w:sz w:val="22"/>
          <w:szCs w:val="22"/>
        </w:rPr>
        <w:t xml:space="preserve">); </w:t>
      </w:r>
      <w:r>
        <w:rPr>
          <w:rFonts w:ascii="Courier New" w:hAnsi="Courier New" w:cs="Courier New"/>
          <w:color w:val="000000"/>
          <w:sz w:val="22"/>
          <w:szCs w:val="22"/>
        </w:rPr>
        <w:t xml:space="preserve"> </w:t>
      </w:r>
      <w:r w:rsidR="00FD5A3E" w:rsidRPr="00FD5A3E">
        <w:rPr>
          <w:rFonts w:ascii="Courier New" w:hAnsi="Courier New" w:cs="Courier New"/>
          <w:color w:val="000000"/>
          <w:sz w:val="22"/>
          <w:szCs w:val="22"/>
        </w:rPr>
        <w:t xml:space="preserve"> </w:t>
      </w:r>
      <w:proofErr w:type="gramEnd"/>
      <w:r w:rsidR="00FD5A3E" w:rsidRPr="00FD5A3E">
        <w:rPr>
          <w:rFonts w:ascii="Courier New" w:hAnsi="Courier New" w:cs="Courier New"/>
          <w:color w:val="000000"/>
          <w:sz w:val="22"/>
          <w:szCs w:val="22"/>
        </w:rPr>
        <w:t>}</w:t>
      </w:r>
    </w:p>
    <w:p w14:paraId="311AFC7C"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p>
    <w:p w14:paraId="7354F484"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t xml:space="preserve">//postcondition:  obj has been added to the subtree rooted at </w:t>
      </w:r>
      <w:proofErr w:type="gramStart"/>
      <w:r w:rsidRPr="00FD5A3E">
        <w:rPr>
          <w:rFonts w:ascii="Courier New" w:hAnsi="Courier New" w:cs="Courier New"/>
          <w:color w:val="000000"/>
          <w:sz w:val="22"/>
          <w:szCs w:val="22"/>
        </w:rPr>
        <w:t>t;</w:t>
      </w:r>
      <w:proofErr w:type="gramEnd"/>
    </w:p>
    <w:p w14:paraId="1D355322"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t>//</w:t>
      </w: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proofErr w:type="gramStart"/>
      <w:r w:rsidRPr="00FD5A3E">
        <w:rPr>
          <w:rFonts w:ascii="Courier New" w:hAnsi="Courier New" w:cs="Courier New"/>
          <w:color w:val="000000"/>
          <w:sz w:val="22"/>
          <w:szCs w:val="22"/>
        </w:rPr>
        <w:tab/>
        <w:t xml:space="preserve">  the</w:t>
      </w:r>
      <w:proofErr w:type="gramEnd"/>
      <w:r w:rsidRPr="00FD5A3E">
        <w:rPr>
          <w:rFonts w:ascii="Courier New" w:hAnsi="Courier New" w:cs="Courier New"/>
          <w:color w:val="000000"/>
          <w:sz w:val="22"/>
          <w:szCs w:val="22"/>
        </w:rPr>
        <w:t xml:space="preserve"> updated subtree is returned</w:t>
      </w:r>
    </w:p>
    <w:p w14:paraId="21C2F77A"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r w:rsidRPr="00D75EA3">
        <w:rPr>
          <w:rFonts w:ascii="Courier New" w:hAnsi="Courier New" w:cs="Courier New"/>
          <w:b/>
          <w:color w:val="000000"/>
          <w:sz w:val="22"/>
          <w:szCs w:val="22"/>
        </w:rPr>
        <w:t xml:space="preserve">private </w:t>
      </w:r>
      <w:proofErr w:type="spellStart"/>
      <w:r w:rsidRPr="00D75EA3">
        <w:rPr>
          <w:rFonts w:ascii="Courier New" w:hAnsi="Courier New" w:cs="Courier New"/>
          <w:b/>
          <w:color w:val="000000"/>
          <w:sz w:val="22"/>
          <w:szCs w:val="22"/>
        </w:rPr>
        <w:t>TreeNode</w:t>
      </w:r>
      <w:proofErr w:type="spellEnd"/>
      <w:r w:rsidRPr="00FD5A3E">
        <w:rPr>
          <w:rFonts w:ascii="Courier New" w:hAnsi="Courier New" w:cs="Courier New"/>
          <w:color w:val="000000"/>
          <w:sz w:val="22"/>
          <w:szCs w:val="22"/>
        </w:rPr>
        <w:t xml:space="preserve"> </w:t>
      </w:r>
      <w:proofErr w:type="spellStart"/>
      <w:proofErr w:type="gramStart"/>
      <w:r w:rsidRPr="00FD5A3E">
        <w:rPr>
          <w:rFonts w:ascii="Courier New" w:hAnsi="Courier New" w:cs="Courier New"/>
          <w:color w:val="000000"/>
          <w:sz w:val="22"/>
          <w:szCs w:val="22"/>
        </w:rPr>
        <w:t>addHelper</w:t>
      </w:r>
      <w:proofErr w:type="spellEnd"/>
      <w:r w:rsidRPr="00FD5A3E">
        <w:rPr>
          <w:rFonts w:ascii="Courier New" w:hAnsi="Courier New" w:cs="Courier New"/>
          <w:color w:val="000000"/>
          <w:sz w:val="22"/>
          <w:szCs w:val="22"/>
        </w:rPr>
        <w:t>(</w:t>
      </w:r>
      <w:proofErr w:type="gramEnd"/>
      <w:r w:rsidRPr="00FD5A3E">
        <w:rPr>
          <w:rFonts w:ascii="Courier New" w:hAnsi="Courier New" w:cs="Courier New"/>
          <w:color w:val="000000"/>
          <w:sz w:val="22"/>
          <w:szCs w:val="22"/>
        </w:rPr>
        <w:t xml:space="preserve">Comparable obj, </w:t>
      </w:r>
      <w:proofErr w:type="spellStart"/>
      <w:r w:rsidRPr="00FD5A3E">
        <w:rPr>
          <w:rFonts w:ascii="Courier New" w:hAnsi="Courier New" w:cs="Courier New"/>
          <w:color w:val="000000"/>
          <w:sz w:val="22"/>
          <w:szCs w:val="22"/>
        </w:rPr>
        <w:t>TreeNode</w:t>
      </w:r>
      <w:proofErr w:type="spellEnd"/>
      <w:r w:rsidRPr="00FD5A3E">
        <w:rPr>
          <w:rFonts w:ascii="Courier New" w:hAnsi="Courier New" w:cs="Courier New"/>
          <w:color w:val="000000"/>
          <w:sz w:val="22"/>
          <w:szCs w:val="22"/>
        </w:rPr>
        <w:t xml:space="preserve"> t)</w:t>
      </w:r>
    </w:p>
    <w:p w14:paraId="4F9CB8AB"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t>{</w:t>
      </w:r>
      <w:r w:rsidRPr="00FD5A3E">
        <w:rPr>
          <w:rFonts w:ascii="Courier New" w:hAnsi="Courier New" w:cs="Courier New"/>
          <w:color w:val="000000"/>
          <w:sz w:val="22"/>
          <w:szCs w:val="22"/>
        </w:rPr>
        <w:tab/>
        <w:t>/</w:t>
      </w:r>
      <w:proofErr w:type="gramStart"/>
      <w:r w:rsidRPr="00FD5A3E">
        <w:rPr>
          <w:rFonts w:ascii="Courier New" w:hAnsi="Courier New" w:cs="Courier New"/>
          <w:color w:val="000000"/>
          <w:sz w:val="22"/>
          <w:szCs w:val="22"/>
        </w:rPr>
        <w:t>*  to</w:t>
      </w:r>
      <w:proofErr w:type="gramEnd"/>
      <w:r w:rsidRPr="00FD5A3E">
        <w:rPr>
          <w:rFonts w:ascii="Courier New" w:hAnsi="Courier New" w:cs="Courier New"/>
          <w:color w:val="000000"/>
          <w:sz w:val="22"/>
          <w:szCs w:val="22"/>
        </w:rPr>
        <w:t xml:space="preserve"> be implemented in part (b) */  }</w:t>
      </w:r>
    </w:p>
    <w:p w14:paraId="4A655E8C"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p>
    <w:p w14:paraId="2DE90650"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t>//precondition:  the priority queue is not empty</w:t>
      </w:r>
    </w:p>
    <w:p w14:paraId="5FA402A7" w14:textId="77777777" w:rsidR="00250E09" w:rsidRDefault="00250E0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//postcondition: the</w:t>
      </w:r>
      <w:r w:rsidR="00FD5A3E" w:rsidRPr="00FD5A3E">
        <w:rPr>
          <w:rFonts w:ascii="Courier New" w:hAnsi="Courier New" w:cs="Courier New"/>
          <w:color w:val="000000"/>
          <w:sz w:val="22"/>
          <w:szCs w:val="22"/>
        </w:rPr>
        <w:t xml:space="preserve"> data value of </w:t>
      </w:r>
      <w:r>
        <w:rPr>
          <w:rFonts w:ascii="Courier New" w:hAnsi="Courier New" w:cs="Courier New"/>
          <w:color w:val="000000"/>
          <w:sz w:val="22"/>
          <w:szCs w:val="22"/>
        </w:rPr>
        <w:t>highest</w:t>
      </w:r>
      <w:r w:rsidR="00FD5A3E" w:rsidRPr="00FD5A3E">
        <w:rPr>
          <w:rFonts w:ascii="Courier New" w:hAnsi="Courier New" w:cs="Courier New"/>
          <w:color w:val="000000"/>
          <w:sz w:val="22"/>
          <w:szCs w:val="22"/>
        </w:rPr>
        <w:t xml:space="preserve"> priority </w:t>
      </w:r>
      <w:r>
        <w:rPr>
          <w:rFonts w:ascii="Courier New" w:hAnsi="Courier New" w:cs="Courier New"/>
          <w:color w:val="000000"/>
          <w:sz w:val="22"/>
          <w:szCs w:val="22"/>
        </w:rPr>
        <w:t xml:space="preserve">(smallest </w:t>
      </w:r>
    </w:p>
    <w:p w14:paraId="3206A779" w14:textId="77777777" w:rsidR="00FD5A3E" w:rsidRPr="00FD5A3E" w:rsidRDefault="00250E0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 value) </w:t>
      </w:r>
      <w:r w:rsidR="00FD5A3E" w:rsidRPr="00FD5A3E">
        <w:rPr>
          <w:rFonts w:ascii="Courier New" w:hAnsi="Courier New" w:cs="Courier New"/>
          <w:color w:val="000000"/>
          <w:sz w:val="22"/>
          <w:szCs w:val="22"/>
        </w:rPr>
        <w:t>has been removed and returned</w:t>
      </w:r>
    </w:p>
    <w:p w14:paraId="44538886"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r w:rsidRPr="00D75EA3">
        <w:rPr>
          <w:rFonts w:ascii="Courier New" w:hAnsi="Courier New" w:cs="Courier New"/>
          <w:b/>
          <w:color w:val="000000"/>
          <w:sz w:val="22"/>
          <w:szCs w:val="22"/>
        </w:rPr>
        <w:t>public</w:t>
      </w:r>
      <w:r w:rsidRPr="00FD5A3E">
        <w:rPr>
          <w:rFonts w:ascii="Courier New" w:hAnsi="Courier New" w:cs="Courier New"/>
          <w:color w:val="000000"/>
          <w:sz w:val="22"/>
          <w:szCs w:val="22"/>
        </w:rPr>
        <w:t xml:space="preserve"> Object </w:t>
      </w:r>
      <w:proofErr w:type="spellStart"/>
      <w:proofErr w:type="gramStart"/>
      <w:r w:rsidRPr="00FD5A3E">
        <w:rPr>
          <w:rFonts w:ascii="Courier New" w:hAnsi="Courier New" w:cs="Courier New"/>
          <w:color w:val="000000"/>
          <w:sz w:val="22"/>
          <w:szCs w:val="22"/>
        </w:rPr>
        <w:t>removeMin</w:t>
      </w:r>
      <w:proofErr w:type="spellEnd"/>
      <w:r w:rsidRPr="00FD5A3E">
        <w:rPr>
          <w:rFonts w:ascii="Courier New" w:hAnsi="Courier New" w:cs="Courier New"/>
          <w:color w:val="000000"/>
          <w:sz w:val="22"/>
          <w:szCs w:val="22"/>
        </w:rPr>
        <w:t>(</w:t>
      </w:r>
      <w:proofErr w:type="gramEnd"/>
      <w:r w:rsidRPr="00FD5A3E">
        <w:rPr>
          <w:rFonts w:ascii="Courier New" w:hAnsi="Courier New" w:cs="Courier New"/>
          <w:color w:val="000000"/>
          <w:sz w:val="22"/>
          <w:szCs w:val="22"/>
        </w:rPr>
        <w:t>)</w:t>
      </w:r>
    </w:p>
    <w:p w14:paraId="53A96607"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proofErr w:type="gramStart"/>
      <w:r w:rsidRPr="00FD5A3E">
        <w:rPr>
          <w:rFonts w:ascii="Courier New" w:hAnsi="Courier New" w:cs="Courier New"/>
          <w:color w:val="000000"/>
          <w:sz w:val="22"/>
          <w:szCs w:val="22"/>
        </w:rPr>
        <w:t>{  /</w:t>
      </w:r>
      <w:proofErr w:type="gramEnd"/>
      <w:r w:rsidRPr="00FD5A3E">
        <w:rPr>
          <w:rFonts w:ascii="Courier New" w:hAnsi="Courier New" w:cs="Courier New"/>
          <w:color w:val="000000"/>
          <w:sz w:val="22"/>
          <w:szCs w:val="22"/>
        </w:rPr>
        <w:t>*  implementation not shown  */  }</w:t>
      </w:r>
    </w:p>
    <w:p w14:paraId="24BC0338"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p>
    <w:p w14:paraId="5BD44BAA"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t>//precondition:   the priority queue is not empty</w:t>
      </w:r>
    </w:p>
    <w:p w14:paraId="7A67AE2B" w14:textId="77777777" w:rsidR="00250E09" w:rsidRDefault="00FD5A3E" w:rsidP="00250E09">
      <w:pPr>
        <w:tabs>
          <w:tab w:val="left" w:pos="360"/>
          <w:tab w:val="left" w:pos="720"/>
          <w:tab w:val="left" w:pos="1080"/>
          <w:tab w:val="left" w:pos="1440"/>
          <w:tab w:val="left" w:pos="1800"/>
        </w:tabs>
        <w:ind w:left="360"/>
        <w:rPr>
          <w:rFonts w:ascii="Courier New" w:hAnsi="Courier New" w:cs="Courier New"/>
          <w:color w:val="000000"/>
          <w:sz w:val="22"/>
          <w:szCs w:val="22"/>
        </w:rPr>
      </w:pPr>
      <w:r w:rsidRPr="00FD5A3E">
        <w:rPr>
          <w:rFonts w:ascii="Courier New" w:hAnsi="Courier New" w:cs="Courier New"/>
          <w:color w:val="000000"/>
          <w:sz w:val="22"/>
          <w:szCs w:val="22"/>
        </w:rPr>
        <w:tab/>
        <w:t xml:space="preserve">//postcondition: </w:t>
      </w:r>
      <w:r w:rsidR="00250E09">
        <w:rPr>
          <w:rFonts w:ascii="Courier New" w:hAnsi="Courier New" w:cs="Courier New"/>
          <w:color w:val="000000"/>
          <w:sz w:val="22"/>
          <w:szCs w:val="22"/>
        </w:rPr>
        <w:t xml:space="preserve"> returns the</w:t>
      </w:r>
      <w:r w:rsidRPr="00FD5A3E">
        <w:rPr>
          <w:rFonts w:ascii="Courier New" w:hAnsi="Courier New" w:cs="Courier New"/>
          <w:color w:val="000000"/>
          <w:sz w:val="22"/>
          <w:szCs w:val="22"/>
        </w:rPr>
        <w:t xml:space="preserve"> data value of </w:t>
      </w:r>
      <w:r w:rsidR="00250E09">
        <w:rPr>
          <w:rFonts w:ascii="Courier New" w:hAnsi="Courier New" w:cs="Courier New"/>
          <w:color w:val="000000"/>
          <w:sz w:val="22"/>
          <w:szCs w:val="22"/>
        </w:rPr>
        <w:t>highest</w:t>
      </w:r>
      <w:r w:rsidRPr="00FD5A3E">
        <w:rPr>
          <w:rFonts w:ascii="Courier New" w:hAnsi="Courier New" w:cs="Courier New"/>
          <w:color w:val="000000"/>
          <w:sz w:val="22"/>
          <w:szCs w:val="22"/>
        </w:rPr>
        <w:t xml:space="preserve"> priority </w:t>
      </w:r>
    </w:p>
    <w:p w14:paraId="769199A9" w14:textId="77777777" w:rsidR="00FD5A3E" w:rsidRPr="00FD5A3E" w:rsidRDefault="00250E09" w:rsidP="00250E09">
      <w:pPr>
        <w:tabs>
          <w:tab w:val="left" w:pos="360"/>
          <w:tab w:val="left" w:pos="720"/>
          <w:tab w:val="left" w:pos="1080"/>
          <w:tab w:val="left" w:pos="1440"/>
          <w:tab w:val="left" w:pos="1800"/>
        </w:tabs>
        <w:ind w:left="3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 (smallest value) </w:t>
      </w:r>
      <w:r w:rsidR="00FD5A3E" w:rsidRPr="00FD5A3E">
        <w:rPr>
          <w:rFonts w:ascii="Courier New" w:hAnsi="Courier New" w:cs="Courier New"/>
          <w:color w:val="000000"/>
          <w:sz w:val="22"/>
          <w:szCs w:val="22"/>
        </w:rPr>
        <w:br/>
      </w:r>
      <w:r w:rsidR="00FD5A3E" w:rsidRPr="00FD5A3E">
        <w:rPr>
          <w:rFonts w:ascii="Courier New" w:hAnsi="Courier New" w:cs="Courier New"/>
          <w:color w:val="000000"/>
          <w:sz w:val="22"/>
          <w:szCs w:val="22"/>
        </w:rPr>
        <w:tab/>
        <w:t>//</w:t>
      </w:r>
      <w:r w:rsidR="00FD5A3E" w:rsidRPr="00FD5A3E">
        <w:rPr>
          <w:rFonts w:ascii="Courier New" w:hAnsi="Courier New" w:cs="Courier New"/>
          <w:color w:val="000000"/>
          <w:sz w:val="22"/>
          <w:szCs w:val="22"/>
        </w:rPr>
        <w:tab/>
      </w:r>
      <w:r w:rsidR="00FD5A3E" w:rsidRPr="00FD5A3E">
        <w:rPr>
          <w:rFonts w:ascii="Courier New" w:hAnsi="Courier New" w:cs="Courier New"/>
          <w:color w:val="000000"/>
          <w:sz w:val="22"/>
          <w:szCs w:val="22"/>
        </w:rPr>
        <w:tab/>
      </w:r>
      <w:proofErr w:type="gramStart"/>
      <w:r w:rsidR="00FD5A3E" w:rsidRPr="00FD5A3E">
        <w:rPr>
          <w:rFonts w:ascii="Courier New" w:hAnsi="Courier New" w:cs="Courier New"/>
          <w:color w:val="000000"/>
          <w:sz w:val="22"/>
          <w:szCs w:val="22"/>
        </w:rPr>
        <w:tab/>
      </w:r>
      <w:r>
        <w:rPr>
          <w:rFonts w:ascii="Courier New" w:hAnsi="Courier New" w:cs="Courier New"/>
          <w:color w:val="000000"/>
          <w:sz w:val="22"/>
          <w:szCs w:val="22"/>
        </w:rPr>
        <w:t xml:space="preserve">  </w:t>
      </w:r>
      <w:r w:rsidR="00FD5A3E" w:rsidRPr="00FD5A3E">
        <w:rPr>
          <w:rFonts w:ascii="Courier New" w:hAnsi="Courier New" w:cs="Courier New"/>
          <w:color w:val="000000"/>
          <w:sz w:val="22"/>
          <w:szCs w:val="22"/>
        </w:rPr>
        <w:tab/>
      </w:r>
      <w:proofErr w:type="gramEnd"/>
      <w:r w:rsidR="00FD5A3E" w:rsidRPr="00FD5A3E">
        <w:rPr>
          <w:rFonts w:ascii="Courier New" w:hAnsi="Courier New" w:cs="Courier New"/>
          <w:color w:val="000000"/>
          <w:sz w:val="22"/>
          <w:szCs w:val="22"/>
        </w:rPr>
        <w:t xml:space="preserve"> </w:t>
      </w:r>
      <w:r>
        <w:rPr>
          <w:rFonts w:ascii="Courier New" w:hAnsi="Courier New" w:cs="Courier New"/>
          <w:color w:val="000000"/>
          <w:sz w:val="22"/>
          <w:szCs w:val="22"/>
        </w:rPr>
        <w:t xml:space="preserve">     </w:t>
      </w:r>
      <w:r w:rsidR="00FD5A3E" w:rsidRPr="00FD5A3E">
        <w:rPr>
          <w:rFonts w:ascii="Courier New" w:hAnsi="Courier New" w:cs="Courier New"/>
          <w:color w:val="000000"/>
          <w:sz w:val="22"/>
          <w:szCs w:val="22"/>
        </w:rPr>
        <w:t>the priority queue is unchanged</w:t>
      </w:r>
    </w:p>
    <w:p w14:paraId="4AC0D3EB"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r w:rsidRPr="00D75EA3">
        <w:rPr>
          <w:rFonts w:ascii="Courier New" w:hAnsi="Courier New" w:cs="Courier New"/>
          <w:b/>
          <w:color w:val="000000"/>
          <w:sz w:val="22"/>
          <w:szCs w:val="22"/>
        </w:rPr>
        <w:t>public</w:t>
      </w:r>
      <w:r w:rsidRPr="00FD5A3E">
        <w:rPr>
          <w:rFonts w:ascii="Courier New" w:hAnsi="Courier New" w:cs="Courier New"/>
          <w:color w:val="000000"/>
          <w:sz w:val="22"/>
          <w:szCs w:val="22"/>
        </w:rPr>
        <w:t xml:space="preserve"> Object </w:t>
      </w:r>
      <w:proofErr w:type="spellStart"/>
      <w:proofErr w:type="gramStart"/>
      <w:r w:rsidRPr="00FD5A3E">
        <w:rPr>
          <w:rFonts w:ascii="Courier New" w:hAnsi="Courier New" w:cs="Courier New"/>
          <w:color w:val="000000"/>
          <w:sz w:val="22"/>
          <w:szCs w:val="22"/>
        </w:rPr>
        <w:t>peekMin</w:t>
      </w:r>
      <w:proofErr w:type="spellEnd"/>
      <w:r w:rsidRPr="00FD5A3E">
        <w:rPr>
          <w:rFonts w:ascii="Courier New" w:hAnsi="Courier New" w:cs="Courier New"/>
          <w:color w:val="000000"/>
          <w:sz w:val="22"/>
          <w:szCs w:val="22"/>
        </w:rPr>
        <w:t>(</w:t>
      </w:r>
      <w:proofErr w:type="gramEnd"/>
      <w:r w:rsidRPr="00FD5A3E">
        <w:rPr>
          <w:rFonts w:ascii="Courier New" w:hAnsi="Courier New" w:cs="Courier New"/>
          <w:color w:val="000000"/>
          <w:sz w:val="22"/>
          <w:szCs w:val="22"/>
        </w:rPr>
        <w:t>)</w:t>
      </w:r>
    </w:p>
    <w:p w14:paraId="628EAB05"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FD5A3E">
        <w:rPr>
          <w:rFonts w:ascii="Courier New" w:hAnsi="Courier New" w:cs="Courier New"/>
          <w:color w:val="000000"/>
          <w:sz w:val="22"/>
          <w:szCs w:val="22"/>
        </w:rPr>
        <w:tab/>
        <w:t>{</w:t>
      </w:r>
      <w:r w:rsidRPr="00FD5A3E">
        <w:rPr>
          <w:rFonts w:ascii="Courier New" w:hAnsi="Courier New" w:cs="Courier New"/>
          <w:color w:val="000000"/>
          <w:sz w:val="22"/>
          <w:szCs w:val="22"/>
        </w:rPr>
        <w:tab/>
        <w:t>/</w:t>
      </w:r>
      <w:proofErr w:type="gramStart"/>
      <w:r w:rsidRPr="00FD5A3E">
        <w:rPr>
          <w:rFonts w:ascii="Courier New" w:hAnsi="Courier New" w:cs="Courier New"/>
          <w:color w:val="000000"/>
          <w:sz w:val="22"/>
          <w:szCs w:val="22"/>
        </w:rPr>
        <w:t>*  to</w:t>
      </w:r>
      <w:proofErr w:type="gramEnd"/>
      <w:r w:rsidRPr="00FD5A3E">
        <w:rPr>
          <w:rFonts w:ascii="Courier New" w:hAnsi="Courier New" w:cs="Courier New"/>
          <w:color w:val="000000"/>
          <w:sz w:val="22"/>
          <w:szCs w:val="22"/>
        </w:rPr>
        <w:t xml:space="preserve"> be implemented in part (a)  */  }</w:t>
      </w:r>
    </w:p>
    <w:p w14:paraId="1643D80E" w14:textId="77777777" w:rsidR="00FD5A3E" w:rsidRP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t>}</w:t>
      </w:r>
    </w:p>
    <w:p w14:paraId="43C44084" w14:textId="77777777" w:rsid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p>
    <w:p w14:paraId="5AEBE0F7" w14:textId="77777777" w:rsidR="00FD5A3E" w:rsidRDefault="00FD5A3E"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 xml:space="preserve"> </w:t>
      </w:r>
    </w:p>
    <w:p w14:paraId="26225BD8" w14:textId="77777777" w:rsidR="00593885" w:rsidRDefault="00593885" w:rsidP="00FD5A3E">
      <w:pPr>
        <w:tabs>
          <w:tab w:val="left" w:pos="360"/>
          <w:tab w:val="left" w:pos="720"/>
          <w:tab w:val="left" w:pos="1080"/>
          <w:tab w:val="left" w:pos="1440"/>
          <w:tab w:val="left" w:pos="1800"/>
        </w:tabs>
        <w:rPr>
          <w:rFonts w:ascii="Courier New" w:hAnsi="Courier New" w:cs="Courier New"/>
          <w:color w:val="000000"/>
          <w:sz w:val="22"/>
          <w:szCs w:val="22"/>
        </w:rPr>
      </w:pPr>
    </w:p>
    <w:p w14:paraId="0F2A2777" w14:textId="77777777" w:rsidR="00593885" w:rsidRDefault="00593885" w:rsidP="00FD5A3E">
      <w:pPr>
        <w:tabs>
          <w:tab w:val="left" w:pos="360"/>
          <w:tab w:val="left" w:pos="720"/>
          <w:tab w:val="left" w:pos="1080"/>
          <w:tab w:val="left" w:pos="1440"/>
          <w:tab w:val="left" w:pos="1800"/>
        </w:tabs>
        <w:rPr>
          <w:rFonts w:ascii="Courier New" w:hAnsi="Courier New" w:cs="Courier New"/>
          <w:color w:val="000000"/>
          <w:sz w:val="22"/>
          <w:szCs w:val="22"/>
        </w:rPr>
      </w:pPr>
    </w:p>
    <w:p w14:paraId="5F38CA55"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sidRPr="00D75EA3">
        <w:rPr>
          <w:rFonts w:ascii="Courier New" w:hAnsi="Courier New" w:cs="Courier New"/>
          <w:b/>
          <w:color w:val="000000"/>
          <w:sz w:val="22"/>
          <w:szCs w:val="22"/>
        </w:rPr>
        <w:lastRenderedPageBreak/>
        <w:t>public</w:t>
      </w:r>
      <w:r>
        <w:rPr>
          <w:rFonts w:ascii="Courier New" w:hAnsi="Courier New" w:cs="Courier New"/>
          <w:color w:val="000000"/>
          <w:sz w:val="22"/>
          <w:szCs w:val="22"/>
        </w:rPr>
        <w:t xml:space="preserve"> </w:t>
      </w:r>
      <w:r w:rsidRPr="00D75EA3">
        <w:rPr>
          <w:rFonts w:ascii="Courier New" w:hAnsi="Courier New" w:cs="Courier New"/>
          <w:b/>
          <w:color w:val="000000"/>
          <w:sz w:val="22"/>
          <w:szCs w:val="22"/>
        </w:rPr>
        <w:t>class</w:t>
      </w:r>
      <w:r>
        <w:rPr>
          <w:rFonts w:ascii="Courier New" w:hAnsi="Courier New" w:cs="Courier New"/>
          <w:color w:val="000000"/>
          <w:sz w:val="22"/>
          <w:szCs w:val="22"/>
        </w:rPr>
        <w:t xml:space="preserve"> Item </w:t>
      </w:r>
    </w:p>
    <w:p w14:paraId="20B7115F"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w:t>
      </w:r>
    </w:p>
    <w:p w14:paraId="2A2231F8"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r w:rsidRPr="00D75EA3">
        <w:rPr>
          <w:rFonts w:ascii="Courier New" w:hAnsi="Courier New" w:cs="Courier New"/>
          <w:b/>
          <w:color w:val="000000"/>
          <w:sz w:val="22"/>
          <w:szCs w:val="22"/>
        </w:rPr>
        <w:t>private</w:t>
      </w:r>
      <w:r>
        <w:rPr>
          <w:rFonts w:ascii="Courier New" w:hAnsi="Courier New" w:cs="Courier New"/>
          <w:color w:val="000000"/>
          <w:sz w:val="22"/>
          <w:szCs w:val="22"/>
        </w:rPr>
        <w:t xml:space="preserve"> Comparable </w:t>
      </w:r>
      <w:proofErr w:type="gramStart"/>
      <w:r>
        <w:rPr>
          <w:rFonts w:ascii="Courier New" w:hAnsi="Courier New" w:cs="Courier New"/>
          <w:color w:val="000000"/>
          <w:sz w:val="22"/>
          <w:szCs w:val="22"/>
        </w:rPr>
        <w:t>data;</w:t>
      </w:r>
      <w:proofErr w:type="gramEnd"/>
    </w:p>
    <w:p w14:paraId="7CE3C35E"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r w:rsidRPr="00D75EA3">
        <w:rPr>
          <w:rFonts w:ascii="Courier New" w:hAnsi="Courier New" w:cs="Courier New"/>
          <w:b/>
          <w:color w:val="000000"/>
          <w:sz w:val="22"/>
          <w:szCs w:val="22"/>
        </w:rPr>
        <w:t>private int</w:t>
      </w:r>
      <w:r>
        <w:rPr>
          <w:rFonts w:ascii="Courier New" w:hAnsi="Courier New" w:cs="Courier New"/>
          <w:color w:val="000000"/>
          <w:sz w:val="22"/>
          <w:szCs w:val="22"/>
        </w:rPr>
        <w:t xml:space="preserve"> </w:t>
      </w:r>
      <w:proofErr w:type="gramStart"/>
      <w:r>
        <w:rPr>
          <w:rFonts w:ascii="Courier New" w:hAnsi="Courier New" w:cs="Courier New"/>
          <w:color w:val="000000"/>
          <w:sz w:val="22"/>
          <w:szCs w:val="22"/>
        </w:rPr>
        <w:t>count;</w:t>
      </w:r>
      <w:proofErr w:type="gramEnd"/>
    </w:p>
    <w:p w14:paraId="48CAE9E7"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p>
    <w:p w14:paraId="2B7C2D65"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r w:rsidRPr="00D75EA3">
        <w:rPr>
          <w:rFonts w:ascii="Courier New" w:hAnsi="Courier New" w:cs="Courier New"/>
          <w:b/>
          <w:color w:val="000000"/>
          <w:sz w:val="22"/>
          <w:szCs w:val="22"/>
        </w:rPr>
        <w:t>public</w:t>
      </w:r>
      <w:r>
        <w:rPr>
          <w:rFonts w:ascii="Courier New" w:hAnsi="Courier New" w:cs="Courier New"/>
          <w:color w:val="000000"/>
          <w:sz w:val="22"/>
          <w:szCs w:val="22"/>
        </w:rPr>
        <w:t xml:space="preserve"> </w:t>
      </w:r>
      <w:proofErr w:type="gramStart"/>
      <w:r>
        <w:rPr>
          <w:rFonts w:ascii="Courier New" w:hAnsi="Courier New" w:cs="Courier New"/>
          <w:color w:val="000000"/>
          <w:sz w:val="22"/>
          <w:szCs w:val="22"/>
        </w:rPr>
        <w:t>Item(</w:t>
      </w:r>
      <w:proofErr w:type="gramEnd"/>
      <w:r>
        <w:rPr>
          <w:rFonts w:ascii="Courier New" w:hAnsi="Courier New" w:cs="Courier New"/>
          <w:color w:val="000000"/>
          <w:sz w:val="22"/>
          <w:szCs w:val="22"/>
        </w:rPr>
        <w:t>Comparable d)</w:t>
      </w:r>
    </w:p>
    <w:p w14:paraId="55E63370"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proofErr w:type="gramStart"/>
      <w:r>
        <w:rPr>
          <w:rFonts w:ascii="Courier New" w:hAnsi="Courier New" w:cs="Courier New"/>
          <w:color w:val="000000"/>
          <w:sz w:val="22"/>
          <w:szCs w:val="22"/>
        </w:rPr>
        <w:t>{  data</w:t>
      </w:r>
      <w:proofErr w:type="gramEnd"/>
      <w:r>
        <w:rPr>
          <w:rFonts w:ascii="Courier New" w:hAnsi="Courier New" w:cs="Courier New"/>
          <w:color w:val="000000"/>
          <w:sz w:val="22"/>
          <w:szCs w:val="22"/>
        </w:rPr>
        <w:t xml:space="preserve"> = d;  count = 1;  }</w:t>
      </w:r>
    </w:p>
    <w:p w14:paraId="7B502EEB"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p>
    <w:p w14:paraId="4E24E867"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r w:rsidRPr="00D75EA3">
        <w:rPr>
          <w:rFonts w:ascii="Courier New" w:hAnsi="Courier New" w:cs="Courier New"/>
          <w:b/>
          <w:color w:val="000000"/>
          <w:sz w:val="22"/>
          <w:szCs w:val="22"/>
        </w:rPr>
        <w:t>public void</w:t>
      </w:r>
      <w:r>
        <w:rPr>
          <w:rFonts w:ascii="Courier New" w:hAnsi="Courier New" w:cs="Courier New"/>
          <w:color w:val="000000"/>
          <w:sz w:val="22"/>
          <w:szCs w:val="22"/>
        </w:rPr>
        <w:t xml:space="preserve"> </w:t>
      </w:r>
      <w:proofErr w:type="spellStart"/>
      <w:proofErr w:type="gramStart"/>
      <w:r>
        <w:rPr>
          <w:rFonts w:ascii="Courier New" w:hAnsi="Courier New" w:cs="Courier New"/>
          <w:color w:val="000000"/>
          <w:sz w:val="22"/>
          <w:szCs w:val="22"/>
        </w:rPr>
        <w:t>incrementCount</w:t>
      </w:r>
      <w:proofErr w:type="spellEnd"/>
      <w:r>
        <w:rPr>
          <w:rFonts w:ascii="Courier New" w:hAnsi="Courier New" w:cs="Courier New"/>
          <w:color w:val="000000"/>
          <w:sz w:val="22"/>
          <w:szCs w:val="22"/>
        </w:rPr>
        <w:t>(</w:t>
      </w:r>
      <w:proofErr w:type="gramEnd"/>
      <w:r>
        <w:rPr>
          <w:rFonts w:ascii="Courier New" w:hAnsi="Courier New" w:cs="Courier New"/>
          <w:color w:val="000000"/>
          <w:sz w:val="22"/>
          <w:szCs w:val="22"/>
        </w:rPr>
        <w:t>)</w:t>
      </w:r>
    </w:p>
    <w:p w14:paraId="78F49B25"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t>{</w:t>
      </w:r>
      <w:r>
        <w:rPr>
          <w:rFonts w:ascii="Courier New" w:hAnsi="Courier New" w:cs="Courier New"/>
          <w:color w:val="000000"/>
          <w:sz w:val="22"/>
          <w:szCs w:val="22"/>
        </w:rPr>
        <w:tab/>
        <w:t>count++</w:t>
      </w:r>
      <w:proofErr w:type="gramStart"/>
      <w:r>
        <w:rPr>
          <w:rFonts w:ascii="Courier New" w:hAnsi="Courier New" w:cs="Courier New"/>
          <w:color w:val="000000"/>
          <w:sz w:val="22"/>
          <w:szCs w:val="22"/>
        </w:rPr>
        <w:t>;  }</w:t>
      </w:r>
      <w:proofErr w:type="gramEnd"/>
    </w:p>
    <w:p w14:paraId="5AF0D193"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p>
    <w:p w14:paraId="63A4ED69"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t xml:space="preserve">//precondition:  the count of this item is greater than </w:t>
      </w:r>
      <w:proofErr w:type="gramStart"/>
      <w:r>
        <w:rPr>
          <w:rFonts w:ascii="Courier New" w:hAnsi="Courier New" w:cs="Courier New"/>
          <w:color w:val="000000"/>
          <w:sz w:val="22"/>
          <w:szCs w:val="22"/>
        </w:rPr>
        <w:t>0;</w:t>
      </w:r>
      <w:proofErr w:type="gramEnd"/>
    </w:p>
    <w:p w14:paraId="4934BC65"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r w:rsidRPr="00D75EA3">
        <w:rPr>
          <w:rFonts w:ascii="Courier New" w:hAnsi="Courier New" w:cs="Courier New"/>
          <w:b/>
          <w:color w:val="000000"/>
          <w:sz w:val="22"/>
          <w:szCs w:val="22"/>
        </w:rPr>
        <w:t>public void</w:t>
      </w:r>
      <w:r>
        <w:rPr>
          <w:rFonts w:ascii="Courier New" w:hAnsi="Courier New" w:cs="Courier New"/>
          <w:color w:val="000000"/>
          <w:sz w:val="22"/>
          <w:szCs w:val="22"/>
        </w:rPr>
        <w:t xml:space="preserve"> </w:t>
      </w:r>
      <w:proofErr w:type="spellStart"/>
      <w:proofErr w:type="gramStart"/>
      <w:r>
        <w:rPr>
          <w:rFonts w:ascii="Courier New" w:hAnsi="Courier New" w:cs="Courier New"/>
          <w:color w:val="000000"/>
          <w:sz w:val="22"/>
          <w:szCs w:val="22"/>
        </w:rPr>
        <w:t>decrementCount</w:t>
      </w:r>
      <w:proofErr w:type="spellEnd"/>
      <w:r>
        <w:rPr>
          <w:rFonts w:ascii="Courier New" w:hAnsi="Courier New" w:cs="Courier New"/>
          <w:color w:val="000000"/>
          <w:sz w:val="22"/>
          <w:szCs w:val="22"/>
        </w:rPr>
        <w:t>(</w:t>
      </w:r>
      <w:proofErr w:type="gramEnd"/>
      <w:r>
        <w:rPr>
          <w:rFonts w:ascii="Courier New" w:hAnsi="Courier New" w:cs="Courier New"/>
          <w:color w:val="000000"/>
          <w:sz w:val="22"/>
          <w:szCs w:val="22"/>
        </w:rPr>
        <w:t>)</w:t>
      </w:r>
    </w:p>
    <w:p w14:paraId="072C5413"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proofErr w:type="gramStart"/>
      <w:r>
        <w:rPr>
          <w:rFonts w:ascii="Courier New" w:hAnsi="Courier New" w:cs="Courier New"/>
          <w:color w:val="000000"/>
          <w:sz w:val="22"/>
          <w:szCs w:val="22"/>
        </w:rPr>
        <w:t>{  count</w:t>
      </w:r>
      <w:proofErr w:type="gramEnd"/>
      <w:r>
        <w:rPr>
          <w:rFonts w:ascii="Courier New" w:hAnsi="Courier New" w:cs="Courier New"/>
          <w:color w:val="000000"/>
          <w:sz w:val="22"/>
          <w:szCs w:val="22"/>
        </w:rPr>
        <w:t>--;  }</w:t>
      </w:r>
    </w:p>
    <w:p w14:paraId="4AA20729"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p>
    <w:p w14:paraId="44F99AD1"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r w:rsidRPr="00D75EA3">
        <w:rPr>
          <w:rFonts w:ascii="Courier New" w:hAnsi="Courier New" w:cs="Courier New"/>
          <w:b/>
          <w:color w:val="000000"/>
          <w:sz w:val="22"/>
          <w:szCs w:val="22"/>
        </w:rPr>
        <w:t>public int</w:t>
      </w:r>
      <w:r>
        <w:rPr>
          <w:rFonts w:ascii="Courier New" w:hAnsi="Courier New" w:cs="Courier New"/>
          <w:color w:val="000000"/>
          <w:sz w:val="22"/>
          <w:szCs w:val="22"/>
        </w:rPr>
        <w:t xml:space="preserve"> </w:t>
      </w:r>
      <w:proofErr w:type="spellStart"/>
      <w:proofErr w:type="gramStart"/>
      <w:r>
        <w:rPr>
          <w:rFonts w:ascii="Courier New" w:hAnsi="Courier New" w:cs="Courier New"/>
          <w:color w:val="000000"/>
          <w:sz w:val="22"/>
          <w:szCs w:val="22"/>
        </w:rPr>
        <w:t>getCount</w:t>
      </w:r>
      <w:proofErr w:type="spellEnd"/>
      <w:r>
        <w:rPr>
          <w:rFonts w:ascii="Courier New" w:hAnsi="Courier New" w:cs="Courier New"/>
          <w:color w:val="000000"/>
          <w:sz w:val="22"/>
          <w:szCs w:val="22"/>
        </w:rPr>
        <w:t>(</w:t>
      </w:r>
      <w:proofErr w:type="gramEnd"/>
      <w:r>
        <w:rPr>
          <w:rFonts w:ascii="Courier New" w:hAnsi="Courier New" w:cs="Courier New"/>
          <w:color w:val="000000"/>
          <w:sz w:val="22"/>
          <w:szCs w:val="22"/>
        </w:rPr>
        <w:t>)</w:t>
      </w:r>
    </w:p>
    <w:p w14:paraId="36B5257C"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t>{</w:t>
      </w:r>
      <w:r>
        <w:rPr>
          <w:rFonts w:ascii="Courier New" w:hAnsi="Courier New" w:cs="Courier New"/>
          <w:color w:val="000000"/>
          <w:sz w:val="22"/>
          <w:szCs w:val="22"/>
        </w:rPr>
        <w:tab/>
      </w:r>
      <w:r w:rsidRPr="00D75EA3">
        <w:rPr>
          <w:rFonts w:ascii="Courier New" w:hAnsi="Courier New" w:cs="Courier New"/>
          <w:b/>
          <w:color w:val="000000"/>
          <w:sz w:val="22"/>
          <w:szCs w:val="22"/>
        </w:rPr>
        <w:t>return</w:t>
      </w:r>
      <w:r>
        <w:rPr>
          <w:rFonts w:ascii="Courier New" w:hAnsi="Courier New" w:cs="Courier New"/>
          <w:color w:val="000000"/>
          <w:sz w:val="22"/>
          <w:szCs w:val="22"/>
        </w:rPr>
        <w:t xml:space="preserve"> </w:t>
      </w:r>
      <w:proofErr w:type="gramStart"/>
      <w:r>
        <w:rPr>
          <w:rFonts w:ascii="Courier New" w:hAnsi="Courier New" w:cs="Courier New"/>
          <w:color w:val="000000"/>
          <w:sz w:val="22"/>
          <w:szCs w:val="22"/>
        </w:rPr>
        <w:t xml:space="preserve">count;   </w:t>
      </w:r>
      <w:proofErr w:type="gramEnd"/>
      <w:r>
        <w:rPr>
          <w:rFonts w:ascii="Courier New" w:hAnsi="Courier New" w:cs="Courier New"/>
          <w:color w:val="000000"/>
          <w:sz w:val="22"/>
          <w:szCs w:val="22"/>
        </w:rPr>
        <w:t>}</w:t>
      </w:r>
    </w:p>
    <w:p w14:paraId="5E6BCC8E"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p>
    <w:p w14:paraId="68933A80"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r w:rsidRPr="00D75EA3">
        <w:rPr>
          <w:rFonts w:ascii="Courier New" w:hAnsi="Courier New" w:cs="Courier New"/>
          <w:b/>
          <w:color w:val="000000"/>
          <w:sz w:val="22"/>
          <w:szCs w:val="22"/>
        </w:rPr>
        <w:t>public</w:t>
      </w:r>
      <w:r>
        <w:rPr>
          <w:rFonts w:ascii="Courier New" w:hAnsi="Courier New" w:cs="Courier New"/>
          <w:color w:val="000000"/>
          <w:sz w:val="22"/>
          <w:szCs w:val="22"/>
        </w:rPr>
        <w:t xml:space="preserve"> Comparable </w:t>
      </w:r>
      <w:proofErr w:type="spellStart"/>
      <w:proofErr w:type="gramStart"/>
      <w:r>
        <w:rPr>
          <w:rFonts w:ascii="Courier New" w:hAnsi="Courier New" w:cs="Courier New"/>
          <w:color w:val="000000"/>
          <w:sz w:val="22"/>
          <w:szCs w:val="22"/>
        </w:rPr>
        <w:t>getData</w:t>
      </w:r>
      <w:proofErr w:type="spellEnd"/>
      <w:r>
        <w:rPr>
          <w:rFonts w:ascii="Courier New" w:hAnsi="Courier New" w:cs="Courier New"/>
          <w:color w:val="000000"/>
          <w:sz w:val="22"/>
          <w:szCs w:val="22"/>
        </w:rPr>
        <w:t>(</w:t>
      </w:r>
      <w:proofErr w:type="gramEnd"/>
      <w:r>
        <w:rPr>
          <w:rFonts w:ascii="Courier New" w:hAnsi="Courier New" w:cs="Courier New"/>
          <w:color w:val="000000"/>
          <w:sz w:val="22"/>
          <w:szCs w:val="22"/>
        </w:rPr>
        <w:t>)</w:t>
      </w:r>
    </w:p>
    <w:p w14:paraId="7338354F"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proofErr w:type="gramStart"/>
      <w:r>
        <w:rPr>
          <w:rFonts w:ascii="Courier New" w:hAnsi="Courier New" w:cs="Courier New"/>
          <w:color w:val="000000"/>
          <w:sz w:val="22"/>
          <w:szCs w:val="22"/>
        </w:rPr>
        <w:t xml:space="preserve">{  </w:t>
      </w:r>
      <w:r w:rsidRPr="00D75EA3">
        <w:rPr>
          <w:rFonts w:ascii="Courier New" w:hAnsi="Courier New" w:cs="Courier New"/>
          <w:b/>
          <w:color w:val="000000"/>
          <w:sz w:val="22"/>
          <w:szCs w:val="22"/>
        </w:rPr>
        <w:t>return</w:t>
      </w:r>
      <w:proofErr w:type="gramEnd"/>
      <w:r>
        <w:rPr>
          <w:rFonts w:ascii="Courier New" w:hAnsi="Courier New" w:cs="Courier New"/>
          <w:color w:val="000000"/>
          <w:sz w:val="22"/>
          <w:szCs w:val="22"/>
        </w:rPr>
        <w:t xml:space="preserve"> data; </w:t>
      </w:r>
      <w:r w:rsidR="00745EA7">
        <w:rPr>
          <w:rFonts w:ascii="Courier New" w:hAnsi="Courier New" w:cs="Courier New"/>
          <w:color w:val="000000"/>
          <w:sz w:val="22"/>
          <w:szCs w:val="22"/>
        </w:rPr>
        <w:t xml:space="preserve">  </w:t>
      </w:r>
      <w:r>
        <w:rPr>
          <w:rFonts w:ascii="Courier New" w:hAnsi="Courier New" w:cs="Courier New"/>
          <w:color w:val="000000"/>
          <w:sz w:val="22"/>
          <w:szCs w:val="22"/>
        </w:rPr>
        <w:t xml:space="preserve"> }</w:t>
      </w:r>
    </w:p>
    <w:p w14:paraId="4E621EB8"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w:t>
      </w:r>
    </w:p>
    <w:p w14:paraId="25415EF9" w14:textId="77777777" w:rsidR="00F14FA9" w:rsidRDefault="00F14FA9" w:rsidP="00FD5A3E">
      <w:pPr>
        <w:tabs>
          <w:tab w:val="left" w:pos="360"/>
          <w:tab w:val="left" w:pos="720"/>
          <w:tab w:val="left" w:pos="1080"/>
          <w:tab w:val="left" w:pos="1440"/>
          <w:tab w:val="left" w:pos="1800"/>
        </w:tabs>
        <w:rPr>
          <w:rFonts w:ascii="Courier New" w:hAnsi="Courier New" w:cs="Courier New"/>
          <w:color w:val="000000"/>
          <w:sz w:val="22"/>
          <w:szCs w:val="22"/>
        </w:rPr>
      </w:pPr>
    </w:p>
    <w:p w14:paraId="57E54009" w14:textId="77777777" w:rsidR="00F14FA9" w:rsidRDefault="00F14FA9" w:rsidP="00FD5A3E">
      <w:pPr>
        <w:tabs>
          <w:tab w:val="left" w:pos="360"/>
          <w:tab w:val="left" w:pos="720"/>
          <w:tab w:val="left" w:pos="1080"/>
          <w:tab w:val="left" w:pos="1440"/>
          <w:tab w:val="left" w:pos="1800"/>
        </w:tabs>
        <w:rPr>
          <w:color w:val="000000"/>
        </w:rPr>
      </w:pPr>
      <w:r w:rsidRPr="00F14FA9">
        <w:rPr>
          <w:color w:val="000000"/>
        </w:rPr>
        <w:t xml:space="preserve">For example, </w:t>
      </w:r>
      <w:r>
        <w:rPr>
          <w:color w:val="000000"/>
        </w:rPr>
        <w:t xml:space="preserve">if the items 13, 11, 14, 11, 15, 14, and 14 are added to an initially empty </w:t>
      </w:r>
      <w:proofErr w:type="spellStart"/>
      <w:r w:rsidRPr="00F14FA9">
        <w:rPr>
          <w:rFonts w:ascii="Courier New" w:hAnsi="Courier New" w:cs="Courier New"/>
          <w:color w:val="000000"/>
        </w:rPr>
        <w:t>TreePriorityQueue</w:t>
      </w:r>
      <w:proofErr w:type="spellEnd"/>
      <w:r>
        <w:rPr>
          <w:color w:val="000000"/>
        </w:rPr>
        <w:t>, then the resulting binary search tree is as shown below (with 11 occurring two times, 14 occurring three times, and 13 and 15 each occurring one time.)</w:t>
      </w:r>
    </w:p>
    <w:p w14:paraId="10D68159" w14:textId="77777777" w:rsidR="00F14FA9" w:rsidRDefault="00F14FA9" w:rsidP="00FD5A3E">
      <w:pPr>
        <w:tabs>
          <w:tab w:val="left" w:pos="360"/>
          <w:tab w:val="left" w:pos="720"/>
          <w:tab w:val="left" w:pos="1080"/>
          <w:tab w:val="left" w:pos="1440"/>
          <w:tab w:val="left" w:pos="1800"/>
        </w:tabs>
        <w:rPr>
          <w:color w:val="000000"/>
        </w:rPr>
      </w:pPr>
    </w:p>
    <w:tbl>
      <w:tblPr>
        <w:tblW w:w="0" w:type="auto"/>
        <w:tblInd w:w="2710" w:type="dxa"/>
        <w:tblLook w:val="01E0" w:firstRow="1" w:lastRow="1" w:firstColumn="1" w:lastColumn="1" w:noHBand="0" w:noVBand="0"/>
      </w:tblPr>
      <w:tblGrid>
        <w:gridCol w:w="576"/>
        <w:gridCol w:w="396"/>
        <w:gridCol w:w="576"/>
        <w:gridCol w:w="396"/>
        <w:gridCol w:w="576"/>
        <w:gridCol w:w="396"/>
        <w:gridCol w:w="576"/>
        <w:gridCol w:w="396"/>
      </w:tblGrid>
      <w:tr w:rsidR="00BA4960" w:rsidRPr="004900BB" w14:paraId="5B82EBAD" w14:textId="77777777" w:rsidTr="004900BB">
        <w:tc>
          <w:tcPr>
            <w:tcW w:w="456" w:type="dxa"/>
            <w:shd w:val="clear" w:color="auto" w:fill="auto"/>
          </w:tcPr>
          <w:p w14:paraId="102CF246" w14:textId="77777777" w:rsidR="00BA4960" w:rsidRPr="004900BB" w:rsidRDefault="00BA4960" w:rsidP="004900BB">
            <w:pPr>
              <w:tabs>
                <w:tab w:val="left" w:pos="360"/>
                <w:tab w:val="left" w:pos="720"/>
                <w:tab w:val="left" w:pos="1080"/>
                <w:tab w:val="left" w:pos="1440"/>
                <w:tab w:val="left" w:pos="1800"/>
              </w:tabs>
              <w:rPr>
                <w:color w:val="000000"/>
                <w:sz w:val="36"/>
                <w:szCs w:val="36"/>
              </w:rPr>
            </w:pPr>
            <w:r w:rsidRPr="004900BB">
              <w:rPr>
                <w:noProof/>
                <w:color w:val="000000"/>
                <w:sz w:val="36"/>
                <w:szCs w:val="36"/>
              </w:rPr>
              <w:pict w14:anchorId="60F6CE1E">
                <v:line id="_x0000_s1026" style="position:absolute;flip:x;z-index:251656192" from="17.5pt,15.35pt" to="62.5pt,42.35pt"/>
              </w:pict>
            </w:r>
          </w:p>
        </w:tc>
        <w:tc>
          <w:tcPr>
            <w:tcW w:w="336" w:type="dxa"/>
            <w:tcBorders>
              <w:right w:val="single" w:sz="4" w:space="0" w:color="auto"/>
            </w:tcBorders>
            <w:shd w:val="clear" w:color="auto" w:fill="auto"/>
          </w:tcPr>
          <w:p w14:paraId="27573116"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456" w:type="dxa"/>
            <w:tcBorders>
              <w:top w:val="single" w:sz="4" w:space="0" w:color="auto"/>
              <w:left w:val="single" w:sz="4" w:space="0" w:color="auto"/>
              <w:bottom w:val="single" w:sz="4" w:space="0" w:color="auto"/>
              <w:right w:val="single" w:sz="4" w:space="0" w:color="auto"/>
            </w:tcBorders>
            <w:shd w:val="clear" w:color="auto" w:fill="auto"/>
          </w:tcPr>
          <w:p w14:paraId="5702E1AC" w14:textId="77777777" w:rsidR="00BA4960" w:rsidRPr="004900BB" w:rsidRDefault="00BA4960" w:rsidP="004900BB">
            <w:pPr>
              <w:tabs>
                <w:tab w:val="left" w:pos="360"/>
                <w:tab w:val="left" w:pos="720"/>
                <w:tab w:val="left" w:pos="1080"/>
                <w:tab w:val="left" w:pos="1440"/>
                <w:tab w:val="left" w:pos="1800"/>
              </w:tabs>
              <w:rPr>
                <w:color w:val="000000"/>
                <w:sz w:val="36"/>
                <w:szCs w:val="36"/>
              </w:rPr>
            </w:pPr>
            <w:r w:rsidRPr="004900BB">
              <w:rPr>
                <w:color w:val="000000"/>
                <w:sz w:val="36"/>
                <w:szCs w:val="36"/>
              </w:rPr>
              <w:t>13</w:t>
            </w: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249864AB" w14:textId="77777777" w:rsidR="00BA4960" w:rsidRPr="004900BB" w:rsidRDefault="00BA4960" w:rsidP="004900BB">
            <w:pPr>
              <w:tabs>
                <w:tab w:val="left" w:pos="360"/>
                <w:tab w:val="left" w:pos="720"/>
                <w:tab w:val="left" w:pos="1080"/>
                <w:tab w:val="left" w:pos="1440"/>
                <w:tab w:val="left" w:pos="1800"/>
              </w:tabs>
              <w:rPr>
                <w:color w:val="000000"/>
                <w:sz w:val="36"/>
                <w:szCs w:val="36"/>
              </w:rPr>
            </w:pPr>
            <w:r w:rsidRPr="004900BB">
              <w:rPr>
                <w:noProof/>
                <w:color w:val="000000"/>
                <w:sz w:val="36"/>
                <w:szCs w:val="36"/>
              </w:rPr>
              <w:pict w14:anchorId="774E41EB">
                <v:line id="_x0000_s1027" style="position:absolute;z-index:251657216;mso-position-horizontal-relative:text;mso-position-vertical-relative:text" from="-.9pt,15.35pt" to="30.1pt,42.35pt"/>
              </w:pict>
            </w:r>
            <w:r w:rsidRPr="004900BB">
              <w:rPr>
                <w:color w:val="000000"/>
                <w:sz w:val="36"/>
                <w:szCs w:val="36"/>
              </w:rPr>
              <w:t>1</w:t>
            </w:r>
          </w:p>
        </w:tc>
        <w:tc>
          <w:tcPr>
            <w:tcW w:w="456" w:type="dxa"/>
            <w:tcBorders>
              <w:left w:val="single" w:sz="4" w:space="0" w:color="auto"/>
            </w:tcBorders>
            <w:shd w:val="clear" w:color="auto" w:fill="auto"/>
          </w:tcPr>
          <w:p w14:paraId="055ABE27"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336" w:type="dxa"/>
            <w:shd w:val="clear" w:color="auto" w:fill="auto"/>
          </w:tcPr>
          <w:p w14:paraId="053DA355"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480" w:type="dxa"/>
            <w:shd w:val="clear" w:color="auto" w:fill="auto"/>
          </w:tcPr>
          <w:p w14:paraId="28AF9A18"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360" w:type="dxa"/>
            <w:shd w:val="clear" w:color="auto" w:fill="auto"/>
          </w:tcPr>
          <w:p w14:paraId="73B7569E"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r>
      <w:tr w:rsidR="00BA4960" w:rsidRPr="004900BB" w14:paraId="59E89B58" w14:textId="77777777" w:rsidTr="004900BB">
        <w:tc>
          <w:tcPr>
            <w:tcW w:w="456" w:type="dxa"/>
            <w:tcBorders>
              <w:bottom w:val="single" w:sz="4" w:space="0" w:color="auto"/>
            </w:tcBorders>
            <w:shd w:val="clear" w:color="auto" w:fill="auto"/>
          </w:tcPr>
          <w:p w14:paraId="4898247D"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336" w:type="dxa"/>
            <w:tcBorders>
              <w:bottom w:val="single" w:sz="4" w:space="0" w:color="auto"/>
            </w:tcBorders>
            <w:shd w:val="clear" w:color="auto" w:fill="auto"/>
          </w:tcPr>
          <w:p w14:paraId="0FBCA4AF"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456" w:type="dxa"/>
            <w:tcBorders>
              <w:top w:val="single" w:sz="4" w:space="0" w:color="auto"/>
            </w:tcBorders>
            <w:shd w:val="clear" w:color="auto" w:fill="auto"/>
          </w:tcPr>
          <w:p w14:paraId="530675CF"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360" w:type="dxa"/>
            <w:tcBorders>
              <w:top w:val="single" w:sz="4" w:space="0" w:color="auto"/>
            </w:tcBorders>
            <w:shd w:val="clear" w:color="auto" w:fill="auto"/>
          </w:tcPr>
          <w:p w14:paraId="39E274CB"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456" w:type="dxa"/>
            <w:tcBorders>
              <w:bottom w:val="single" w:sz="4" w:space="0" w:color="auto"/>
            </w:tcBorders>
            <w:shd w:val="clear" w:color="auto" w:fill="auto"/>
          </w:tcPr>
          <w:p w14:paraId="3FA76D7B"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336" w:type="dxa"/>
            <w:tcBorders>
              <w:bottom w:val="single" w:sz="4" w:space="0" w:color="auto"/>
            </w:tcBorders>
            <w:shd w:val="clear" w:color="auto" w:fill="auto"/>
          </w:tcPr>
          <w:p w14:paraId="151FEA71"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480" w:type="dxa"/>
            <w:shd w:val="clear" w:color="auto" w:fill="auto"/>
          </w:tcPr>
          <w:p w14:paraId="0471B3F7"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360" w:type="dxa"/>
            <w:shd w:val="clear" w:color="auto" w:fill="auto"/>
          </w:tcPr>
          <w:p w14:paraId="1911C614"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r>
      <w:tr w:rsidR="00BA4960" w:rsidRPr="004900BB" w14:paraId="62FE1F38" w14:textId="77777777" w:rsidTr="004900BB">
        <w:tc>
          <w:tcPr>
            <w:tcW w:w="456" w:type="dxa"/>
            <w:tcBorders>
              <w:top w:val="single" w:sz="4" w:space="0" w:color="auto"/>
              <w:left w:val="single" w:sz="4" w:space="0" w:color="auto"/>
              <w:bottom w:val="single" w:sz="4" w:space="0" w:color="auto"/>
              <w:right w:val="single" w:sz="4" w:space="0" w:color="auto"/>
            </w:tcBorders>
            <w:shd w:val="clear" w:color="auto" w:fill="auto"/>
          </w:tcPr>
          <w:p w14:paraId="4B9C7402" w14:textId="77777777" w:rsidR="00BA4960" w:rsidRPr="004900BB" w:rsidRDefault="00BA4960" w:rsidP="004900BB">
            <w:pPr>
              <w:tabs>
                <w:tab w:val="left" w:pos="360"/>
                <w:tab w:val="left" w:pos="720"/>
                <w:tab w:val="left" w:pos="1080"/>
                <w:tab w:val="left" w:pos="1440"/>
                <w:tab w:val="left" w:pos="1800"/>
              </w:tabs>
              <w:rPr>
                <w:color w:val="000000"/>
                <w:sz w:val="36"/>
                <w:szCs w:val="36"/>
              </w:rPr>
            </w:pPr>
            <w:r w:rsidRPr="004900BB">
              <w:rPr>
                <w:color w:val="000000"/>
                <w:sz w:val="36"/>
                <w:szCs w:val="36"/>
              </w:rPr>
              <w:t>11</w:t>
            </w: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4C1B3FED" w14:textId="77777777" w:rsidR="00BA4960" w:rsidRPr="004900BB" w:rsidRDefault="00860205" w:rsidP="004900BB">
            <w:pPr>
              <w:tabs>
                <w:tab w:val="left" w:pos="360"/>
                <w:tab w:val="left" w:pos="720"/>
                <w:tab w:val="left" w:pos="1080"/>
                <w:tab w:val="left" w:pos="1440"/>
                <w:tab w:val="left" w:pos="1800"/>
              </w:tabs>
              <w:rPr>
                <w:color w:val="000000"/>
                <w:sz w:val="36"/>
                <w:szCs w:val="36"/>
              </w:rPr>
            </w:pPr>
            <w:r w:rsidRPr="004900BB">
              <w:rPr>
                <w:color w:val="000000"/>
                <w:sz w:val="36"/>
                <w:szCs w:val="36"/>
              </w:rPr>
              <w:t>2</w:t>
            </w:r>
          </w:p>
        </w:tc>
        <w:tc>
          <w:tcPr>
            <w:tcW w:w="456" w:type="dxa"/>
            <w:tcBorders>
              <w:left w:val="single" w:sz="4" w:space="0" w:color="auto"/>
            </w:tcBorders>
            <w:shd w:val="clear" w:color="auto" w:fill="auto"/>
          </w:tcPr>
          <w:p w14:paraId="4C7040B6"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360" w:type="dxa"/>
            <w:tcBorders>
              <w:right w:val="single" w:sz="4" w:space="0" w:color="auto"/>
            </w:tcBorders>
            <w:shd w:val="clear" w:color="auto" w:fill="auto"/>
          </w:tcPr>
          <w:p w14:paraId="096F6940"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456" w:type="dxa"/>
            <w:tcBorders>
              <w:top w:val="single" w:sz="4" w:space="0" w:color="auto"/>
              <w:left w:val="single" w:sz="4" w:space="0" w:color="auto"/>
              <w:bottom w:val="single" w:sz="4" w:space="0" w:color="auto"/>
              <w:right w:val="single" w:sz="4" w:space="0" w:color="auto"/>
            </w:tcBorders>
            <w:shd w:val="clear" w:color="auto" w:fill="auto"/>
          </w:tcPr>
          <w:p w14:paraId="12257BA4" w14:textId="77777777" w:rsidR="00BA4960" w:rsidRPr="004900BB" w:rsidRDefault="00BA4960" w:rsidP="004900BB">
            <w:pPr>
              <w:tabs>
                <w:tab w:val="left" w:pos="360"/>
                <w:tab w:val="left" w:pos="720"/>
                <w:tab w:val="left" w:pos="1080"/>
                <w:tab w:val="left" w:pos="1440"/>
                <w:tab w:val="left" w:pos="1800"/>
              </w:tabs>
              <w:rPr>
                <w:color w:val="000000"/>
                <w:sz w:val="36"/>
                <w:szCs w:val="36"/>
              </w:rPr>
            </w:pPr>
            <w:r w:rsidRPr="004900BB">
              <w:rPr>
                <w:noProof/>
                <w:color w:val="000000"/>
                <w:sz w:val="36"/>
                <w:szCs w:val="36"/>
              </w:rPr>
              <w:pict w14:anchorId="1043B93A">
                <v:line id="_x0000_s1028" style="position:absolute;z-index:251658240;mso-position-horizontal-relative:text;mso-position-vertical-relative:text" from="24.7pt,17.55pt" to="67pt,42.35pt"/>
              </w:pict>
            </w:r>
            <w:r w:rsidRPr="004900BB">
              <w:rPr>
                <w:color w:val="000000"/>
                <w:sz w:val="36"/>
                <w:szCs w:val="36"/>
              </w:rPr>
              <w:t>14</w:t>
            </w:r>
          </w:p>
        </w:tc>
        <w:tc>
          <w:tcPr>
            <w:tcW w:w="336" w:type="dxa"/>
            <w:tcBorders>
              <w:top w:val="single" w:sz="4" w:space="0" w:color="auto"/>
              <w:left w:val="single" w:sz="4" w:space="0" w:color="auto"/>
              <w:bottom w:val="single" w:sz="4" w:space="0" w:color="auto"/>
              <w:right w:val="single" w:sz="4" w:space="0" w:color="auto"/>
            </w:tcBorders>
            <w:shd w:val="clear" w:color="auto" w:fill="auto"/>
          </w:tcPr>
          <w:p w14:paraId="43050FAE" w14:textId="77777777" w:rsidR="00BA4960" w:rsidRPr="004900BB" w:rsidRDefault="00BA4960" w:rsidP="004900BB">
            <w:pPr>
              <w:tabs>
                <w:tab w:val="left" w:pos="360"/>
                <w:tab w:val="left" w:pos="720"/>
                <w:tab w:val="left" w:pos="1080"/>
                <w:tab w:val="left" w:pos="1440"/>
                <w:tab w:val="left" w:pos="1800"/>
              </w:tabs>
              <w:rPr>
                <w:color w:val="000000"/>
                <w:sz w:val="36"/>
                <w:szCs w:val="36"/>
              </w:rPr>
            </w:pPr>
            <w:r w:rsidRPr="004900BB">
              <w:rPr>
                <w:color w:val="000000"/>
                <w:sz w:val="36"/>
                <w:szCs w:val="36"/>
              </w:rPr>
              <w:t>3</w:t>
            </w:r>
          </w:p>
        </w:tc>
        <w:tc>
          <w:tcPr>
            <w:tcW w:w="480" w:type="dxa"/>
            <w:tcBorders>
              <w:left w:val="single" w:sz="4" w:space="0" w:color="auto"/>
            </w:tcBorders>
            <w:shd w:val="clear" w:color="auto" w:fill="auto"/>
          </w:tcPr>
          <w:p w14:paraId="34375C88"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360" w:type="dxa"/>
            <w:shd w:val="clear" w:color="auto" w:fill="auto"/>
          </w:tcPr>
          <w:p w14:paraId="4AE58A79"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r>
      <w:tr w:rsidR="00BA4960" w:rsidRPr="004900BB" w14:paraId="1F447E86" w14:textId="77777777" w:rsidTr="004900BB">
        <w:tc>
          <w:tcPr>
            <w:tcW w:w="456" w:type="dxa"/>
            <w:tcBorders>
              <w:top w:val="single" w:sz="4" w:space="0" w:color="auto"/>
            </w:tcBorders>
            <w:shd w:val="clear" w:color="auto" w:fill="auto"/>
          </w:tcPr>
          <w:p w14:paraId="4A008A53"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336" w:type="dxa"/>
            <w:tcBorders>
              <w:top w:val="single" w:sz="4" w:space="0" w:color="auto"/>
            </w:tcBorders>
            <w:shd w:val="clear" w:color="auto" w:fill="auto"/>
          </w:tcPr>
          <w:p w14:paraId="11C769F9"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456" w:type="dxa"/>
            <w:shd w:val="clear" w:color="auto" w:fill="auto"/>
          </w:tcPr>
          <w:p w14:paraId="2A392470"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360" w:type="dxa"/>
            <w:shd w:val="clear" w:color="auto" w:fill="auto"/>
          </w:tcPr>
          <w:p w14:paraId="6D37B241"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456" w:type="dxa"/>
            <w:tcBorders>
              <w:top w:val="single" w:sz="4" w:space="0" w:color="auto"/>
            </w:tcBorders>
            <w:shd w:val="clear" w:color="auto" w:fill="auto"/>
          </w:tcPr>
          <w:p w14:paraId="0CBE5217"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336" w:type="dxa"/>
            <w:tcBorders>
              <w:top w:val="single" w:sz="4" w:space="0" w:color="auto"/>
            </w:tcBorders>
            <w:shd w:val="clear" w:color="auto" w:fill="auto"/>
          </w:tcPr>
          <w:p w14:paraId="7C5FF42C"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480" w:type="dxa"/>
            <w:tcBorders>
              <w:bottom w:val="single" w:sz="4" w:space="0" w:color="auto"/>
            </w:tcBorders>
            <w:shd w:val="clear" w:color="auto" w:fill="auto"/>
          </w:tcPr>
          <w:p w14:paraId="0827488E"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360" w:type="dxa"/>
            <w:tcBorders>
              <w:bottom w:val="single" w:sz="4" w:space="0" w:color="auto"/>
            </w:tcBorders>
            <w:shd w:val="clear" w:color="auto" w:fill="auto"/>
          </w:tcPr>
          <w:p w14:paraId="661719C5"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r>
      <w:tr w:rsidR="00BA4960" w:rsidRPr="004900BB" w14:paraId="4610D9EA" w14:textId="77777777" w:rsidTr="004900BB">
        <w:tc>
          <w:tcPr>
            <w:tcW w:w="456" w:type="dxa"/>
            <w:shd w:val="clear" w:color="auto" w:fill="auto"/>
          </w:tcPr>
          <w:p w14:paraId="21B699FF"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336" w:type="dxa"/>
            <w:shd w:val="clear" w:color="auto" w:fill="auto"/>
          </w:tcPr>
          <w:p w14:paraId="753E91C4"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456" w:type="dxa"/>
            <w:shd w:val="clear" w:color="auto" w:fill="auto"/>
          </w:tcPr>
          <w:p w14:paraId="7C6B0D00"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360" w:type="dxa"/>
            <w:shd w:val="clear" w:color="auto" w:fill="auto"/>
          </w:tcPr>
          <w:p w14:paraId="31DEC27F"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456" w:type="dxa"/>
            <w:shd w:val="clear" w:color="auto" w:fill="auto"/>
          </w:tcPr>
          <w:p w14:paraId="49D8419A"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336" w:type="dxa"/>
            <w:tcBorders>
              <w:right w:val="single" w:sz="4" w:space="0" w:color="auto"/>
            </w:tcBorders>
            <w:shd w:val="clear" w:color="auto" w:fill="auto"/>
          </w:tcPr>
          <w:p w14:paraId="08598505" w14:textId="77777777" w:rsidR="00BA4960" w:rsidRPr="004900BB" w:rsidRDefault="00BA4960" w:rsidP="004900BB">
            <w:pPr>
              <w:tabs>
                <w:tab w:val="left" w:pos="360"/>
                <w:tab w:val="left" w:pos="720"/>
                <w:tab w:val="left" w:pos="1080"/>
                <w:tab w:val="left" w:pos="1440"/>
                <w:tab w:val="left" w:pos="1800"/>
              </w:tabs>
              <w:rPr>
                <w:color w:val="000000"/>
                <w:sz w:val="36"/>
                <w:szCs w:val="36"/>
              </w:rPr>
            </w:pPr>
          </w:p>
        </w:tc>
        <w:tc>
          <w:tcPr>
            <w:tcW w:w="480" w:type="dxa"/>
            <w:tcBorders>
              <w:top w:val="single" w:sz="4" w:space="0" w:color="auto"/>
              <w:left w:val="single" w:sz="4" w:space="0" w:color="auto"/>
              <w:bottom w:val="single" w:sz="4" w:space="0" w:color="auto"/>
              <w:right w:val="single" w:sz="4" w:space="0" w:color="auto"/>
            </w:tcBorders>
            <w:shd w:val="clear" w:color="auto" w:fill="auto"/>
          </w:tcPr>
          <w:p w14:paraId="6D50BCA6" w14:textId="77777777" w:rsidR="00BA4960" w:rsidRPr="004900BB" w:rsidRDefault="00BA4960" w:rsidP="004900BB">
            <w:pPr>
              <w:tabs>
                <w:tab w:val="left" w:pos="360"/>
                <w:tab w:val="left" w:pos="720"/>
                <w:tab w:val="left" w:pos="1080"/>
                <w:tab w:val="left" w:pos="1440"/>
                <w:tab w:val="left" w:pos="1800"/>
              </w:tabs>
              <w:rPr>
                <w:color w:val="000000"/>
                <w:sz w:val="36"/>
                <w:szCs w:val="36"/>
              </w:rPr>
            </w:pPr>
            <w:r w:rsidRPr="004900BB">
              <w:rPr>
                <w:color w:val="000000"/>
                <w:sz w:val="36"/>
                <w:szCs w:val="36"/>
              </w:rPr>
              <w:t>15</w:t>
            </w: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4D62101C" w14:textId="77777777" w:rsidR="00BA4960" w:rsidRPr="004900BB" w:rsidRDefault="00BA4960" w:rsidP="004900BB">
            <w:pPr>
              <w:tabs>
                <w:tab w:val="left" w:pos="360"/>
                <w:tab w:val="left" w:pos="720"/>
                <w:tab w:val="left" w:pos="1080"/>
                <w:tab w:val="left" w:pos="1440"/>
                <w:tab w:val="left" w:pos="1800"/>
              </w:tabs>
              <w:rPr>
                <w:color w:val="000000"/>
                <w:sz w:val="36"/>
                <w:szCs w:val="36"/>
              </w:rPr>
            </w:pPr>
            <w:r w:rsidRPr="004900BB">
              <w:rPr>
                <w:color w:val="000000"/>
                <w:sz w:val="36"/>
                <w:szCs w:val="36"/>
              </w:rPr>
              <w:t>1</w:t>
            </w:r>
          </w:p>
        </w:tc>
      </w:tr>
    </w:tbl>
    <w:p w14:paraId="0F84B463" w14:textId="77777777" w:rsidR="00F14FA9" w:rsidRDefault="00F14FA9" w:rsidP="00FD5A3E">
      <w:pPr>
        <w:tabs>
          <w:tab w:val="left" w:pos="360"/>
          <w:tab w:val="left" w:pos="720"/>
          <w:tab w:val="left" w:pos="1080"/>
          <w:tab w:val="left" w:pos="1440"/>
          <w:tab w:val="left" w:pos="1800"/>
        </w:tabs>
        <w:rPr>
          <w:color w:val="000000"/>
        </w:rPr>
      </w:pPr>
    </w:p>
    <w:p w14:paraId="7108ED4A" w14:textId="77777777" w:rsidR="00B44489" w:rsidRDefault="00B44489" w:rsidP="00FD5A3E">
      <w:pPr>
        <w:tabs>
          <w:tab w:val="left" w:pos="360"/>
          <w:tab w:val="left" w:pos="720"/>
          <w:tab w:val="left" w:pos="1080"/>
          <w:tab w:val="left" w:pos="1440"/>
          <w:tab w:val="left" w:pos="1800"/>
        </w:tabs>
        <w:rPr>
          <w:color w:val="000000"/>
        </w:rPr>
      </w:pPr>
      <w:r w:rsidRPr="00B44489">
        <w:rPr>
          <w:color w:val="000000"/>
        </w:rPr>
        <w:t xml:space="preserve">(a)  </w:t>
      </w:r>
      <w:r>
        <w:rPr>
          <w:color w:val="000000"/>
        </w:rPr>
        <w:t xml:space="preserve"> Write the </w:t>
      </w:r>
      <w:proofErr w:type="spellStart"/>
      <w:r w:rsidRPr="00B44489">
        <w:rPr>
          <w:rFonts w:ascii="Courier New" w:hAnsi="Courier New" w:cs="Courier New"/>
          <w:color w:val="000000"/>
        </w:rPr>
        <w:t>TreePriorityQueue</w:t>
      </w:r>
      <w:proofErr w:type="spellEnd"/>
      <w:r>
        <w:rPr>
          <w:color w:val="000000"/>
        </w:rPr>
        <w:t xml:space="preserve"> method </w:t>
      </w:r>
      <w:proofErr w:type="spellStart"/>
      <w:r w:rsidRPr="00B44489">
        <w:rPr>
          <w:rFonts w:ascii="Courier New" w:hAnsi="Courier New" w:cs="Courier New"/>
          <w:color w:val="000000"/>
        </w:rPr>
        <w:t>peekMin</w:t>
      </w:r>
      <w:proofErr w:type="spellEnd"/>
      <w:r>
        <w:rPr>
          <w:color w:val="000000"/>
        </w:rPr>
        <w:t xml:space="preserve">.  Method </w:t>
      </w:r>
      <w:proofErr w:type="spellStart"/>
      <w:r w:rsidRPr="00B44489">
        <w:rPr>
          <w:rFonts w:ascii="Courier New" w:hAnsi="Courier New" w:cs="Courier New"/>
          <w:color w:val="000000"/>
        </w:rPr>
        <w:t>peekMin</w:t>
      </w:r>
      <w:proofErr w:type="spellEnd"/>
      <w:r>
        <w:rPr>
          <w:color w:val="000000"/>
        </w:rPr>
        <w:t xml:space="preserve"> returns the minimum data value in the priority queue.</w:t>
      </w:r>
    </w:p>
    <w:p w14:paraId="7E8419FA" w14:textId="77777777" w:rsidR="00B44489" w:rsidRDefault="00B44489" w:rsidP="00FD5A3E">
      <w:pPr>
        <w:tabs>
          <w:tab w:val="left" w:pos="360"/>
          <w:tab w:val="left" w:pos="720"/>
          <w:tab w:val="left" w:pos="1080"/>
          <w:tab w:val="left" w:pos="1440"/>
          <w:tab w:val="left" w:pos="1800"/>
        </w:tabs>
        <w:rPr>
          <w:color w:val="000000"/>
        </w:rPr>
      </w:pPr>
    </w:p>
    <w:p w14:paraId="2CE593D1" w14:textId="77777777" w:rsidR="00B44489" w:rsidRDefault="00B44489" w:rsidP="00FD5A3E">
      <w:pPr>
        <w:tabs>
          <w:tab w:val="left" w:pos="360"/>
          <w:tab w:val="left" w:pos="720"/>
          <w:tab w:val="left" w:pos="1080"/>
          <w:tab w:val="left" w:pos="1440"/>
          <w:tab w:val="left" w:pos="1800"/>
        </w:tabs>
        <w:rPr>
          <w:color w:val="000000"/>
        </w:rPr>
      </w:pPr>
      <w:r>
        <w:rPr>
          <w:color w:val="000000"/>
        </w:rPr>
        <w:t xml:space="preserve">Complete method </w:t>
      </w:r>
      <w:proofErr w:type="spellStart"/>
      <w:r w:rsidRPr="00B44489">
        <w:rPr>
          <w:rFonts w:ascii="Courier New" w:hAnsi="Courier New" w:cs="Courier New"/>
          <w:color w:val="000000"/>
        </w:rPr>
        <w:t>peekMin</w:t>
      </w:r>
      <w:proofErr w:type="spellEnd"/>
      <w:r>
        <w:rPr>
          <w:color w:val="000000"/>
        </w:rPr>
        <w:t xml:space="preserve"> below.</w:t>
      </w:r>
    </w:p>
    <w:p w14:paraId="7E648679" w14:textId="77777777" w:rsidR="00D75EA3" w:rsidRPr="00FD5A3E" w:rsidRDefault="00D75EA3" w:rsidP="00D75EA3">
      <w:pPr>
        <w:tabs>
          <w:tab w:val="left" w:pos="360"/>
          <w:tab w:val="left" w:pos="720"/>
          <w:tab w:val="left" w:pos="1080"/>
          <w:tab w:val="left" w:pos="1440"/>
          <w:tab w:val="left" w:pos="1800"/>
        </w:tabs>
        <w:rPr>
          <w:rFonts w:ascii="Courier New" w:hAnsi="Courier New" w:cs="Courier New"/>
          <w:color w:val="000000"/>
          <w:sz w:val="22"/>
          <w:szCs w:val="22"/>
        </w:rPr>
      </w:pPr>
      <w:r>
        <w:rPr>
          <w:rFonts w:ascii="Courier New" w:hAnsi="Courier New" w:cs="Courier New"/>
          <w:color w:val="000000"/>
          <w:sz w:val="22"/>
          <w:szCs w:val="22"/>
        </w:rPr>
        <w:tab/>
      </w:r>
      <w:r w:rsidRPr="00FD5A3E">
        <w:rPr>
          <w:rFonts w:ascii="Courier New" w:hAnsi="Courier New" w:cs="Courier New"/>
          <w:color w:val="000000"/>
          <w:sz w:val="22"/>
          <w:szCs w:val="22"/>
        </w:rPr>
        <w:t>//precondition:   the priority queue is not empty</w:t>
      </w:r>
    </w:p>
    <w:p w14:paraId="7187D015" w14:textId="77777777" w:rsidR="00D75EA3" w:rsidRDefault="00D75EA3" w:rsidP="00D75EA3">
      <w:pPr>
        <w:tabs>
          <w:tab w:val="left" w:pos="360"/>
          <w:tab w:val="left" w:pos="720"/>
          <w:tab w:val="left" w:pos="1080"/>
          <w:tab w:val="left" w:pos="1440"/>
          <w:tab w:val="left" w:pos="1800"/>
        </w:tabs>
        <w:ind w:left="360"/>
        <w:rPr>
          <w:rFonts w:ascii="Courier New" w:hAnsi="Courier New" w:cs="Courier New"/>
          <w:color w:val="000000"/>
          <w:sz w:val="22"/>
          <w:szCs w:val="22"/>
        </w:rPr>
      </w:pPr>
      <w:r w:rsidRPr="00FD5A3E">
        <w:rPr>
          <w:rFonts w:ascii="Courier New" w:hAnsi="Courier New" w:cs="Courier New"/>
          <w:color w:val="000000"/>
          <w:sz w:val="22"/>
          <w:szCs w:val="22"/>
        </w:rPr>
        <w:t xml:space="preserve">//postcondition: </w:t>
      </w:r>
      <w:r>
        <w:rPr>
          <w:rFonts w:ascii="Courier New" w:hAnsi="Courier New" w:cs="Courier New"/>
          <w:color w:val="000000"/>
          <w:sz w:val="22"/>
          <w:szCs w:val="22"/>
        </w:rPr>
        <w:t xml:space="preserve"> returns the</w:t>
      </w:r>
      <w:r w:rsidRPr="00FD5A3E">
        <w:rPr>
          <w:rFonts w:ascii="Courier New" w:hAnsi="Courier New" w:cs="Courier New"/>
          <w:color w:val="000000"/>
          <w:sz w:val="22"/>
          <w:szCs w:val="22"/>
        </w:rPr>
        <w:t xml:space="preserve"> data value of </w:t>
      </w:r>
      <w:r>
        <w:rPr>
          <w:rFonts w:ascii="Courier New" w:hAnsi="Courier New" w:cs="Courier New"/>
          <w:color w:val="000000"/>
          <w:sz w:val="22"/>
          <w:szCs w:val="22"/>
        </w:rPr>
        <w:t>highest</w:t>
      </w:r>
      <w:r w:rsidRPr="00FD5A3E">
        <w:rPr>
          <w:rFonts w:ascii="Courier New" w:hAnsi="Courier New" w:cs="Courier New"/>
          <w:color w:val="000000"/>
          <w:sz w:val="22"/>
          <w:szCs w:val="22"/>
        </w:rPr>
        <w:t xml:space="preserve"> priority </w:t>
      </w:r>
    </w:p>
    <w:p w14:paraId="0246A6DA" w14:textId="77777777" w:rsidR="00D75EA3" w:rsidRPr="00FD5A3E" w:rsidRDefault="00D75EA3" w:rsidP="00D75EA3">
      <w:pPr>
        <w:tabs>
          <w:tab w:val="left" w:pos="360"/>
          <w:tab w:val="left" w:pos="720"/>
          <w:tab w:val="left" w:pos="1080"/>
          <w:tab w:val="left" w:pos="1440"/>
          <w:tab w:val="left" w:pos="1800"/>
        </w:tabs>
        <w:ind w:left="3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 (smallest value) </w:t>
      </w:r>
      <w:r w:rsidRPr="00FD5A3E">
        <w:rPr>
          <w:rFonts w:ascii="Courier New" w:hAnsi="Courier New" w:cs="Courier New"/>
          <w:color w:val="000000"/>
          <w:sz w:val="22"/>
          <w:szCs w:val="22"/>
        </w:rPr>
        <w:br/>
        <w:t>//</w:t>
      </w: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proofErr w:type="gramStart"/>
      <w:r w:rsidRPr="00FD5A3E">
        <w:rPr>
          <w:rFonts w:ascii="Courier New" w:hAnsi="Courier New" w:cs="Courier New"/>
          <w:color w:val="000000"/>
          <w:sz w:val="22"/>
          <w:szCs w:val="22"/>
        </w:rPr>
        <w:tab/>
      </w:r>
      <w:r>
        <w:rPr>
          <w:rFonts w:ascii="Courier New" w:hAnsi="Courier New" w:cs="Courier New"/>
          <w:color w:val="000000"/>
          <w:sz w:val="22"/>
          <w:szCs w:val="22"/>
        </w:rPr>
        <w:t xml:space="preserve">  </w:t>
      </w:r>
      <w:r w:rsidRPr="00FD5A3E">
        <w:rPr>
          <w:rFonts w:ascii="Courier New" w:hAnsi="Courier New" w:cs="Courier New"/>
          <w:color w:val="000000"/>
          <w:sz w:val="22"/>
          <w:szCs w:val="22"/>
        </w:rPr>
        <w:tab/>
      </w:r>
      <w:proofErr w:type="gramEnd"/>
      <w:r w:rsidRPr="00FD5A3E">
        <w:rPr>
          <w:rFonts w:ascii="Courier New" w:hAnsi="Courier New" w:cs="Courier New"/>
          <w:color w:val="000000"/>
          <w:sz w:val="22"/>
          <w:szCs w:val="22"/>
        </w:rPr>
        <w:t xml:space="preserve"> </w:t>
      </w:r>
      <w:r>
        <w:rPr>
          <w:rFonts w:ascii="Courier New" w:hAnsi="Courier New" w:cs="Courier New"/>
          <w:color w:val="000000"/>
          <w:sz w:val="22"/>
          <w:szCs w:val="22"/>
        </w:rPr>
        <w:t xml:space="preserve">     </w:t>
      </w:r>
      <w:r w:rsidRPr="00FD5A3E">
        <w:rPr>
          <w:rFonts w:ascii="Courier New" w:hAnsi="Courier New" w:cs="Courier New"/>
          <w:color w:val="000000"/>
          <w:sz w:val="22"/>
          <w:szCs w:val="22"/>
        </w:rPr>
        <w:t>the priority queue is unchanged</w:t>
      </w:r>
    </w:p>
    <w:p w14:paraId="6B7B97FD" w14:textId="77777777" w:rsidR="00B44489" w:rsidRPr="00FD5A3E" w:rsidRDefault="00B44489" w:rsidP="00B44489">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D75EA3">
        <w:rPr>
          <w:rFonts w:ascii="Courier New" w:hAnsi="Courier New" w:cs="Courier New"/>
          <w:b/>
          <w:color w:val="000000"/>
          <w:sz w:val="22"/>
          <w:szCs w:val="22"/>
        </w:rPr>
        <w:t>public</w:t>
      </w:r>
      <w:r w:rsidRPr="00FD5A3E">
        <w:rPr>
          <w:rFonts w:ascii="Courier New" w:hAnsi="Courier New" w:cs="Courier New"/>
          <w:color w:val="000000"/>
          <w:sz w:val="22"/>
          <w:szCs w:val="22"/>
        </w:rPr>
        <w:t xml:space="preserve"> Object </w:t>
      </w:r>
      <w:proofErr w:type="spellStart"/>
      <w:proofErr w:type="gramStart"/>
      <w:r w:rsidRPr="00FD5A3E">
        <w:rPr>
          <w:rFonts w:ascii="Courier New" w:hAnsi="Courier New" w:cs="Courier New"/>
          <w:color w:val="000000"/>
          <w:sz w:val="22"/>
          <w:szCs w:val="22"/>
        </w:rPr>
        <w:t>peekMin</w:t>
      </w:r>
      <w:proofErr w:type="spellEnd"/>
      <w:r w:rsidRPr="00FD5A3E">
        <w:rPr>
          <w:rFonts w:ascii="Courier New" w:hAnsi="Courier New" w:cs="Courier New"/>
          <w:color w:val="000000"/>
          <w:sz w:val="22"/>
          <w:szCs w:val="22"/>
        </w:rPr>
        <w:t>(</w:t>
      </w:r>
      <w:proofErr w:type="gramEnd"/>
      <w:r w:rsidRPr="00FD5A3E">
        <w:rPr>
          <w:rFonts w:ascii="Courier New" w:hAnsi="Courier New" w:cs="Courier New"/>
          <w:color w:val="000000"/>
          <w:sz w:val="22"/>
          <w:szCs w:val="22"/>
        </w:rPr>
        <w:t>)</w:t>
      </w:r>
    </w:p>
    <w:p w14:paraId="7F82B7D9" w14:textId="77777777" w:rsidR="00FD5A3E" w:rsidRPr="00B44489" w:rsidRDefault="00B44489" w:rsidP="00B44489">
      <w:pPr>
        <w:tabs>
          <w:tab w:val="left" w:pos="360"/>
          <w:tab w:val="left" w:pos="720"/>
          <w:tab w:val="left" w:pos="1080"/>
          <w:tab w:val="left" w:pos="1440"/>
          <w:tab w:val="left" w:pos="1800"/>
        </w:tabs>
        <w:rPr>
          <w:color w:val="000000"/>
        </w:rPr>
      </w:pPr>
      <w:r w:rsidRPr="00FD5A3E">
        <w:rPr>
          <w:rFonts w:ascii="Courier New" w:hAnsi="Courier New" w:cs="Courier New"/>
          <w:color w:val="000000"/>
          <w:sz w:val="22"/>
          <w:szCs w:val="22"/>
        </w:rPr>
        <w:tab/>
        <w:t>{</w:t>
      </w:r>
      <w:r w:rsidRPr="00FD5A3E">
        <w:rPr>
          <w:rFonts w:ascii="Courier New" w:hAnsi="Courier New" w:cs="Courier New"/>
          <w:color w:val="000000"/>
          <w:sz w:val="22"/>
          <w:szCs w:val="22"/>
        </w:rPr>
        <w:tab/>
      </w:r>
      <w:r w:rsidR="00FD5A3E" w:rsidRPr="00B44489">
        <w:rPr>
          <w:color w:val="000000"/>
        </w:rPr>
        <w:tab/>
      </w:r>
    </w:p>
    <w:p w14:paraId="54D4092D" w14:textId="77777777" w:rsidR="00FD5A3E" w:rsidRDefault="00FD5A3E" w:rsidP="00FD5A3E">
      <w:pPr>
        <w:tabs>
          <w:tab w:val="left" w:pos="360"/>
          <w:tab w:val="left" w:pos="720"/>
          <w:tab w:val="left" w:pos="1080"/>
          <w:tab w:val="left" w:pos="1440"/>
          <w:tab w:val="left" w:pos="1800"/>
        </w:tabs>
        <w:rPr>
          <w:color w:val="000000"/>
        </w:rPr>
      </w:pPr>
    </w:p>
    <w:p w14:paraId="6570DB3D" w14:textId="77777777" w:rsidR="00B44489" w:rsidRDefault="00B44489" w:rsidP="00FD5A3E">
      <w:pPr>
        <w:tabs>
          <w:tab w:val="left" w:pos="360"/>
          <w:tab w:val="left" w:pos="720"/>
          <w:tab w:val="left" w:pos="1080"/>
          <w:tab w:val="left" w:pos="1440"/>
          <w:tab w:val="left" w:pos="1800"/>
        </w:tabs>
        <w:rPr>
          <w:color w:val="000000"/>
        </w:rPr>
      </w:pPr>
    </w:p>
    <w:p w14:paraId="35978F79" w14:textId="77777777" w:rsidR="00B44489" w:rsidRDefault="00B44489" w:rsidP="00FD5A3E">
      <w:pPr>
        <w:tabs>
          <w:tab w:val="left" w:pos="360"/>
          <w:tab w:val="left" w:pos="720"/>
          <w:tab w:val="left" w:pos="1080"/>
          <w:tab w:val="left" w:pos="1440"/>
          <w:tab w:val="left" w:pos="1800"/>
        </w:tabs>
        <w:rPr>
          <w:color w:val="000000"/>
        </w:rPr>
      </w:pPr>
    </w:p>
    <w:p w14:paraId="1267E668" w14:textId="77777777" w:rsidR="00B44489" w:rsidRDefault="00B44489" w:rsidP="00FD5A3E">
      <w:pPr>
        <w:tabs>
          <w:tab w:val="left" w:pos="360"/>
          <w:tab w:val="left" w:pos="720"/>
          <w:tab w:val="left" w:pos="1080"/>
          <w:tab w:val="left" w:pos="1440"/>
          <w:tab w:val="left" w:pos="1800"/>
        </w:tabs>
        <w:rPr>
          <w:color w:val="000000"/>
        </w:rPr>
      </w:pPr>
    </w:p>
    <w:p w14:paraId="36FEE844" w14:textId="77777777" w:rsidR="00B44489" w:rsidRDefault="00B44489" w:rsidP="00FD5A3E">
      <w:pPr>
        <w:tabs>
          <w:tab w:val="left" w:pos="360"/>
          <w:tab w:val="left" w:pos="720"/>
          <w:tab w:val="left" w:pos="1080"/>
          <w:tab w:val="left" w:pos="1440"/>
          <w:tab w:val="left" w:pos="1800"/>
        </w:tabs>
        <w:rPr>
          <w:color w:val="000000"/>
        </w:rPr>
      </w:pPr>
    </w:p>
    <w:p w14:paraId="6C21534A" w14:textId="77777777" w:rsidR="00B44489" w:rsidRDefault="00B44489" w:rsidP="00FD5A3E">
      <w:pPr>
        <w:tabs>
          <w:tab w:val="left" w:pos="360"/>
          <w:tab w:val="left" w:pos="720"/>
          <w:tab w:val="left" w:pos="1080"/>
          <w:tab w:val="left" w:pos="1440"/>
          <w:tab w:val="left" w:pos="1800"/>
        </w:tabs>
        <w:rPr>
          <w:color w:val="000000"/>
        </w:rPr>
      </w:pPr>
      <w:r>
        <w:rPr>
          <w:color w:val="000000"/>
        </w:rPr>
        <w:lastRenderedPageBreak/>
        <w:t xml:space="preserve">(b)  Write the </w:t>
      </w:r>
      <w:proofErr w:type="spellStart"/>
      <w:r w:rsidRPr="00B44489">
        <w:rPr>
          <w:rFonts w:ascii="Courier New" w:hAnsi="Courier New" w:cs="Courier New"/>
          <w:color w:val="000000"/>
        </w:rPr>
        <w:t>TreePriorityQueue</w:t>
      </w:r>
      <w:proofErr w:type="spellEnd"/>
      <w:r>
        <w:rPr>
          <w:color w:val="000000"/>
        </w:rPr>
        <w:t xml:space="preserve"> private method </w:t>
      </w:r>
      <w:proofErr w:type="spellStart"/>
      <w:r w:rsidRPr="00B44489">
        <w:rPr>
          <w:rFonts w:ascii="Courier New" w:hAnsi="Courier New" w:cs="Courier New"/>
          <w:color w:val="000000"/>
        </w:rPr>
        <w:t>addHelper</w:t>
      </w:r>
      <w:proofErr w:type="spellEnd"/>
      <w:r>
        <w:rPr>
          <w:color w:val="000000"/>
        </w:rPr>
        <w:t xml:space="preserve">, which adds </w:t>
      </w:r>
      <w:r w:rsidRPr="00B44489">
        <w:rPr>
          <w:rFonts w:ascii="Courier New" w:hAnsi="Courier New" w:cs="Courier New"/>
          <w:color w:val="000000"/>
        </w:rPr>
        <w:t>obj</w:t>
      </w:r>
      <w:r>
        <w:rPr>
          <w:color w:val="000000"/>
        </w:rPr>
        <w:t xml:space="preserve"> to the subtree rooted at </w:t>
      </w:r>
      <w:r w:rsidRPr="00B44489">
        <w:rPr>
          <w:rFonts w:ascii="Courier New" w:hAnsi="Courier New" w:cs="Courier New"/>
          <w:color w:val="000000"/>
        </w:rPr>
        <w:t>t</w:t>
      </w:r>
      <w:r>
        <w:rPr>
          <w:color w:val="000000"/>
        </w:rPr>
        <w:t xml:space="preserve">.  If a node containing an </w:t>
      </w:r>
      <w:r w:rsidRPr="00B44489">
        <w:rPr>
          <w:rFonts w:ascii="Courier New" w:hAnsi="Courier New" w:cs="Courier New"/>
          <w:color w:val="000000"/>
        </w:rPr>
        <w:t>Item</w:t>
      </w:r>
      <w:r>
        <w:rPr>
          <w:color w:val="000000"/>
        </w:rPr>
        <w:t xml:space="preserve"> with data </w:t>
      </w:r>
      <w:r w:rsidRPr="00B44489">
        <w:rPr>
          <w:rFonts w:ascii="Courier New" w:hAnsi="Courier New" w:cs="Courier New"/>
          <w:color w:val="000000"/>
        </w:rPr>
        <w:t>obj</w:t>
      </w:r>
      <w:r>
        <w:rPr>
          <w:color w:val="000000"/>
        </w:rPr>
        <w:t xml:space="preserve"> is already in the subtree, </w:t>
      </w:r>
      <w:proofErr w:type="spellStart"/>
      <w:r w:rsidRPr="00B44489">
        <w:rPr>
          <w:rFonts w:ascii="Courier New" w:hAnsi="Courier New" w:cs="Courier New"/>
          <w:color w:val="000000"/>
        </w:rPr>
        <w:t>addHelper</w:t>
      </w:r>
      <w:proofErr w:type="spellEnd"/>
      <w:r>
        <w:rPr>
          <w:color w:val="000000"/>
        </w:rPr>
        <w:t xml:space="preserve"> increments the count;  otherwise, </w:t>
      </w:r>
      <w:proofErr w:type="spellStart"/>
      <w:r w:rsidRPr="00B44489">
        <w:rPr>
          <w:rFonts w:ascii="Courier New" w:hAnsi="Courier New" w:cs="Courier New"/>
          <w:color w:val="000000"/>
        </w:rPr>
        <w:t>addHelper</w:t>
      </w:r>
      <w:proofErr w:type="spellEnd"/>
      <w:r>
        <w:rPr>
          <w:color w:val="000000"/>
        </w:rPr>
        <w:t xml:space="preserve"> adds a new node containing an </w:t>
      </w:r>
      <w:r w:rsidRPr="00B44489">
        <w:rPr>
          <w:rFonts w:ascii="Courier New" w:hAnsi="Courier New" w:cs="Courier New"/>
          <w:color w:val="000000"/>
        </w:rPr>
        <w:t>Item</w:t>
      </w:r>
      <w:r>
        <w:rPr>
          <w:color w:val="000000"/>
        </w:rPr>
        <w:t xml:space="preserve"> with data </w:t>
      </w:r>
      <w:r w:rsidRPr="00B44489">
        <w:rPr>
          <w:rFonts w:ascii="Courier New" w:hAnsi="Courier New" w:cs="Courier New"/>
          <w:color w:val="000000"/>
        </w:rPr>
        <w:t>obj</w:t>
      </w:r>
      <w:r>
        <w:rPr>
          <w:color w:val="000000"/>
        </w:rPr>
        <w:t xml:space="preserve"> and a count of 1 to the subtree, maintaining the binary search tree property.  Method </w:t>
      </w:r>
      <w:proofErr w:type="spellStart"/>
      <w:r w:rsidRPr="00B44489">
        <w:rPr>
          <w:rFonts w:ascii="Courier New" w:hAnsi="Courier New" w:cs="Courier New"/>
          <w:color w:val="000000"/>
        </w:rPr>
        <w:t>addHelper</w:t>
      </w:r>
      <w:proofErr w:type="spellEnd"/>
      <w:r>
        <w:rPr>
          <w:color w:val="000000"/>
        </w:rPr>
        <w:t xml:space="preserve"> returns a reference to the root of the resulting subtree.</w:t>
      </w:r>
    </w:p>
    <w:p w14:paraId="55852EE0" w14:textId="77777777" w:rsidR="00B44489" w:rsidRDefault="00B44489" w:rsidP="00FD5A3E">
      <w:pPr>
        <w:tabs>
          <w:tab w:val="left" w:pos="360"/>
          <w:tab w:val="left" w:pos="720"/>
          <w:tab w:val="left" w:pos="1080"/>
          <w:tab w:val="left" w:pos="1440"/>
          <w:tab w:val="left" w:pos="1800"/>
        </w:tabs>
        <w:rPr>
          <w:color w:val="000000"/>
        </w:rPr>
      </w:pPr>
    </w:p>
    <w:p w14:paraId="71641DEA" w14:textId="77777777" w:rsidR="00B44489" w:rsidRPr="00B44489" w:rsidRDefault="00B44489" w:rsidP="00FD5A3E">
      <w:pPr>
        <w:tabs>
          <w:tab w:val="left" w:pos="360"/>
          <w:tab w:val="left" w:pos="720"/>
          <w:tab w:val="left" w:pos="1080"/>
          <w:tab w:val="left" w:pos="1440"/>
          <w:tab w:val="left" w:pos="1800"/>
        </w:tabs>
        <w:rPr>
          <w:color w:val="000000"/>
        </w:rPr>
      </w:pPr>
      <w:r>
        <w:rPr>
          <w:color w:val="000000"/>
        </w:rPr>
        <w:t xml:space="preserve">Complete method </w:t>
      </w:r>
      <w:proofErr w:type="spellStart"/>
      <w:r>
        <w:rPr>
          <w:rFonts w:ascii="Courier New" w:hAnsi="Courier New" w:cs="Courier New"/>
          <w:color w:val="000000"/>
        </w:rPr>
        <w:t>addHelper</w:t>
      </w:r>
      <w:proofErr w:type="spellEnd"/>
      <w:r>
        <w:rPr>
          <w:color w:val="000000"/>
        </w:rPr>
        <w:t xml:space="preserve"> below.</w:t>
      </w:r>
    </w:p>
    <w:p w14:paraId="28DC9258" w14:textId="77777777" w:rsidR="00231469" w:rsidRPr="00B44489" w:rsidRDefault="00231469" w:rsidP="00FD5A3E">
      <w:pPr>
        <w:tabs>
          <w:tab w:val="left" w:pos="360"/>
          <w:tab w:val="left" w:pos="720"/>
          <w:tab w:val="left" w:pos="1080"/>
          <w:tab w:val="left" w:pos="1440"/>
          <w:tab w:val="left" w:pos="1800"/>
        </w:tabs>
        <w:rPr>
          <w:color w:val="000000"/>
        </w:rPr>
      </w:pPr>
    </w:p>
    <w:p w14:paraId="30E70905" w14:textId="77777777" w:rsidR="00B44489" w:rsidRPr="00FD5A3E" w:rsidRDefault="00B44489" w:rsidP="00B44489">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t xml:space="preserve">//postcondition:  obj has been added to the subtree rooted at </w:t>
      </w:r>
      <w:proofErr w:type="gramStart"/>
      <w:r w:rsidRPr="00FD5A3E">
        <w:rPr>
          <w:rFonts w:ascii="Courier New" w:hAnsi="Courier New" w:cs="Courier New"/>
          <w:color w:val="000000"/>
          <w:sz w:val="22"/>
          <w:szCs w:val="22"/>
        </w:rPr>
        <w:t>t;</w:t>
      </w:r>
      <w:proofErr w:type="gramEnd"/>
    </w:p>
    <w:p w14:paraId="2A51D07F" w14:textId="77777777" w:rsidR="00B44489" w:rsidRPr="00FD5A3E" w:rsidRDefault="00B44489" w:rsidP="00B44489">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t>//</w:t>
      </w: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r w:rsidRPr="00FD5A3E">
        <w:rPr>
          <w:rFonts w:ascii="Courier New" w:hAnsi="Courier New" w:cs="Courier New"/>
          <w:color w:val="000000"/>
          <w:sz w:val="22"/>
          <w:szCs w:val="22"/>
        </w:rPr>
        <w:tab/>
      </w:r>
      <w:r w:rsidRPr="00FD5A3E">
        <w:rPr>
          <w:rFonts w:ascii="Courier New" w:hAnsi="Courier New" w:cs="Courier New"/>
          <w:color w:val="000000"/>
          <w:sz w:val="22"/>
          <w:szCs w:val="22"/>
        </w:rPr>
        <w:tab/>
        <w:t xml:space="preserve">  </w:t>
      </w:r>
      <w:r>
        <w:rPr>
          <w:rFonts w:ascii="Courier New" w:hAnsi="Courier New" w:cs="Courier New"/>
          <w:color w:val="000000"/>
          <w:sz w:val="22"/>
          <w:szCs w:val="22"/>
        </w:rPr>
        <w:t xml:space="preserve">  </w:t>
      </w:r>
      <w:r w:rsidRPr="00FD5A3E">
        <w:rPr>
          <w:rFonts w:ascii="Courier New" w:hAnsi="Courier New" w:cs="Courier New"/>
          <w:color w:val="000000"/>
          <w:sz w:val="22"/>
          <w:szCs w:val="22"/>
        </w:rPr>
        <w:t>the updated subtree is returned</w:t>
      </w:r>
    </w:p>
    <w:p w14:paraId="1FB85D26" w14:textId="77777777" w:rsidR="00B44489" w:rsidRPr="00FD5A3E" w:rsidRDefault="00B44489" w:rsidP="00B44489">
      <w:pPr>
        <w:tabs>
          <w:tab w:val="left" w:pos="360"/>
          <w:tab w:val="left" w:pos="720"/>
          <w:tab w:val="left" w:pos="1080"/>
          <w:tab w:val="left" w:pos="1440"/>
          <w:tab w:val="left" w:pos="1800"/>
        </w:tabs>
        <w:rPr>
          <w:rFonts w:ascii="Courier New" w:hAnsi="Courier New" w:cs="Courier New"/>
          <w:color w:val="000000"/>
          <w:sz w:val="22"/>
          <w:szCs w:val="22"/>
        </w:rPr>
      </w:pPr>
      <w:r w:rsidRPr="00FD5A3E">
        <w:rPr>
          <w:rFonts w:ascii="Courier New" w:hAnsi="Courier New" w:cs="Courier New"/>
          <w:color w:val="000000"/>
          <w:sz w:val="22"/>
          <w:szCs w:val="22"/>
        </w:rPr>
        <w:tab/>
      </w:r>
      <w:r w:rsidRPr="00D75EA3">
        <w:rPr>
          <w:rFonts w:ascii="Courier New" w:hAnsi="Courier New" w:cs="Courier New"/>
          <w:b/>
          <w:color w:val="000000"/>
          <w:sz w:val="22"/>
          <w:szCs w:val="22"/>
        </w:rPr>
        <w:t>private</w:t>
      </w:r>
      <w:r w:rsidRPr="00FD5A3E">
        <w:rPr>
          <w:rFonts w:ascii="Courier New" w:hAnsi="Courier New" w:cs="Courier New"/>
          <w:color w:val="000000"/>
          <w:sz w:val="22"/>
          <w:szCs w:val="22"/>
        </w:rPr>
        <w:t xml:space="preserve"> </w:t>
      </w:r>
      <w:proofErr w:type="spellStart"/>
      <w:r w:rsidRPr="00FD5A3E">
        <w:rPr>
          <w:rFonts w:ascii="Courier New" w:hAnsi="Courier New" w:cs="Courier New"/>
          <w:color w:val="000000"/>
          <w:sz w:val="22"/>
          <w:szCs w:val="22"/>
        </w:rPr>
        <w:t>TreeNode</w:t>
      </w:r>
      <w:proofErr w:type="spellEnd"/>
      <w:r w:rsidRPr="00FD5A3E">
        <w:rPr>
          <w:rFonts w:ascii="Courier New" w:hAnsi="Courier New" w:cs="Courier New"/>
          <w:color w:val="000000"/>
          <w:sz w:val="22"/>
          <w:szCs w:val="22"/>
        </w:rPr>
        <w:t xml:space="preserve"> </w:t>
      </w:r>
      <w:proofErr w:type="spellStart"/>
      <w:proofErr w:type="gramStart"/>
      <w:r w:rsidRPr="00FD5A3E">
        <w:rPr>
          <w:rFonts w:ascii="Courier New" w:hAnsi="Courier New" w:cs="Courier New"/>
          <w:color w:val="000000"/>
          <w:sz w:val="22"/>
          <w:szCs w:val="22"/>
        </w:rPr>
        <w:t>addHelper</w:t>
      </w:r>
      <w:proofErr w:type="spellEnd"/>
      <w:r w:rsidRPr="00FD5A3E">
        <w:rPr>
          <w:rFonts w:ascii="Courier New" w:hAnsi="Courier New" w:cs="Courier New"/>
          <w:color w:val="000000"/>
          <w:sz w:val="22"/>
          <w:szCs w:val="22"/>
        </w:rPr>
        <w:t>(</w:t>
      </w:r>
      <w:proofErr w:type="gramEnd"/>
      <w:r w:rsidRPr="00FD5A3E">
        <w:rPr>
          <w:rFonts w:ascii="Courier New" w:hAnsi="Courier New" w:cs="Courier New"/>
          <w:color w:val="000000"/>
          <w:sz w:val="22"/>
          <w:szCs w:val="22"/>
        </w:rPr>
        <w:t xml:space="preserve">Comparable obj, </w:t>
      </w:r>
      <w:proofErr w:type="spellStart"/>
      <w:r w:rsidRPr="00FD5A3E">
        <w:rPr>
          <w:rFonts w:ascii="Courier New" w:hAnsi="Courier New" w:cs="Courier New"/>
          <w:color w:val="000000"/>
          <w:sz w:val="22"/>
          <w:szCs w:val="22"/>
        </w:rPr>
        <w:t>TreeNode</w:t>
      </w:r>
      <w:proofErr w:type="spellEnd"/>
      <w:r w:rsidRPr="00FD5A3E">
        <w:rPr>
          <w:rFonts w:ascii="Courier New" w:hAnsi="Courier New" w:cs="Courier New"/>
          <w:color w:val="000000"/>
          <w:sz w:val="22"/>
          <w:szCs w:val="22"/>
        </w:rPr>
        <w:t xml:space="preserve"> t)</w:t>
      </w:r>
    </w:p>
    <w:p w14:paraId="7EDA3971" w14:textId="77777777" w:rsidR="00231469" w:rsidRPr="00B44489" w:rsidRDefault="00B44489" w:rsidP="00B44489">
      <w:pPr>
        <w:tabs>
          <w:tab w:val="left" w:pos="360"/>
          <w:tab w:val="left" w:pos="720"/>
          <w:tab w:val="left" w:pos="1080"/>
          <w:tab w:val="left" w:pos="1440"/>
          <w:tab w:val="left" w:pos="1800"/>
        </w:tabs>
        <w:rPr>
          <w:color w:val="000000"/>
        </w:rPr>
      </w:pPr>
      <w:r w:rsidRPr="00FD5A3E">
        <w:rPr>
          <w:rFonts w:ascii="Courier New" w:hAnsi="Courier New" w:cs="Courier New"/>
          <w:color w:val="000000"/>
          <w:sz w:val="22"/>
          <w:szCs w:val="22"/>
        </w:rPr>
        <w:tab/>
        <w:t>{</w:t>
      </w:r>
    </w:p>
    <w:p w14:paraId="14DA9E90" w14:textId="77777777" w:rsidR="00DF7395" w:rsidRPr="00FD5A3E" w:rsidRDefault="00DF7395" w:rsidP="00FD5A3E">
      <w:pPr>
        <w:tabs>
          <w:tab w:val="left" w:pos="360"/>
          <w:tab w:val="left" w:pos="720"/>
          <w:tab w:val="left" w:pos="1080"/>
          <w:tab w:val="left" w:pos="1440"/>
          <w:tab w:val="left" w:pos="1800"/>
        </w:tabs>
        <w:rPr>
          <w:rFonts w:ascii="Courier New" w:hAnsi="Courier New" w:cs="Courier New"/>
          <w:color w:val="000000"/>
          <w:sz w:val="22"/>
          <w:szCs w:val="22"/>
        </w:rPr>
      </w:pPr>
    </w:p>
    <w:p w14:paraId="2201AD31" w14:textId="77777777" w:rsidR="0072086C" w:rsidRDefault="0072086C" w:rsidP="00FD5A3E">
      <w:pPr>
        <w:tabs>
          <w:tab w:val="left" w:pos="360"/>
          <w:tab w:val="left" w:pos="720"/>
          <w:tab w:val="left" w:pos="1080"/>
          <w:tab w:val="left" w:pos="1440"/>
          <w:tab w:val="left" w:pos="1800"/>
        </w:tabs>
        <w:rPr>
          <w:rFonts w:ascii="Courier New" w:hAnsi="Courier New" w:cs="Courier New"/>
          <w:sz w:val="22"/>
          <w:szCs w:val="22"/>
        </w:rPr>
      </w:pPr>
    </w:p>
    <w:p w14:paraId="355DF117" w14:textId="77777777" w:rsidR="0072086C" w:rsidRDefault="0072086C" w:rsidP="00FD5A3E">
      <w:pPr>
        <w:tabs>
          <w:tab w:val="left" w:pos="360"/>
          <w:tab w:val="left" w:pos="720"/>
          <w:tab w:val="left" w:pos="1080"/>
          <w:tab w:val="left" w:pos="1440"/>
          <w:tab w:val="left" w:pos="1800"/>
        </w:tabs>
        <w:rPr>
          <w:rFonts w:ascii="Courier New" w:hAnsi="Courier New" w:cs="Courier New"/>
          <w:sz w:val="22"/>
          <w:szCs w:val="22"/>
        </w:rPr>
      </w:pPr>
    </w:p>
    <w:p w14:paraId="6FF6D359" w14:textId="77777777" w:rsidR="0072086C" w:rsidRDefault="0072086C" w:rsidP="00FD5A3E">
      <w:pPr>
        <w:tabs>
          <w:tab w:val="left" w:pos="360"/>
          <w:tab w:val="left" w:pos="720"/>
          <w:tab w:val="left" w:pos="1080"/>
          <w:tab w:val="left" w:pos="1440"/>
          <w:tab w:val="left" w:pos="1800"/>
        </w:tabs>
        <w:rPr>
          <w:rFonts w:ascii="Courier New" w:hAnsi="Courier New" w:cs="Courier New"/>
          <w:sz w:val="22"/>
          <w:szCs w:val="22"/>
        </w:rPr>
      </w:pPr>
    </w:p>
    <w:p w14:paraId="6B16EEEC" w14:textId="77777777" w:rsidR="0072086C" w:rsidRDefault="0072086C" w:rsidP="00FD5A3E">
      <w:pPr>
        <w:tabs>
          <w:tab w:val="left" w:pos="360"/>
          <w:tab w:val="left" w:pos="720"/>
          <w:tab w:val="left" w:pos="1080"/>
          <w:tab w:val="left" w:pos="1440"/>
          <w:tab w:val="left" w:pos="1800"/>
        </w:tabs>
        <w:rPr>
          <w:rFonts w:ascii="Courier New" w:hAnsi="Courier New" w:cs="Courier New"/>
          <w:sz w:val="22"/>
          <w:szCs w:val="22"/>
        </w:rPr>
      </w:pPr>
    </w:p>
    <w:p w14:paraId="69D8BBA8" w14:textId="77777777" w:rsidR="0072086C" w:rsidRDefault="0072086C" w:rsidP="00FD5A3E">
      <w:pPr>
        <w:tabs>
          <w:tab w:val="left" w:pos="360"/>
          <w:tab w:val="left" w:pos="720"/>
          <w:tab w:val="left" w:pos="1080"/>
          <w:tab w:val="left" w:pos="1440"/>
          <w:tab w:val="left" w:pos="1800"/>
        </w:tabs>
        <w:rPr>
          <w:rFonts w:ascii="Courier New" w:hAnsi="Courier New" w:cs="Courier New"/>
          <w:sz w:val="22"/>
          <w:szCs w:val="22"/>
        </w:rPr>
      </w:pPr>
    </w:p>
    <w:p w14:paraId="3AA419D6" w14:textId="77777777" w:rsidR="0072086C" w:rsidRDefault="0072086C" w:rsidP="00FD5A3E">
      <w:pPr>
        <w:tabs>
          <w:tab w:val="left" w:pos="360"/>
          <w:tab w:val="left" w:pos="720"/>
          <w:tab w:val="left" w:pos="1080"/>
          <w:tab w:val="left" w:pos="1440"/>
          <w:tab w:val="left" w:pos="1800"/>
        </w:tabs>
        <w:rPr>
          <w:rFonts w:ascii="Courier New" w:hAnsi="Courier New" w:cs="Courier New"/>
          <w:sz w:val="22"/>
          <w:szCs w:val="22"/>
        </w:rPr>
      </w:pPr>
    </w:p>
    <w:p w14:paraId="447FFF9B" w14:textId="77777777" w:rsidR="0072086C" w:rsidRDefault="0072086C" w:rsidP="00FD5A3E">
      <w:pPr>
        <w:tabs>
          <w:tab w:val="left" w:pos="360"/>
          <w:tab w:val="left" w:pos="720"/>
          <w:tab w:val="left" w:pos="1080"/>
          <w:tab w:val="left" w:pos="1440"/>
          <w:tab w:val="left" w:pos="1800"/>
        </w:tabs>
        <w:rPr>
          <w:rFonts w:ascii="Courier New" w:hAnsi="Courier New" w:cs="Courier New"/>
          <w:sz w:val="22"/>
          <w:szCs w:val="22"/>
        </w:rPr>
      </w:pPr>
    </w:p>
    <w:p w14:paraId="7D7DC77B" w14:textId="77777777" w:rsidR="0072086C" w:rsidRDefault="0072086C" w:rsidP="00FD5A3E">
      <w:pPr>
        <w:tabs>
          <w:tab w:val="left" w:pos="360"/>
          <w:tab w:val="left" w:pos="720"/>
          <w:tab w:val="left" w:pos="1080"/>
          <w:tab w:val="left" w:pos="1440"/>
          <w:tab w:val="left" w:pos="1800"/>
        </w:tabs>
        <w:rPr>
          <w:rFonts w:ascii="Courier New" w:hAnsi="Courier New" w:cs="Courier New"/>
          <w:sz w:val="22"/>
          <w:szCs w:val="22"/>
        </w:rPr>
      </w:pPr>
    </w:p>
    <w:p w14:paraId="5D5AA248" w14:textId="77777777" w:rsidR="0072086C" w:rsidRDefault="0072086C" w:rsidP="00FD5A3E">
      <w:pPr>
        <w:tabs>
          <w:tab w:val="left" w:pos="360"/>
          <w:tab w:val="left" w:pos="720"/>
          <w:tab w:val="left" w:pos="1080"/>
          <w:tab w:val="left" w:pos="1440"/>
          <w:tab w:val="left" w:pos="1800"/>
        </w:tabs>
        <w:rPr>
          <w:rFonts w:ascii="Courier New" w:hAnsi="Courier New" w:cs="Courier New"/>
          <w:sz w:val="22"/>
          <w:szCs w:val="22"/>
        </w:rPr>
      </w:pPr>
    </w:p>
    <w:p w14:paraId="791093DF" w14:textId="77777777" w:rsidR="0072086C" w:rsidRDefault="0072086C" w:rsidP="00FD5A3E">
      <w:pPr>
        <w:tabs>
          <w:tab w:val="left" w:pos="360"/>
          <w:tab w:val="left" w:pos="720"/>
          <w:tab w:val="left" w:pos="1080"/>
          <w:tab w:val="left" w:pos="1440"/>
          <w:tab w:val="left" w:pos="1800"/>
        </w:tabs>
        <w:rPr>
          <w:rFonts w:ascii="Courier New" w:hAnsi="Courier New" w:cs="Courier New"/>
          <w:sz w:val="22"/>
          <w:szCs w:val="22"/>
        </w:rPr>
      </w:pPr>
    </w:p>
    <w:p w14:paraId="0C05CB8D" w14:textId="77777777" w:rsidR="0072086C" w:rsidRDefault="0072086C" w:rsidP="00FD5A3E">
      <w:pPr>
        <w:tabs>
          <w:tab w:val="left" w:pos="360"/>
          <w:tab w:val="left" w:pos="720"/>
          <w:tab w:val="left" w:pos="1080"/>
          <w:tab w:val="left" w:pos="1440"/>
          <w:tab w:val="left" w:pos="1800"/>
        </w:tabs>
        <w:rPr>
          <w:rFonts w:ascii="Courier New" w:hAnsi="Courier New" w:cs="Courier New"/>
          <w:sz w:val="22"/>
          <w:szCs w:val="22"/>
        </w:rPr>
      </w:pPr>
    </w:p>
    <w:p w14:paraId="555E8550" w14:textId="77777777" w:rsidR="0072086C" w:rsidRDefault="0072086C" w:rsidP="00FD5A3E">
      <w:pPr>
        <w:tabs>
          <w:tab w:val="left" w:pos="360"/>
          <w:tab w:val="left" w:pos="720"/>
          <w:tab w:val="left" w:pos="1080"/>
          <w:tab w:val="left" w:pos="1440"/>
          <w:tab w:val="left" w:pos="1800"/>
        </w:tabs>
        <w:rPr>
          <w:rFonts w:ascii="Courier New" w:hAnsi="Courier New" w:cs="Courier New"/>
          <w:sz w:val="22"/>
          <w:szCs w:val="22"/>
        </w:rPr>
      </w:pPr>
    </w:p>
    <w:p w14:paraId="262D2488" w14:textId="77777777" w:rsidR="00D75EA3" w:rsidRDefault="00D75EA3" w:rsidP="00FD5A3E">
      <w:pPr>
        <w:tabs>
          <w:tab w:val="left" w:pos="360"/>
          <w:tab w:val="left" w:pos="720"/>
          <w:tab w:val="left" w:pos="1080"/>
          <w:tab w:val="left" w:pos="1440"/>
          <w:tab w:val="left" w:pos="1800"/>
        </w:tabs>
        <w:rPr>
          <w:rFonts w:ascii="Courier New" w:hAnsi="Courier New" w:cs="Courier New"/>
          <w:sz w:val="22"/>
          <w:szCs w:val="22"/>
        </w:rPr>
      </w:pPr>
    </w:p>
    <w:p w14:paraId="2CDF4069" w14:textId="77777777" w:rsidR="00D75EA3" w:rsidRDefault="00D75EA3" w:rsidP="00FD5A3E">
      <w:pPr>
        <w:tabs>
          <w:tab w:val="left" w:pos="360"/>
          <w:tab w:val="left" w:pos="720"/>
          <w:tab w:val="left" w:pos="1080"/>
          <w:tab w:val="left" w:pos="1440"/>
          <w:tab w:val="left" w:pos="1800"/>
        </w:tabs>
        <w:rPr>
          <w:rFonts w:ascii="Courier New" w:hAnsi="Courier New" w:cs="Courier New"/>
          <w:sz w:val="22"/>
          <w:szCs w:val="22"/>
        </w:rPr>
      </w:pPr>
    </w:p>
    <w:p w14:paraId="0BB6CF2B" w14:textId="77777777" w:rsidR="00D75EA3" w:rsidRDefault="00D75EA3" w:rsidP="00FD5A3E">
      <w:pPr>
        <w:tabs>
          <w:tab w:val="left" w:pos="360"/>
          <w:tab w:val="left" w:pos="720"/>
          <w:tab w:val="left" w:pos="1080"/>
          <w:tab w:val="left" w:pos="1440"/>
          <w:tab w:val="left" w:pos="1800"/>
        </w:tabs>
        <w:rPr>
          <w:rFonts w:ascii="Courier New" w:hAnsi="Courier New" w:cs="Courier New"/>
          <w:sz w:val="22"/>
          <w:szCs w:val="22"/>
        </w:rPr>
      </w:pPr>
    </w:p>
    <w:p w14:paraId="7F3661FC" w14:textId="77777777" w:rsidR="00061C7F" w:rsidRDefault="00061C7F" w:rsidP="00FD5A3E">
      <w:pPr>
        <w:tabs>
          <w:tab w:val="left" w:pos="360"/>
          <w:tab w:val="left" w:pos="720"/>
          <w:tab w:val="left" w:pos="1080"/>
          <w:tab w:val="left" w:pos="1440"/>
          <w:tab w:val="left" w:pos="1800"/>
        </w:tabs>
        <w:rPr>
          <w:rFonts w:ascii="Courier New" w:hAnsi="Courier New" w:cs="Courier New"/>
          <w:sz w:val="22"/>
          <w:szCs w:val="22"/>
        </w:rPr>
      </w:pPr>
    </w:p>
    <w:p w14:paraId="6459F7AE" w14:textId="77777777" w:rsidR="00061C7F" w:rsidRDefault="00061C7F" w:rsidP="00FD5A3E">
      <w:pPr>
        <w:tabs>
          <w:tab w:val="left" w:pos="360"/>
          <w:tab w:val="left" w:pos="720"/>
          <w:tab w:val="left" w:pos="1080"/>
          <w:tab w:val="left" w:pos="1440"/>
          <w:tab w:val="left" w:pos="1800"/>
        </w:tabs>
        <w:rPr>
          <w:rFonts w:ascii="Courier New" w:hAnsi="Courier New" w:cs="Courier New"/>
          <w:sz w:val="22"/>
          <w:szCs w:val="22"/>
        </w:rPr>
      </w:pPr>
    </w:p>
    <w:p w14:paraId="6A7FC738" w14:textId="77777777" w:rsidR="00061C7F" w:rsidRDefault="006A2484" w:rsidP="00FD5A3E">
      <w:pPr>
        <w:tabs>
          <w:tab w:val="left" w:pos="360"/>
          <w:tab w:val="left" w:pos="720"/>
          <w:tab w:val="left" w:pos="1080"/>
          <w:tab w:val="left" w:pos="1440"/>
          <w:tab w:val="left" w:pos="1800"/>
        </w:tabs>
        <w:rPr>
          <w:rFonts w:ascii="Courier New" w:hAnsi="Courier New" w:cs="Courier New"/>
          <w:sz w:val="22"/>
          <w:szCs w:val="22"/>
        </w:rPr>
      </w:pPr>
      <w:r>
        <w:rPr>
          <w:rFonts w:ascii="Courier New" w:hAnsi="Courier New" w:cs="Courier New"/>
          <w:noProof/>
          <w:sz w:val="22"/>
          <w:szCs w:val="22"/>
        </w:rPr>
        <w:pict w14:anchorId="1125AC6E">
          <v:line id="_x0000_s1029" style="position:absolute;z-index:251659264" from="-9pt,11.5pt" to="459pt,11.5pt"/>
        </w:pict>
      </w:r>
    </w:p>
    <w:p w14:paraId="430A9698" w14:textId="77777777" w:rsidR="007C655D" w:rsidRDefault="0072086C" w:rsidP="00061C7F">
      <w:pPr>
        <w:tabs>
          <w:tab w:val="left" w:pos="360"/>
          <w:tab w:val="left" w:pos="720"/>
          <w:tab w:val="left" w:pos="1080"/>
          <w:tab w:val="left" w:pos="1440"/>
          <w:tab w:val="left" w:pos="1800"/>
        </w:tabs>
      </w:pPr>
      <w:r w:rsidRPr="0072086C">
        <w:t xml:space="preserve">To turn this </w:t>
      </w:r>
      <w:r w:rsidR="007D2C71">
        <w:t xml:space="preserve">AP test question </w:t>
      </w:r>
      <w:r w:rsidRPr="0072086C">
        <w:t>into a lab,</w:t>
      </w:r>
      <w:r w:rsidR="00061C7F">
        <w:t xml:space="preserve"> finish the </w:t>
      </w:r>
      <w:proofErr w:type="spellStart"/>
      <w:r w:rsidR="00061C7F" w:rsidRPr="00061C7F">
        <w:rPr>
          <w:rFonts w:ascii="Courier New" w:hAnsi="Courier New" w:cs="Courier New"/>
        </w:rPr>
        <w:t>TreePriorityQueue_Driver</w:t>
      </w:r>
      <w:proofErr w:type="spellEnd"/>
      <w:r w:rsidR="00061C7F">
        <w:t xml:space="preserve"> </w:t>
      </w:r>
      <w:r w:rsidR="00A35D31">
        <w:t xml:space="preserve">methods </w:t>
      </w:r>
      <w:proofErr w:type="spellStart"/>
      <w:r w:rsidR="00A35D31" w:rsidRPr="00A35D31">
        <w:rPr>
          <w:rFonts w:ascii="Courier New" w:hAnsi="Courier New" w:cs="Courier New"/>
        </w:rPr>
        <w:t>peekMin</w:t>
      </w:r>
      <w:proofErr w:type="spellEnd"/>
      <w:r w:rsidR="00A35D31">
        <w:t xml:space="preserve">, </w:t>
      </w:r>
      <w:proofErr w:type="spellStart"/>
      <w:r w:rsidR="00A35D31" w:rsidRPr="00A35D31">
        <w:rPr>
          <w:rFonts w:ascii="Courier New" w:hAnsi="Courier New" w:cs="Courier New"/>
        </w:rPr>
        <w:t>addHelper</w:t>
      </w:r>
      <w:proofErr w:type="spellEnd"/>
      <w:r w:rsidR="00A35D31">
        <w:t xml:space="preserve">, and </w:t>
      </w:r>
      <w:proofErr w:type="spellStart"/>
      <w:r w:rsidR="00A35D31" w:rsidRPr="00A35D31">
        <w:rPr>
          <w:rFonts w:ascii="Courier New" w:hAnsi="Courier New" w:cs="Courier New"/>
        </w:rPr>
        <w:t>removeMin</w:t>
      </w:r>
      <w:proofErr w:type="spellEnd"/>
      <w:r w:rsidR="00A35D31">
        <w:t>.  A</w:t>
      </w:r>
      <w:r w:rsidRPr="0072086C">
        <w:t xml:space="preserve">dd a </w:t>
      </w:r>
      <w:proofErr w:type="spellStart"/>
      <w:r w:rsidRPr="0072086C">
        <w:rPr>
          <w:rFonts w:ascii="Courier New" w:hAnsi="Courier New" w:cs="Courier New"/>
        </w:rPr>
        <w:t>toString</w:t>
      </w:r>
      <w:proofErr w:type="spellEnd"/>
      <w:r w:rsidRPr="0072086C">
        <w:t xml:space="preserve"> method to </w:t>
      </w:r>
      <w:r w:rsidRPr="0072086C">
        <w:rPr>
          <w:rFonts w:ascii="Courier New" w:hAnsi="Courier New" w:cs="Courier New"/>
        </w:rPr>
        <w:t>Item</w:t>
      </w:r>
      <w:r w:rsidRPr="0072086C">
        <w:t xml:space="preserve">.  </w:t>
      </w:r>
      <w:r>
        <w:t xml:space="preserve"> </w:t>
      </w:r>
      <w:r w:rsidR="00E237CC">
        <w:t>C</w:t>
      </w:r>
      <w:r>
        <w:t xml:space="preserve">opy the </w:t>
      </w:r>
      <w:r w:rsidRPr="0072086C">
        <w:rPr>
          <w:rFonts w:ascii="Courier New" w:hAnsi="Courier New" w:cs="Courier New"/>
        </w:rPr>
        <w:t>display</w:t>
      </w:r>
      <w:r w:rsidR="006A2484">
        <w:t xml:space="preserve"> methods</w:t>
      </w:r>
      <w:r w:rsidR="001E678C">
        <w:t xml:space="preserve"> from </w:t>
      </w:r>
      <w:proofErr w:type="spellStart"/>
      <w:r w:rsidR="001E678C">
        <w:t>TreeLab</w:t>
      </w:r>
      <w:proofErr w:type="spellEnd"/>
      <w:r>
        <w:t xml:space="preserve">.  </w:t>
      </w:r>
      <w:r w:rsidR="00745EA7">
        <w:t xml:space="preserve"> </w:t>
      </w:r>
      <w:r w:rsidR="00061C7F">
        <w:t>Here is a sample run</w:t>
      </w:r>
      <w:r w:rsidR="007C655D">
        <w:t xml:space="preserve"> for the example array </w:t>
      </w:r>
    </w:p>
    <w:p w14:paraId="08402A9A" w14:textId="77777777" w:rsidR="00DF7395" w:rsidRPr="007C655D" w:rsidRDefault="007C655D" w:rsidP="00061C7F">
      <w:pPr>
        <w:tabs>
          <w:tab w:val="left" w:pos="360"/>
          <w:tab w:val="left" w:pos="720"/>
          <w:tab w:val="left" w:pos="1080"/>
          <w:tab w:val="left" w:pos="1440"/>
          <w:tab w:val="left" w:pos="1800"/>
        </w:tabs>
        <w:rPr>
          <w:sz w:val="22"/>
          <w:szCs w:val="22"/>
        </w:rPr>
      </w:pPr>
      <w:proofErr w:type="gramStart"/>
      <w:r w:rsidRPr="007C655D">
        <w:rPr>
          <w:rFonts w:ascii="Courier New" w:hAnsi="Courier New" w:cs="Courier New"/>
          <w:color w:val="941EDF"/>
          <w:sz w:val="22"/>
          <w:szCs w:val="22"/>
        </w:rPr>
        <w:t>int</w:t>
      </w:r>
      <w:r w:rsidRPr="007C655D">
        <w:rPr>
          <w:rFonts w:ascii="Courier New" w:hAnsi="Courier New" w:cs="Courier New"/>
          <w:color w:val="000000"/>
          <w:sz w:val="22"/>
          <w:szCs w:val="22"/>
        </w:rPr>
        <w:t>[</w:t>
      </w:r>
      <w:proofErr w:type="gramEnd"/>
      <w:r w:rsidRPr="007C655D">
        <w:rPr>
          <w:rFonts w:ascii="Courier New" w:hAnsi="Courier New" w:cs="Courier New"/>
          <w:color w:val="000000"/>
          <w:sz w:val="22"/>
          <w:szCs w:val="22"/>
        </w:rPr>
        <w:t>] array = {13,11,14,11,15,14,14};</w:t>
      </w:r>
    </w:p>
    <w:p w14:paraId="20AF0035" w14:textId="77777777" w:rsidR="007C655D" w:rsidRDefault="007C655D" w:rsidP="00061C7F">
      <w:pPr>
        <w:tabs>
          <w:tab w:val="left" w:pos="360"/>
          <w:tab w:val="left" w:pos="720"/>
          <w:tab w:val="left" w:pos="1080"/>
          <w:tab w:val="left" w:pos="1440"/>
          <w:tab w:val="left" w:pos="1800"/>
        </w:tabs>
      </w:pPr>
    </w:p>
    <w:p w14:paraId="74A7B5CF" w14:textId="77777777" w:rsidR="007C655D" w:rsidRPr="007C655D" w:rsidRDefault="007C655D" w:rsidP="00061C7F">
      <w:pPr>
        <w:tabs>
          <w:tab w:val="left" w:pos="360"/>
          <w:tab w:val="left" w:pos="720"/>
          <w:tab w:val="left" w:pos="1080"/>
          <w:tab w:val="left" w:pos="1440"/>
          <w:tab w:val="left" w:pos="1800"/>
        </w:tabs>
        <w:rPr>
          <w:sz w:val="22"/>
          <w:szCs w:val="22"/>
        </w:rPr>
      </w:pPr>
      <w:r w:rsidRPr="007C655D">
        <w:rPr>
          <w:rFonts w:ascii="Courier New" w:hAnsi="Courier New" w:cs="Courier New"/>
          <w:color w:val="000000"/>
          <w:sz w:val="22"/>
          <w:szCs w:val="22"/>
        </w:rPr>
        <w:t xml:space="preserve">      [15, 1]</w:t>
      </w:r>
      <w:r w:rsidRPr="007C655D">
        <w:rPr>
          <w:rFonts w:ascii="Courier New" w:hAnsi="Courier New" w:cs="Courier New"/>
          <w:color w:val="000000"/>
          <w:sz w:val="22"/>
          <w:szCs w:val="22"/>
        </w:rPr>
        <w:br/>
        <w:t xml:space="preserve">   [14, 3]</w:t>
      </w:r>
      <w:r w:rsidRPr="007C655D">
        <w:rPr>
          <w:rFonts w:ascii="Courier New" w:hAnsi="Courier New" w:cs="Courier New"/>
          <w:color w:val="000000"/>
          <w:sz w:val="22"/>
          <w:szCs w:val="22"/>
        </w:rPr>
        <w:br/>
        <w:t>[13, 1]</w:t>
      </w:r>
      <w:r w:rsidRPr="007C655D">
        <w:rPr>
          <w:rFonts w:ascii="Courier New" w:hAnsi="Courier New" w:cs="Courier New"/>
          <w:color w:val="000000"/>
          <w:sz w:val="22"/>
          <w:szCs w:val="22"/>
        </w:rPr>
        <w:br/>
        <w:t xml:space="preserve">   [11, 2]</w:t>
      </w:r>
      <w:r w:rsidRPr="007C655D">
        <w:rPr>
          <w:rFonts w:ascii="Courier New" w:hAnsi="Courier New" w:cs="Courier New"/>
          <w:color w:val="000000"/>
          <w:sz w:val="22"/>
          <w:szCs w:val="22"/>
        </w:rPr>
        <w:br/>
      </w:r>
      <w:r w:rsidRPr="007C655D">
        <w:rPr>
          <w:rFonts w:ascii="Courier New" w:hAnsi="Courier New" w:cs="Courier New"/>
          <w:color w:val="0000FF"/>
          <w:sz w:val="22"/>
          <w:szCs w:val="22"/>
        </w:rPr>
        <w:br/>
      </w:r>
      <w:r w:rsidRPr="007C655D">
        <w:rPr>
          <w:rFonts w:ascii="Courier New" w:hAnsi="Courier New" w:cs="Courier New"/>
          <w:color w:val="000000"/>
          <w:sz w:val="22"/>
          <w:szCs w:val="22"/>
        </w:rPr>
        <w:t>Peek min: 11</w:t>
      </w:r>
      <w:r w:rsidRPr="007C655D">
        <w:rPr>
          <w:rFonts w:ascii="Courier New" w:hAnsi="Courier New" w:cs="Courier New"/>
          <w:color w:val="000000"/>
          <w:sz w:val="22"/>
          <w:szCs w:val="22"/>
        </w:rPr>
        <w:br/>
        <w:t>Removing</w:t>
      </w:r>
      <w:r w:rsidRPr="007C655D">
        <w:rPr>
          <w:rFonts w:ascii="Courier New" w:hAnsi="Courier New" w:cs="Courier New"/>
          <w:color w:val="000000"/>
          <w:sz w:val="22"/>
          <w:szCs w:val="22"/>
        </w:rPr>
        <w:br/>
        <w:t xml:space="preserve">     [11, 1]</w:t>
      </w:r>
      <w:r w:rsidRPr="007C655D">
        <w:rPr>
          <w:rFonts w:ascii="Courier New" w:hAnsi="Courier New" w:cs="Courier New"/>
          <w:color w:val="000000"/>
          <w:sz w:val="22"/>
          <w:szCs w:val="22"/>
        </w:rPr>
        <w:br/>
        <w:t xml:space="preserve">     [11, 0]</w:t>
      </w:r>
      <w:r w:rsidRPr="007C655D">
        <w:rPr>
          <w:rFonts w:ascii="Courier New" w:hAnsi="Courier New" w:cs="Courier New"/>
          <w:color w:val="000000"/>
          <w:sz w:val="22"/>
          <w:szCs w:val="22"/>
        </w:rPr>
        <w:br/>
        <w:t xml:space="preserve">     [13, 0]</w:t>
      </w:r>
      <w:r w:rsidRPr="007C655D">
        <w:rPr>
          <w:rFonts w:ascii="Courier New" w:hAnsi="Courier New" w:cs="Courier New"/>
          <w:color w:val="000000"/>
          <w:sz w:val="22"/>
          <w:szCs w:val="22"/>
        </w:rPr>
        <w:br/>
        <w:t xml:space="preserve">     [14, 2]</w:t>
      </w:r>
      <w:r w:rsidRPr="007C655D">
        <w:rPr>
          <w:rFonts w:ascii="Courier New" w:hAnsi="Courier New" w:cs="Courier New"/>
          <w:color w:val="000000"/>
          <w:sz w:val="22"/>
          <w:szCs w:val="22"/>
        </w:rPr>
        <w:br/>
        <w:t xml:space="preserve">     [14, 1]</w:t>
      </w:r>
      <w:r w:rsidRPr="007C655D">
        <w:rPr>
          <w:rFonts w:ascii="Courier New" w:hAnsi="Courier New" w:cs="Courier New"/>
          <w:color w:val="000000"/>
          <w:sz w:val="22"/>
          <w:szCs w:val="22"/>
        </w:rPr>
        <w:br/>
        <w:t xml:space="preserve">     [14, 0]</w:t>
      </w:r>
      <w:r w:rsidRPr="007C655D">
        <w:rPr>
          <w:rFonts w:ascii="Courier New" w:hAnsi="Courier New" w:cs="Courier New"/>
          <w:color w:val="000000"/>
          <w:sz w:val="22"/>
          <w:szCs w:val="22"/>
        </w:rPr>
        <w:br/>
        <w:t xml:space="preserve">     [15, 0]</w:t>
      </w:r>
    </w:p>
    <w:sectPr w:rsidR="007C655D" w:rsidRPr="007C655D" w:rsidSect="00D756E6">
      <w:pgSz w:w="12240" w:h="15840"/>
      <w:pgMar w:top="1440" w:right="108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3952"/>
    <w:rsid w:val="00061C7F"/>
    <w:rsid w:val="00126E3A"/>
    <w:rsid w:val="001B291E"/>
    <w:rsid w:val="001E678C"/>
    <w:rsid w:val="0021706B"/>
    <w:rsid w:val="00231469"/>
    <w:rsid w:val="00250E09"/>
    <w:rsid w:val="003107E1"/>
    <w:rsid w:val="00374456"/>
    <w:rsid w:val="0042059D"/>
    <w:rsid w:val="004900BB"/>
    <w:rsid w:val="004A2BB6"/>
    <w:rsid w:val="00584E42"/>
    <w:rsid w:val="00593885"/>
    <w:rsid w:val="005940DE"/>
    <w:rsid w:val="005F115B"/>
    <w:rsid w:val="00653EA6"/>
    <w:rsid w:val="006A2484"/>
    <w:rsid w:val="0072086C"/>
    <w:rsid w:val="00745EA7"/>
    <w:rsid w:val="007C655D"/>
    <w:rsid w:val="007D2C71"/>
    <w:rsid w:val="00843A2D"/>
    <w:rsid w:val="00860205"/>
    <w:rsid w:val="00886AEA"/>
    <w:rsid w:val="0094448D"/>
    <w:rsid w:val="009504B7"/>
    <w:rsid w:val="00A35D31"/>
    <w:rsid w:val="00B13952"/>
    <w:rsid w:val="00B44489"/>
    <w:rsid w:val="00BA4960"/>
    <w:rsid w:val="00D756E6"/>
    <w:rsid w:val="00D75EA3"/>
    <w:rsid w:val="00DF7395"/>
    <w:rsid w:val="00E237CC"/>
    <w:rsid w:val="00F14FA9"/>
    <w:rsid w:val="00FB3BF2"/>
    <w:rsid w:val="00FD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7AB43E"/>
  <w15:chartTrackingRefBased/>
  <w15:docId w15:val="{D7215351-54AD-46C4-ABE1-9598581E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A4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TreePriorityQueue</vt:lpstr>
    </vt:vector>
  </TitlesOfParts>
  <Company>Fairfax County Public Schools</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TreePriorityQueue</dc:title>
  <dc:subject/>
  <dc:creator>Information Technology Department</dc:creator>
  <cp:keywords/>
  <dc:description/>
  <cp:lastModifiedBy>Billington, Marion L</cp:lastModifiedBy>
  <cp:revision>2</cp:revision>
  <dcterms:created xsi:type="dcterms:W3CDTF">2021-11-08T19:58:00Z</dcterms:created>
  <dcterms:modified xsi:type="dcterms:W3CDTF">2021-11-08T19:58:00Z</dcterms:modified>
</cp:coreProperties>
</file>