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BEA57" w14:textId="77777777" w:rsidR="006E5E35" w:rsidRDefault="008041A3" w:rsidP="008041A3">
      <w:pPr>
        <w:jc w:val="center"/>
        <w:rPr>
          <w:rFonts w:ascii="Times New Roman" w:hAnsi="Times New Roman"/>
          <w:b/>
          <w:sz w:val="32"/>
          <w:szCs w:val="32"/>
        </w:rPr>
      </w:pPr>
      <w:r w:rsidRPr="008041A3">
        <w:rPr>
          <w:rFonts w:ascii="Times New Roman" w:hAnsi="Times New Roman"/>
          <w:b/>
          <w:sz w:val="32"/>
          <w:szCs w:val="32"/>
        </w:rPr>
        <w:t>IndexMaker</w:t>
      </w:r>
      <w:r w:rsidR="008F528C">
        <w:rPr>
          <w:rFonts w:ascii="Times New Roman" w:hAnsi="Times New Roman"/>
          <w:b/>
          <w:sz w:val="32"/>
          <w:szCs w:val="32"/>
        </w:rPr>
        <w:t xml:space="preserve"> with a Map</w:t>
      </w:r>
    </w:p>
    <w:p w14:paraId="43A9EA3D" w14:textId="77777777" w:rsidR="008041A3" w:rsidRDefault="008041A3" w:rsidP="008041A3">
      <w:pPr>
        <w:jc w:val="center"/>
        <w:rPr>
          <w:rFonts w:ascii="Times New Roman" w:hAnsi="Times New Roman"/>
          <w:b/>
          <w:sz w:val="32"/>
          <w:szCs w:val="32"/>
        </w:rPr>
      </w:pPr>
    </w:p>
    <w:p w14:paraId="688C0FCF" w14:textId="77777777" w:rsidR="008041A3" w:rsidRPr="002B34F7" w:rsidRDefault="008041A3" w:rsidP="002B34F7">
      <w:pPr>
        <w:ind w:left="540" w:right="810"/>
        <w:rPr>
          <w:rFonts w:ascii="Arial" w:eastAsia="Arial Unicode MS" w:hAnsi="Arial" w:cs="Arial"/>
          <w:sz w:val="18"/>
          <w:szCs w:val="18"/>
        </w:rPr>
      </w:pPr>
      <w:r w:rsidRPr="002B34F7">
        <w:rPr>
          <w:rFonts w:ascii="Arial" w:eastAsia="Arial Unicode MS" w:hAnsi="Arial" w:cs="Arial"/>
          <w:sz w:val="18"/>
          <w:szCs w:val="18"/>
        </w:rPr>
        <w:t xml:space="preserve">Original lab from:   Litvin, Gary and Litvin, Maria. </w:t>
      </w:r>
      <w:r w:rsidR="002B34F7" w:rsidRPr="002B34F7">
        <w:rPr>
          <w:rFonts w:ascii="Arial" w:eastAsia="Arial Unicode MS" w:hAnsi="Arial" w:cs="Arial"/>
          <w:sz w:val="18"/>
          <w:szCs w:val="18"/>
        </w:rPr>
        <w:t xml:space="preserve"> </w:t>
      </w:r>
      <w:r w:rsidRPr="002B34F7">
        <w:rPr>
          <w:rFonts w:ascii="Arial" w:eastAsia="Arial Unicode MS" w:hAnsi="Arial" w:cs="Arial"/>
          <w:i/>
          <w:sz w:val="18"/>
          <w:szCs w:val="18"/>
        </w:rPr>
        <w:t>Java Methods:  Object Oriented Programming and Data Structures.</w:t>
      </w:r>
      <w:r w:rsidRPr="002B34F7">
        <w:rPr>
          <w:rFonts w:ascii="Arial" w:eastAsia="Arial Unicode MS" w:hAnsi="Arial" w:cs="Arial"/>
          <w:sz w:val="18"/>
          <w:szCs w:val="18"/>
        </w:rPr>
        <w:t xml:space="preserve">  Skylight </w:t>
      </w:r>
      <w:proofErr w:type="gramStart"/>
      <w:r w:rsidRPr="002B34F7">
        <w:rPr>
          <w:rFonts w:ascii="Arial" w:eastAsia="Arial Unicode MS" w:hAnsi="Arial" w:cs="Arial"/>
          <w:sz w:val="18"/>
          <w:szCs w:val="18"/>
        </w:rPr>
        <w:t xml:space="preserve">Publishing, </w:t>
      </w:r>
      <w:r w:rsidR="00E03953" w:rsidRPr="002B34F7">
        <w:rPr>
          <w:rFonts w:ascii="Arial" w:eastAsia="Arial Unicode MS" w:hAnsi="Arial" w:cs="Arial"/>
          <w:sz w:val="18"/>
          <w:szCs w:val="18"/>
        </w:rPr>
        <w:t xml:space="preserve"> </w:t>
      </w:r>
      <w:r w:rsidRPr="002B34F7">
        <w:rPr>
          <w:rFonts w:ascii="Arial" w:eastAsia="Arial Unicode MS" w:hAnsi="Arial" w:cs="Arial"/>
          <w:sz w:val="18"/>
          <w:szCs w:val="18"/>
        </w:rPr>
        <w:t>2011</w:t>
      </w:r>
      <w:proofErr w:type="gramEnd"/>
      <w:r w:rsidRPr="002B34F7">
        <w:rPr>
          <w:rFonts w:ascii="Arial" w:eastAsia="Arial Unicode MS" w:hAnsi="Arial" w:cs="Arial"/>
          <w:sz w:val="18"/>
          <w:szCs w:val="18"/>
        </w:rPr>
        <w:t>.  pp 370-374.</w:t>
      </w:r>
    </w:p>
    <w:p w14:paraId="60475662" w14:textId="77777777" w:rsidR="008041A3" w:rsidRPr="008041A3" w:rsidRDefault="008041A3" w:rsidP="008041A3">
      <w:pPr>
        <w:rPr>
          <w:rFonts w:ascii="Arial" w:hAnsi="Arial" w:cs="Arial"/>
          <w:sz w:val="18"/>
          <w:szCs w:val="18"/>
        </w:rPr>
      </w:pPr>
    </w:p>
    <w:p w14:paraId="2BC9D3CE" w14:textId="77777777" w:rsidR="008041A3" w:rsidRDefault="004C3CB8" w:rsidP="008041A3">
      <w:pPr>
        <w:rPr>
          <w:rFonts w:ascii="Times New Roman" w:hAnsi="Times New Roman"/>
        </w:rPr>
      </w:pPr>
      <w:r w:rsidRPr="004C3CB8">
        <w:rPr>
          <w:rFonts w:ascii="Times New Roman" w:hAnsi="Times New Roman"/>
        </w:rPr>
        <w:t xml:space="preserve">In </w:t>
      </w:r>
      <w:r>
        <w:rPr>
          <w:rFonts w:ascii="Times New Roman" w:hAnsi="Times New Roman"/>
        </w:rPr>
        <w:t>this lab you will write a program that reads a text file and generates an index</w:t>
      </w:r>
      <w:r w:rsidR="002601A5">
        <w:rPr>
          <w:rFonts w:ascii="Times New Roman" w:hAnsi="Times New Roman"/>
        </w:rPr>
        <w:t xml:space="preserve"> of line numbers</w:t>
      </w:r>
      <w:r>
        <w:rPr>
          <w:rFonts w:ascii="Times New Roman" w:hAnsi="Times New Roman"/>
        </w:rPr>
        <w:t xml:space="preserve"> for </w:t>
      </w:r>
      <w:r w:rsidR="002601A5">
        <w:rPr>
          <w:rFonts w:ascii="Times New Roman" w:hAnsi="Times New Roman"/>
        </w:rPr>
        <w:t>each word</w:t>
      </w:r>
      <w:r>
        <w:rPr>
          <w:rFonts w:ascii="Times New Roman" w:hAnsi="Times New Roman"/>
        </w:rPr>
        <w:t>.  All the words that occur in the text should be listed in the index in upper case in alphabetical order.  Each word should be followed by a list of all the line numbers of lines that contain that word.</w:t>
      </w:r>
      <w:r w:rsidR="0063441A">
        <w:rPr>
          <w:rFonts w:ascii="Times New Roman" w:hAnsi="Times New Roman"/>
        </w:rPr>
        <w:t xml:space="preserve">  Study the input file </w:t>
      </w:r>
      <w:r w:rsidR="00522ED4" w:rsidRPr="00522ED4">
        <w:rPr>
          <w:rFonts w:ascii="Courier New" w:hAnsi="Courier New" w:cs="Courier New"/>
        </w:rPr>
        <w:t>fish.txt</w:t>
      </w:r>
      <w:r w:rsidR="00522ED4">
        <w:rPr>
          <w:rFonts w:ascii="Times New Roman" w:hAnsi="Times New Roman"/>
        </w:rPr>
        <w:t xml:space="preserve"> </w:t>
      </w:r>
      <w:r w:rsidR="0063441A">
        <w:rPr>
          <w:rFonts w:ascii="Times New Roman" w:hAnsi="Times New Roman"/>
        </w:rPr>
        <w:t xml:space="preserve">on the left and how it relates to the output file </w:t>
      </w:r>
      <w:r w:rsidR="00522ED4" w:rsidRPr="00522ED4">
        <w:rPr>
          <w:rFonts w:ascii="Courier New" w:hAnsi="Courier New" w:cs="Courier New"/>
        </w:rPr>
        <w:t>fishIndex.txt</w:t>
      </w:r>
      <w:r w:rsidR="00522ED4">
        <w:rPr>
          <w:rFonts w:ascii="Times New Roman" w:hAnsi="Times New Roman"/>
        </w:rPr>
        <w:t xml:space="preserve"> </w:t>
      </w:r>
      <w:r w:rsidR="0063441A">
        <w:rPr>
          <w:rFonts w:ascii="Times New Roman" w:hAnsi="Times New Roman"/>
        </w:rPr>
        <w:t>on the right.</w:t>
      </w:r>
      <w:r w:rsidR="00087082">
        <w:rPr>
          <w:rFonts w:ascii="Times New Roman" w:hAnsi="Times New Roman"/>
        </w:rPr>
        <w:t xml:space="preserve">  (Note the commas!)</w:t>
      </w:r>
    </w:p>
    <w:p w14:paraId="78CF5661" w14:textId="77777777" w:rsidR="0063441A" w:rsidRDefault="006B0CA3" w:rsidP="008041A3">
      <w:pPr>
        <w:rPr>
          <w:rFonts w:ascii="Times New Roman" w:hAnsi="Times New Roman"/>
        </w:rPr>
      </w:pPr>
      <w:r w:rsidRPr="00522ED4">
        <w:rPr>
          <w:rFonts w:ascii="Times New Roman" w:hAnsi="Times New Roman"/>
          <w:noProof/>
          <w:lang w:eastAsia="zh-TW"/>
        </w:rPr>
        <w:pict w14:anchorId="59FCB66D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38.85pt;margin-top:9pt;width:209.6pt;height:237.35pt;z-index:251655168;mso-width-relative:margin;mso-height-relative:margin">
            <v:textbox>
              <w:txbxContent>
                <w:p w14:paraId="16AC0038" w14:textId="77777777" w:rsidR="00303FA4" w:rsidRDefault="00303FA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824DA">
                    <w:rPr>
                      <w:rFonts w:ascii="Courier New" w:hAnsi="Courier New" w:cs="Courier New"/>
                      <w:sz w:val="20"/>
                      <w:szCs w:val="20"/>
                    </w:rPr>
                    <w:t>A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12, 14, 15</w:t>
                  </w:r>
                </w:p>
                <w:p w14:paraId="5F91314B" w14:textId="77777777" w:rsidR="00303FA4" w:rsidRDefault="00303FA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ARE 16</w:t>
                  </w:r>
                </w:p>
                <w:p w14:paraId="601CF8FD" w14:textId="77777777" w:rsidR="00303FA4" w:rsidRDefault="00303FA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BLACK 6</w:t>
                  </w:r>
                </w:p>
                <w:p w14:paraId="5288ED95" w14:textId="77777777" w:rsidR="00303FA4" w:rsidRDefault="00303FA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BLUE 4, 7</w:t>
                  </w:r>
                </w:p>
                <w:p w14:paraId="6A0F47A4" w14:textId="77777777" w:rsidR="00303FA4" w:rsidRDefault="00303FA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CAR 14</w:t>
                  </w:r>
                </w:p>
                <w:p w14:paraId="673C4899" w14:textId="77777777" w:rsidR="00303FA4" w:rsidRDefault="00303FA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FISH 1, 2, 3, 4, 6, 7, 8, 9, 16</w:t>
                  </w:r>
                </w:p>
                <w:p w14:paraId="0EBA169D" w14:textId="77777777" w:rsidR="00303FA4" w:rsidRDefault="00303FA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HAS 11, 14</w:t>
                  </w:r>
                </w:p>
                <w:p w14:paraId="14023046" w14:textId="77777777" w:rsidR="00303FA4" w:rsidRDefault="00303FA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LITTLE 12, 14</w:t>
                  </w:r>
                </w:p>
                <w:p w14:paraId="3302997D" w14:textId="77777777" w:rsidR="00303FA4" w:rsidRDefault="00303FA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LOT 15</w:t>
                  </w:r>
                </w:p>
                <w:p w14:paraId="05C722C3" w14:textId="77777777" w:rsidR="00303FA4" w:rsidRDefault="00303FA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NEW 9</w:t>
                  </w:r>
                </w:p>
                <w:p w14:paraId="438D37DB" w14:textId="77777777" w:rsidR="00303FA4" w:rsidRDefault="00303FA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OF 16</w:t>
                  </w:r>
                </w:p>
                <w:p w14:paraId="1BA49C0F" w14:textId="77777777" w:rsidR="00303FA4" w:rsidRDefault="00303FA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OLD 8</w:t>
                  </w:r>
                </w:p>
                <w:p w14:paraId="1503BA94" w14:textId="77777777" w:rsidR="00303FA4" w:rsidRDefault="00303FA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ONE 1, 11, 14</w:t>
                  </w:r>
                </w:p>
                <w:p w14:paraId="4B196C0C" w14:textId="77777777" w:rsidR="00303FA4" w:rsidRDefault="00303FA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RED 3</w:t>
                  </w:r>
                </w:p>
                <w:p w14:paraId="2952EF9D" w14:textId="77777777" w:rsidR="00303FA4" w:rsidRDefault="00303FA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SAY 15</w:t>
                  </w:r>
                </w:p>
                <w:p w14:paraId="6DBF190C" w14:textId="77777777" w:rsidR="00303FA4" w:rsidRDefault="00303FA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STAR 12</w:t>
                  </w:r>
                </w:p>
                <w:p w14:paraId="5730D858" w14:textId="77777777" w:rsidR="00303FA4" w:rsidRDefault="00303FA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THERE 16</w:t>
                  </w:r>
                </w:p>
                <w:p w14:paraId="07E892E5" w14:textId="77777777" w:rsidR="00303FA4" w:rsidRDefault="0008708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THIS 11,</w:t>
                  </w:r>
                  <w:r w:rsidR="00303FA4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14</w:t>
                  </w:r>
                </w:p>
                <w:p w14:paraId="00581664" w14:textId="77777777" w:rsidR="00087082" w:rsidRDefault="00303FA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TWO 2</w:t>
                  </w:r>
                </w:p>
                <w:p w14:paraId="4E5F9A79" w14:textId="77777777" w:rsidR="00303FA4" w:rsidRPr="00C824DA" w:rsidRDefault="00303FA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WHAT 15</w:t>
                  </w:r>
                </w:p>
                <w:p w14:paraId="44B5EAE0" w14:textId="77777777" w:rsidR="00303FA4" w:rsidRDefault="00303FA4"/>
              </w:txbxContent>
            </v:textbox>
          </v:shape>
        </w:pict>
      </w:r>
      <w:r w:rsidR="00C824DA" w:rsidRPr="00522ED4">
        <w:rPr>
          <w:rFonts w:ascii="Times New Roman" w:hAnsi="Times New Roman"/>
          <w:noProof/>
          <w:lang w:eastAsia="zh-TW"/>
        </w:rPr>
        <w:pict w14:anchorId="4EEF662A">
          <v:shape id="_x0000_s1026" type="#_x0000_t202" style="position:absolute;margin-left:22.6pt;margin-top:8.8pt;width:196.45pt;height:191.9pt;z-index:251654144;mso-width-percent:400;mso-width-percent:400;mso-width-relative:margin;mso-height-relative:margin">
            <v:textbox>
              <w:txbxContent>
                <w:p w14:paraId="35DDA37B" w14:textId="77777777" w:rsidR="00303FA4" w:rsidRDefault="00303FA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One fish</w:t>
                  </w:r>
                  <w:r w:rsidR="00E22C57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fish</w:t>
                  </w:r>
                </w:p>
                <w:p w14:paraId="12D573B0" w14:textId="77777777" w:rsidR="00303FA4" w:rsidRDefault="00303FA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two fish</w:t>
                  </w:r>
                  <w:r w:rsidR="00E22C57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fish</w:t>
                  </w:r>
                </w:p>
                <w:p w14:paraId="21C3DDCA" w14:textId="77777777" w:rsidR="00303FA4" w:rsidRDefault="00303FA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red fish</w:t>
                  </w:r>
                </w:p>
                <w:p w14:paraId="7220405B" w14:textId="77777777" w:rsidR="00303FA4" w:rsidRDefault="00303FA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blue fish.</w:t>
                  </w:r>
                </w:p>
                <w:p w14:paraId="5A51E92E" w14:textId="77777777" w:rsidR="00303FA4" w:rsidRDefault="00303FA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136B68F3" w14:textId="77777777" w:rsidR="00303FA4" w:rsidRDefault="00303FA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Black fish</w:t>
                  </w:r>
                </w:p>
                <w:p w14:paraId="1AA5E096" w14:textId="77777777" w:rsidR="00303FA4" w:rsidRDefault="00303FA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blue fish</w:t>
                  </w:r>
                </w:p>
                <w:p w14:paraId="68A597B5" w14:textId="77777777" w:rsidR="00303FA4" w:rsidRDefault="00303FA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old fish</w:t>
                  </w:r>
                </w:p>
                <w:p w14:paraId="33B9E3F4" w14:textId="77777777" w:rsidR="00303FA4" w:rsidRDefault="00303FA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new fish.</w:t>
                  </w:r>
                </w:p>
                <w:p w14:paraId="7D6AE260" w14:textId="77777777" w:rsidR="00303FA4" w:rsidRDefault="00303FA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087B7BCF" w14:textId="77777777" w:rsidR="00303FA4" w:rsidRDefault="00303FA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This one has</w:t>
                  </w:r>
                </w:p>
                <w:p w14:paraId="04495C4A" w14:textId="77777777" w:rsidR="00303FA4" w:rsidRDefault="00303FA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a little </w:t>
                  </w:r>
                  <w:r w:rsidR="00E22C57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a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star.</w:t>
                  </w:r>
                </w:p>
                <w:p w14:paraId="0D663D2E" w14:textId="77777777" w:rsidR="00303FA4" w:rsidRDefault="00303FA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2645CD54" w14:textId="77777777" w:rsidR="00303FA4" w:rsidRDefault="00303FA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This one has a little car.</w:t>
                  </w:r>
                </w:p>
                <w:p w14:paraId="5EE2CB28" w14:textId="77777777" w:rsidR="00303FA4" w:rsidRDefault="00303FA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Say! What a lot </w:t>
                  </w:r>
                </w:p>
                <w:p w14:paraId="3D98ADD9" w14:textId="77777777" w:rsidR="00303FA4" w:rsidRDefault="00303FA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of fish there are.</w:t>
                  </w:r>
                </w:p>
                <w:p w14:paraId="25524263" w14:textId="77777777" w:rsidR="00303FA4" w:rsidRPr="00522ED4" w:rsidRDefault="00303FA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4531D18E" w14:textId="77777777" w:rsidR="0063441A" w:rsidRDefault="0063441A" w:rsidP="008041A3">
      <w:pPr>
        <w:rPr>
          <w:rFonts w:ascii="Times New Roman" w:hAnsi="Times New Roman"/>
        </w:rPr>
      </w:pPr>
    </w:p>
    <w:p w14:paraId="23411A6A" w14:textId="77777777" w:rsidR="0063441A" w:rsidRDefault="0063441A" w:rsidP="008041A3">
      <w:pPr>
        <w:rPr>
          <w:rFonts w:ascii="Times New Roman" w:hAnsi="Times New Roman"/>
        </w:rPr>
      </w:pPr>
    </w:p>
    <w:p w14:paraId="139F2895" w14:textId="77777777" w:rsidR="00C824DA" w:rsidRDefault="00C824DA" w:rsidP="008041A3">
      <w:pPr>
        <w:rPr>
          <w:rFonts w:ascii="Times New Roman" w:hAnsi="Times New Roman"/>
        </w:rPr>
      </w:pPr>
    </w:p>
    <w:p w14:paraId="5BE487F6" w14:textId="77777777" w:rsidR="00C824DA" w:rsidRDefault="00C824DA" w:rsidP="008041A3">
      <w:pPr>
        <w:rPr>
          <w:rFonts w:ascii="Times New Roman" w:hAnsi="Times New Roman"/>
        </w:rPr>
      </w:pPr>
    </w:p>
    <w:p w14:paraId="6940CC2B" w14:textId="77777777" w:rsidR="00C824DA" w:rsidRDefault="00C824DA" w:rsidP="008041A3">
      <w:pPr>
        <w:rPr>
          <w:rFonts w:ascii="Times New Roman" w:hAnsi="Times New Roman"/>
        </w:rPr>
      </w:pPr>
    </w:p>
    <w:p w14:paraId="75E58BB9" w14:textId="77777777" w:rsidR="00C824DA" w:rsidRDefault="00C824DA" w:rsidP="008041A3">
      <w:pPr>
        <w:rPr>
          <w:rFonts w:ascii="Times New Roman" w:hAnsi="Times New Roman"/>
        </w:rPr>
      </w:pPr>
    </w:p>
    <w:p w14:paraId="022E2CF3" w14:textId="77777777" w:rsidR="00C824DA" w:rsidRDefault="00C824DA" w:rsidP="008041A3">
      <w:pPr>
        <w:rPr>
          <w:rFonts w:ascii="Times New Roman" w:hAnsi="Times New Roman"/>
        </w:rPr>
      </w:pPr>
    </w:p>
    <w:p w14:paraId="407F19C1" w14:textId="77777777" w:rsidR="00C824DA" w:rsidRDefault="00C824DA" w:rsidP="008041A3">
      <w:pPr>
        <w:rPr>
          <w:rFonts w:ascii="Times New Roman" w:hAnsi="Times New Roman"/>
        </w:rPr>
      </w:pPr>
    </w:p>
    <w:p w14:paraId="670BD2C9" w14:textId="77777777" w:rsidR="00C824DA" w:rsidRDefault="00C824DA" w:rsidP="008041A3">
      <w:pPr>
        <w:rPr>
          <w:rFonts w:ascii="Times New Roman" w:hAnsi="Times New Roman"/>
        </w:rPr>
      </w:pPr>
    </w:p>
    <w:p w14:paraId="4BA25969" w14:textId="77777777" w:rsidR="00C824DA" w:rsidRDefault="00C824DA" w:rsidP="008041A3">
      <w:pPr>
        <w:rPr>
          <w:rFonts w:ascii="Times New Roman" w:hAnsi="Times New Roman"/>
        </w:rPr>
      </w:pPr>
    </w:p>
    <w:p w14:paraId="2E4CFCAB" w14:textId="77777777" w:rsidR="00C824DA" w:rsidRDefault="00C824DA" w:rsidP="008041A3">
      <w:pPr>
        <w:rPr>
          <w:rFonts w:ascii="Times New Roman" w:hAnsi="Times New Roman"/>
        </w:rPr>
      </w:pPr>
    </w:p>
    <w:p w14:paraId="5A85F8B2" w14:textId="77777777" w:rsidR="00C824DA" w:rsidRDefault="00C824DA" w:rsidP="008041A3">
      <w:pPr>
        <w:rPr>
          <w:rFonts w:ascii="Times New Roman" w:hAnsi="Times New Roman"/>
        </w:rPr>
      </w:pPr>
    </w:p>
    <w:p w14:paraId="60A2B6EE" w14:textId="77777777" w:rsidR="00C824DA" w:rsidRDefault="00C824DA" w:rsidP="008041A3">
      <w:pPr>
        <w:rPr>
          <w:rFonts w:ascii="Times New Roman" w:hAnsi="Times New Roman"/>
        </w:rPr>
      </w:pPr>
    </w:p>
    <w:p w14:paraId="5D50A260" w14:textId="77777777" w:rsidR="00C824DA" w:rsidRDefault="00C824DA" w:rsidP="008041A3">
      <w:pPr>
        <w:rPr>
          <w:rFonts w:ascii="Times New Roman" w:hAnsi="Times New Roman"/>
        </w:rPr>
      </w:pPr>
    </w:p>
    <w:p w14:paraId="79721583" w14:textId="77777777" w:rsidR="00C824DA" w:rsidRDefault="00C824DA" w:rsidP="008041A3">
      <w:pPr>
        <w:rPr>
          <w:rFonts w:ascii="Times New Roman" w:hAnsi="Times New Roman"/>
        </w:rPr>
      </w:pPr>
    </w:p>
    <w:p w14:paraId="28B03E39" w14:textId="77777777" w:rsidR="00C824DA" w:rsidRDefault="00C824DA" w:rsidP="008041A3">
      <w:pPr>
        <w:rPr>
          <w:rFonts w:ascii="Times New Roman" w:hAnsi="Times New Roman"/>
        </w:rPr>
      </w:pPr>
    </w:p>
    <w:p w14:paraId="0C4FDF76" w14:textId="77777777" w:rsidR="00C824DA" w:rsidRDefault="00C824DA" w:rsidP="008041A3">
      <w:pPr>
        <w:rPr>
          <w:rFonts w:ascii="Times New Roman" w:hAnsi="Times New Roman"/>
        </w:rPr>
      </w:pPr>
    </w:p>
    <w:p w14:paraId="6F3C61AB" w14:textId="77777777" w:rsidR="00C824DA" w:rsidRDefault="00C824DA" w:rsidP="008041A3">
      <w:pPr>
        <w:rPr>
          <w:rFonts w:ascii="Times New Roman" w:hAnsi="Times New Roman"/>
        </w:rPr>
      </w:pPr>
    </w:p>
    <w:p w14:paraId="7A7BD8F9" w14:textId="77777777" w:rsidR="002601A5" w:rsidRDefault="002601A5" w:rsidP="008041A3">
      <w:pPr>
        <w:rPr>
          <w:rFonts w:ascii="Times New Roman" w:hAnsi="Times New Roman"/>
        </w:rPr>
      </w:pPr>
    </w:p>
    <w:p w14:paraId="7C3FD266" w14:textId="77777777" w:rsidR="00303FA4" w:rsidRDefault="00303FA4" w:rsidP="00303FA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Before, the data structure was an ArrayList of IndexEntries.  This time, </w:t>
      </w:r>
      <w:r w:rsidR="006B0CA3">
        <w:rPr>
          <w:rFonts w:ascii="Times New Roman" w:hAnsi="Times New Roman"/>
        </w:rPr>
        <w:t xml:space="preserve">the DocumentIndex </w:t>
      </w:r>
      <w:r w:rsidR="006B0CA3" w:rsidRPr="008B7072">
        <w:rPr>
          <w:rFonts w:ascii="Times New Roman" w:hAnsi="Times New Roman"/>
          <w:i/>
        </w:rPr>
        <w:t>is</w:t>
      </w:r>
      <w:r w:rsidRPr="008B7072">
        <w:rPr>
          <w:rFonts w:ascii="Times New Roman" w:hAnsi="Times New Roman"/>
          <w:i/>
        </w:rPr>
        <w:t xml:space="preserve">a </w:t>
      </w:r>
      <w:r>
        <w:rPr>
          <w:rFonts w:ascii="Times New Roman" w:hAnsi="Times New Roman"/>
        </w:rPr>
        <w:t>map.  Would you choose a HashMap or a TreeMap?</w:t>
      </w:r>
    </w:p>
    <w:p w14:paraId="37777C54" w14:textId="77777777" w:rsidR="006B0CA3" w:rsidRDefault="006B0CA3" w:rsidP="00303FA4">
      <w:pPr>
        <w:rPr>
          <w:rFonts w:ascii="Times New Roman" w:hAnsi="Times New Roman"/>
        </w:rPr>
      </w:pPr>
    </w:p>
    <w:p w14:paraId="7DE9844B" w14:textId="77777777" w:rsidR="006B0CA3" w:rsidRDefault="0055529E" w:rsidP="00303FA4">
      <w:pPr>
        <w:rPr>
          <w:rFonts w:ascii="Times New Roman" w:hAnsi="Times New Roman"/>
        </w:rPr>
      </w:pPr>
      <w:r>
        <w:rPr>
          <w:rFonts w:ascii="Times New Roman" w:hAnsi="Times New Roman"/>
        </w:rPr>
        <w:t>In Java, objects must map to other objects.  However, the objects may be another data structure</w:t>
      </w:r>
      <w:r w:rsidR="00376857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="00376857">
        <w:rPr>
          <w:rFonts w:ascii="Times New Roman" w:hAnsi="Times New Roman"/>
        </w:rPr>
        <w:t xml:space="preserve"> T</w:t>
      </w:r>
      <w:r>
        <w:rPr>
          <w:rFonts w:ascii="Times New Roman" w:hAnsi="Times New Roman"/>
        </w:rPr>
        <w:t>his time</w:t>
      </w:r>
      <w:r w:rsidR="006B0CA3">
        <w:rPr>
          <w:rFonts w:ascii="Times New Roman" w:hAnsi="Times New Roman"/>
        </w:rPr>
        <w:t xml:space="preserve"> </w:t>
      </w:r>
      <w:r w:rsidR="00376857">
        <w:rPr>
          <w:rFonts w:ascii="Times New Roman" w:hAnsi="Times New Roman"/>
        </w:rPr>
        <w:t>we chose to map to</w:t>
      </w:r>
      <w:r w:rsidR="006B0CA3">
        <w:rPr>
          <w:rFonts w:ascii="Times New Roman" w:hAnsi="Times New Roman"/>
        </w:rPr>
        <w:t xml:space="preserve"> Set.  Why choose a Set, not an ArrayList?  Would you choose a HashSet or a TreeSet?</w:t>
      </w:r>
    </w:p>
    <w:p w14:paraId="02853307" w14:textId="77777777" w:rsidR="00303FA4" w:rsidRDefault="00303FA4" w:rsidP="00303FA4">
      <w:pPr>
        <w:rPr>
          <w:rFonts w:ascii="Times New Roman" w:hAnsi="Times New Roman"/>
        </w:rPr>
      </w:pPr>
    </w:p>
    <w:p w14:paraId="4B0337BC" w14:textId="77777777" w:rsidR="00C824DA" w:rsidRDefault="00973E60" w:rsidP="008041A3">
      <w:pPr>
        <w:rPr>
          <w:rFonts w:ascii="Times New Roman" w:hAnsi="Times New Roman"/>
        </w:rPr>
      </w:pPr>
      <w:r>
        <w:rPr>
          <w:rFonts w:ascii="Times New Roman" w:hAnsi="Times New Roman"/>
        </w:rPr>
        <w:t>Study this UML:</w:t>
      </w:r>
      <w:r w:rsidR="00FB50FB">
        <w:rPr>
          <w:rFonts w:ascii="Times New Roman" w:hAnsi="Times New Roman"/>
        </w:rPr>
        <w:t xml:space="preserve"> </w:t>
      </w:r>
    </w:p>
    <w:p w14:paraId="557DF6DF" w14:textId="77777777" w:rsidR="00FB50FB" w:rsidRDefault="00440AA7" w:rsidP="008041A3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 w14:anchorId="512F28AE">
          <v:shape id="_x0000_s1032" type="#_x0000_t202" style="position:absolute;margin-left:153.25pt;margin-top:.7pt;width:182pt;height:36pt;z-index:251659264">
            <v:textbox style="mso-next-textbox:#_x0000_s1032">
              <w:txbxContent>
                <w:p w14:paraId="55256549" w14:textId="77777777" w:rsidR="00303FA4" w:rsidRDefault="00303FA4" w:rsidP="00413BA7">
                  <w:pPr>
                    <w:spacing w:line="480" w:lineRule="auto"/>
                  </w:pPr>
                  <w:r>
                    <w:t xml:space="preserve">TreeMap&lt;String, </w:t>
                  </w:r>
                  <w:r w:rsidR="006B0CA3">
                    <w:t>TreeSet</w:t>
                  </w:r>
                  <w:r>
                    <w:t>&lt;Integer&gt;&gt;</w:t>
                  </w:r>
                </w:p>
              </w:txbxContent>
            </v:textbox>
          </v:shape>
        </w:pict>
      </w:r>
    </w:p>
    <w:p w14:paraId="5C74B61B" w14:textId="77777777" w:rsidR="00BE4C77" w:rsidRDefault="00BE4C77" w:rsidP="008041A3">
      <w:pPr>
        <w:rPr>
          <w:rFonts w:ascii="Times New Roman" w:hAnsi="Times New Roman"/>
        </w:rPr>
      </w:pPr>
    </w:p>
    <w:p w14:paraId="047B15A2" w14:textId="77777777" w:rsidR="00FB50FB" w:rsidRDefault="00440AA7" w:rsidP="008041A3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 w14:anchorId="193889BC">
          <v:line id="_x0000_s1041" style="position:absolute;flip:y;z-index:251661312" from="243.35pt,11.4pt" to="243.35pt,47.4pt" strokeweight="5pt">
            <v:stroke endarrow="block"/>
          </v:line>
        </w:pict>
      </w:r>
    </w:p>
    <w:p w14:paraId="00F9A9F1" w14:textId="77777777" w:rsidR="00FB50FB" w:rsidRDefault="00440AA7" w:rsidP="008041A3">
      <w:pPr>
        <w:rPr>
          <w:rFonts w:ascii="Times New Roman" w:hAnsi="Times New Roman"/>
        </w:rPr>
      </w:pPr>
      <w:r w:rsidRPr="00973E60">
        <w:rPr>
          <w:rFonts w:ascii="Times New Roman" w:hAnsi="Times New Roman"/>
          <w:noProof/>
          <w:lang w:eastAsia="zh-TW"/>
        </w:rPr>
        <w:pict w14:anchorId="2908A1B4">
          <v:shape id="_x0000_s1046" type="#_x0000_t202" style="position:absolute;margin-left:242.55pt;margin-top:11.45pt;width:26pt;height:16.65pt;z-index:251656192;mso-width-relative:margin;mso-height-relative:margin" stroked="f">
            <v:textbox>
              <w:txbxContent>
                <w:p w14:paraId="4C3243E3" w14:textId="77777777" w:rsidR="00303FA4" w:rsidRPr="00973E60" w:rsidRDefault="00303FA4">
                  <w:pPr>
                    <w:rPr>
                      <w:i/>
                      <w:sz w:val="18"/>
                      <w:szCs w:val="18"/>
                    </w:rPr>
                  </w:pPr>
                  <w:r w:rsidRPr="00973E60">
                    <w:rPr>
                      <w:i/>
                      <w:sz w:val="18"/>
                      <w:szCs w:val="18"/>
                    </w:rPr>
                    <w:t>isa</w:t>
                  </w:r>
                </w:p>
              </w:txbxContent>
            </v:textbox>
          </v:shape>
        </w:pict>
      </w:r>
    </w:p>
    <w:p w14:paraId="04F93DF9" w14:textId="77777777" w:rsidR="00E03953" w:rsidRDefault="00E03953" w:rsidP="008041A3">
      <w:pPr>
        <w:rPr>
          <w:rFonts w:ascii="Times New Roman" w:hAnsi="Times New Roman"/>
        </w:rPr>
      </w:pPr>
    </w:p>
    <w:p w14:paraId="68CB2E81" w14:textId="77777777" w:rsidR="00E03953" w:rsidRDefault="00440AA7" w:rsidP="008041A3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 w14:anchorId="4B3036E7">
          <v:shape id="_x0000_s1029" type="#_x0000_t202" style="position:absolute;margin-left:52.1pt;margin-top:9.05pt;width:71.65pt;height:36pt;z-index:251657216">
            <v:textbox style="mso-next-textbox:#_x0000_s1029">
              <w:txbxContent>
                <w:p w14:paraId="5B098E21" w14:textId="77777777" w:rsidR="00303FA4" w:rsidRPr="00973E60" w:rsidRDefault="00303FA4" w:rsidP="00BE4C77">
                  <w:r w:rsidRPr="00973E60">
                    <w:t>IndexMaker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</w:rPr>
        <w:pict w14:anchorId="13B724D2">
          <v:shape id="_x0000_s1030" type="#_x0000_t202" style="position:absolute;margin-left:196.75pt;margin-top:9.05pt;width:92.45pt;height:36pt;z-index:251658240">
            <v:textbox style="mso-next-textbox:#_x0000_s1030">
              <w:txbxContent>
                <w:p w14:paraId="106944B0" w14:textId="77777777" w:rsidR="00303FA4" w:rsidRDefault="00303FA4" w:rsidP="00BE4C77">
                  <w:r>
                    <w:t>DocumentIndex</w:t>
                  </w:r>
                </w:p>
              </w:txbxContent>
            </v:textbox>
          </v:shape>
        </w:pict>
      </w:r>
    </w:p>
    <w:p w14:paraId="55C40747" w14:textId="77777777" w:rsidR="00E03953" w:rsidRDefault="00E03953" w:rsidP="008041A3">
      <w:pPr>
        <w:rPr>
          <w:rFonts w:ascii="Times New Roman" w:hAnsi="Times New Roman"/>
        </w:rPr>
      </w:pPr>
    </w:p>
    <w:p w14:paraId="5C580569" w14:textId="77777777" w:rsidR="00E03953" w:rsidRDefault="00440AA7" w:rsidP="008041A3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 w14:anchorId="740C4B27">
          <v:line id="_x0000_s1035" style="position:absolute;z-index:251660288" from="123.75pt,.95pt" to="195.95pt,.95pt">
            <v:stroke dashstyle="dash" endarrow="block"/>
          </v:line>
        </w:pict>
      </w:r>
    </w:p>
    <w:p w14:paraId="37D46616" w14:textId="77777777" w:rsidR="00E03953" w:rsidRDefault="00E03953" w:rsidP="008041A3">
      <w:pPr>
        <w:rPr>
          <w:rFonts w:ascii="Times New Roman" w:hAnsi="Times New Roman"/>
        </w:rPr>
      </w:pPr>
    </w:p>
    <w:p w14:paraId="6A5D24C5" w14:textId="77777777" w:rsidR="00286AAC" w:rsidRDefault="00286AAC" w:rsidP="00286AAC">
      <w:pPr>
        <w:rPr>
          <w:rFonts w:ascii="Times New Roman" w:hAnsi="Times New Roman"/>
        </w:rPr>
      </w:pPr>
    </w:p>
    <w:p w14:paraId="12587E0C" w14:textId="77777777" w:rsidR="00286AAC" w:rsidRDefault="00286AAC" w:rsidP="00286AAC">
      <w:pPr>
        <w:rPr>
          <w:rFonts w:ascii="Times New Roman" w:hAnsi="Times New Roman"/>
        </w:rPr>
      </w:pPr>
      <w:r>
        <w:rPr>
          <w:rFonts w:ascii="Times New Roman" w:hAnsi="Times New Roman"/>
        </w:rPr>
        <w:t>You will be able to copy parts of your</w:t>
      </w:r>
      <w:r w:rsidRPr="00440AA7">
        <w:rPr>
          <w:rFonts w:ascii="Times New Roman" w:hAnsi="Times New Roman"/>
        </w:rPr>
        <w:t xml:space="preserve"> old</w:t>
      </w:r>
      <w:r>
        <w:rPr>
          <w:rFonts w:ascii="Courier New" w:hAnsi="Courier New" w:cs="Courier New"/>
        </w:rPr>
        <w:t xml:space="preserve"> IndexMaker </w:t>
      </w:r>
      <w:r w:rsidRPr="00440AA7">
        <w:rPr>
          <w:rFonts w:ascii="Times New Roman" w:hAnsi="Times New Roman"/>
        </w:rPr>
        <w:t xml:space="preserve">lab (in </w:t>
      </w:r>
      <w:r>
        <w:rPr>
          <w:rFonts w:ascii="Times New Roman" w:hAnsi="Times New Roman"/>
        </w:rPr>
        <w:t>the "05 Collections" folder</w:t>
      </w:r>
      <w:r w:rsidRPr="00440AA7"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t xml:space="preserve">into </w:t>
      </w:r>
      <w:r w:rsidRPr="00E03953">
        <w:rPr>
          <w:rFonts w:ascii="Courier New" w:hAnsi="Courier New" w:cs="Courier New"/>
        </w:rPr>
        <w:t>IndexMaker</w:t>
      </w:r>
      <w:r>
        <w:rPr>
          <w:rFonts w:ascii="Courier New" w:hAnsi="Courier New" w:cs="Courier New"/>
        </w:rPr>
        <w:t xml:space="preserve">Map.  </w:t>
      </w:r>
    </w:p>
    <w:p w14:paraId="67E85C16" w14:textId="77777777" w:rsidR="00286AAC" w:rsidRDefault="00286AAC" w:rsidP="00286AAC">
      <w:pPr>
        <w:rPr>
          <w:rFonts w:ascii="Times New Roman" w:hAnsi="Times New Roman"/>
        </w:rPr>
      </w:pPr>
    </w:p>
    <w:p w14:paraId="5821AE01" w14:textId="77777777" w:rsidR="00286AAC" w:rsidRDefault="00286AAC" w:rsidP="00286AA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When you are finished coding, be sure to set a breakpoint and look at </w:t>
      </w:r>
      <w:r w:rsidRPr="00286AAC">
        <w:rPr>
          <w:rFonts w:ascii="Times New Roman" w:hAnsi="Times New Roman"/>
        </w:rPr>
        <w:t>your tree of mappings, which map Strings to sets of Integers.</w:t>
      </w:r>
    </w:p>
    <w:p w14:paraId="1F1D396D" w14:textId="77777777" w:rsidR="00286AAC" w:rsidRDefault="00286AAC" w:rsidP="008041A3">
      <w:pPr>
        <w:rPr>
          <w:rFonts w:ascii="Times New Roman" w:hAnsi="Times New Roman"/>
        </w:rPr>
      </w:pPr>
    </w:p>
    <w:p w14:paraId="3F30D500" w14:textId="77777777" w:rsidR="00286AAC" w:rsidRDefault="00286AAC" w:rsidP="008041A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Part of the </w:t>
      </w:r>
      <w:r w:rsidRPr="00286AAC">
        <w:rPr>
          <w:rFonts w:ascii="Courier New" w:hAnsi="Courier New" w:cs="Courier New"/>
          <w:color w:val="000000"/>
          <w:sz w:val="20"/>
          <w:szCs w:val="20"/>
        </w:rPr>
        <w:t xml:space="preserve">DocumentIndex </w:t>
      </w:r>
      <w:r>
        <w:rPr>
          <w:rFonts w:ascii="Times New Roman" w:hAnsi="Times New Roman"/>
        </w:rPr>
        <w:t>class is on the back of this page.</w:t>
      </w:r>
    </w:p>
    <w:p w14:paraId="4F684900" w14:textId="77777777" w:rsidR="00286AAC" w:rsidRDefault="00286AAC" w:rsidP="008041A3">
      <w:pPr>
        <w:rPr>
          <w:rFonts w:ascii="Times New Roman" w:hAnsi="Times New Roman"/>
        </w:rPr>
      </w:pPr>
    </w:p>
    <w:p w14:paraId="6EC56355" w14:textId="77777777" w:rsidR="00286AAC" w:rsidRDefault="00286AAC" w:rsidP="008041A3">
      <w:pPr>
        <w:rPr>
          <w:rFonts w:ascii="Courier New" w:hAnsi="Courier New" w:cs="Courier New"/>
          <w:color w:val="000000"/>
          <w:sz w:val="20"/>
          <w:szCs w:val="20"/>
        </w:rPr>
      </w:pPr>
      <w:r w:rsidRPr="00286AAC">
        <w:rPr>
          <w:rFonts w:ascii="Courier New" w:hAnsi="Courier New" w:cs="Courier New"/>
          <w:color w:val="941EDF"/>
          <w:sz w:val="20"/>
          <w:szCs w:val="20"/>
        </w:rPr>
        <w:t>class</w:t>
      </w:r>
      <w:r w:rsidRPr="00286AAC">
        <w:rPr>
          <w:rFonts w:ascii="Courier New" w:hAnsi="Courier New" w:cs="Courier New"/>
          <w:color w:val="000000"/>
          <w:sz w:val="20"/>
          <w:szCs w:val="20"/>
        </w:rPr>
        <w:t xml:space="preserve"> DocumentIndex </w:t>
      </w:r>
      <w:r w:rsidRPr="00286AAC">
        <w:rPr>
          <w:rFonts w:ascii="Courier New" w:hAnsi="Courier New" w:cs="Courier New"/>
          <w:color w:val="941EDF"/>
          <w:sz w:val="20"/>
          <w:szCs w:val="20"/>
        </w:rPr>
        <w:t>extends</w:t>
      </w:r>
      <w:r w:rsidRPr="00286AAC">
        <w:rPr>
          <w:rFonts w:ascii="Courier New" w:hAnsi="Courier New" w:cs="Courier New"/>
          <w:color w:val="000000"/>
          <w:sz w:val="20"/>
          <w:szCs w:val="20"/>
        </w:rPr>
        <w:t xml:space="preserve"> TreeMap&lt;String, TreeSet&lt;Integer&gt;&gt;</w:t>
      </w:r>
      <w:r w:rsidRPr="00286AAC">
        <w:rPr>
          <w:rFonts w:ascii="Courier New" w:hAnsi="Courier New" w:cs="Courier New"/>
          <w:color w:val="000000"/>
          <w:sz w:val="20"/>
          <w:szCs w:val="20"/>
        </w:rPr>
        <w:br/>
        <w:t>{</w:t>
      </w:r>
      <w:r w:rsidRPr="00286AAC">
        <w:rPr>
          <w:rFonts w:ascii="Courier New" w:hAnsi="Courier New" w:cs="Courier New"/>
          <w:color w:val="000000"/>
          <w:sz w:val="20"/>
          <w:szCs w:val="20"/>
        </w:rPr>
        <w:br/>
        <w:t xml:space="preserve"> </w:t>
      </w:r>
      <w:r w:rsidRPr="00286AAC">
        <w:rPr>
          <w:rFonts w:ascii="Courier New" w:hAnsi="Courier New" w:cs="Courier New"/>
          <w:color w:val="FA6400"/>
          <w:sz w:val="20"/>
          <w:szCs w:val="20"/>
        </w:rPr>
        <w:t xml:space="preserve">/** extracts all the words from str, skipping punctuation and whitespace </w:t>
      </w:r>
      <w:r w:rsidRPr="00286AAC">
        <w:rPr>
          <w:rFonts w:ascii="Courier New" w:hAnsi="Courier New" w:cs="Courier New"/>
          <w:color w:val="FA6400"/>
          <w:sz w:val="20"/>
          <w:szCs w:val="20"/>
        </w:rPr>
        <w:br/>
        <w:t xml:space="preserve"> and for each word calls </w:t>
      </w:r>
      <w:proofErr w:type="gramStart"/>
      <w:r w:rsidRPr="00286AAC">
        <w:rPr>
          <w:rFonts w:ascii="Courier New" w:hAnsi="Courier New" w:cs="Courier New"/>
          <w:color w:val="FA6400"/>
          <w:sz w:val="20"/>
          <w:szCs w:val="20"/>
        </w:rPr>
        <w:t>addWord(</w:t>
      </w:r>
      <w:proofErr w:type="gramEnd"/>
      <w:r w:rsidRPr="00286AAC">
        <w:rPr>
          <w:rFonts w:ascii="Courier New" w:hAnsi="Courier New" w:cs="Courier New"/>
          <w:color w:val="FA6400"/>
          <w:sz w:val="20"/>
          <w:szCs w:val="20"/>
        </w:rPr>
        <w:t xml:space="preserve">word, num).  A good way to skip punctuation </w:t>
      </w:r>
      <w:r w:rsidRPr="00286AAC">
        <w:rPr>
          <w:rFonts w:ascii="Courier New" w:hAnsi="Courier New" w:cs="Courier New"/>
          <w:color w:val="FA6400"/>
          <w:sz w:val="20"/>
          <w:szCs w:val="20"/>
        </w:rPr>
        <w:br/>
        <w:t xml:space="preserve"> and whitespace is to use String's split method, e.g., </w:t>
      </w:r>
      <w:proofErr w:type="gramStart"/>
      <w:r w:rsidRPr="00286AAC">
        <w:rPr>
          <w:rFonts w:ascii="Courier New" w:hAnsi="Courier New" w:cs="Courier New"/>
          <w:color w:val="FA6400"/>
          <w:sz w:val="20"/>
          <w:szCs w:val="20"/>
        </w:rPr>
        <w:t>split(</w:t>
      </w:r>
      <w:proofErr w:type="gramEnd"/>
      <w:r w:rsidRPr="00286AAC">
        <w:rPr>
          <w:rFonts w:ascii="Courier New" w:hAnsi="Courier New" w:cs="Courier New"/>
          <w:color w:val="FA6400"/>
          <w:sz w:val="20"/>
          <w:szCs w:val="20"/>
        </w:rPr>
        <w:t>"[., \"!?]") */</w:t>
      </w:r>
      <w:r w:rsidRPr="00286AAC">
        <w:rPr>
          <w:rFonts w:ascii="Courier New" w:hAnsi="Courier New" w:cs="Courier New"/>
          <w:color w:val="FA6400"/>
          <w:sz w:val="20"/>
          <w:szCs w:val="20"/>
        </w:rPr>
        <w:br/>
      </w:r>
      <w:r w:rsidRPr="00286AAC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286AAC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286AA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86AAC">
        <w:rPr>
          <w:rFonts w:ascii="Courier New" w:hAnsi="Courier New" w:cs="Courier New"/>
          <w:color w:val="941EDF"/>
          <w:sz w:val="20"/>
          <w:szCs w:val="20"/>
        </w:rPr>
        <w:t>void</w:t>
      </w:r>
      <w:r w:rsidRPr="00286AA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286AAC">
        <w:rPr>
          <w:rFonts w:ascii="Courier New" w:hAnsi="Courier New" w:cs="Courier New"/>
          <w:color w:val="000000"/>
          <w:sz w:val="20"/>
          <w:szCs w:val="20"/>
        </w:rPr>
        <w:t>addAllWords(</w:t>
      </w:r>
      <w:proofErr w:type="gramEnd"/>
      <w:r w:rsidRPr="00286AAC">
        <w:rPr>
          <w:rFonts w:ascii="Courier New" w:hAnsi="Courier New" w:cs="Courier New"/>
          <w:color w:val="000000"/>
          <w:sz w:val="20"/>
          <w:szCs w:val="20"/>
        </w:rPr>
        <w:t xml:space="preserve">String str, </w:t>
      </w:r>
      <w:r w:rsidRPr="00286AAC">
        <w:rPr>
          <w:rFonts w:ascii="Courier New" w:hAnsi="Courier New" w:cs="Courier New"/>
          <w:color w:val="941EDF"/>
          <w:sz w:val="20"/>
          <w:szCs w:val="20"/>
        </w:rPr>
        <w:t>int</w:t>
      </w:r>
      <w:r w:rsidRPr="00286AAC">
        <w:rPr>
          <w:rFonts w:ascii="Courier New" w:hAnsi="Courier New" w:cs="Courier New"/>
          <w:color w:val="000000"/>
          <w:sz w:val="20"/>
          <w:szCs w:val="20"/>
        </w:rPr>
        <w:t xml:space="preserve"> lineNum) </w:t>
      </w:r>
      <w:r w:rsidRPr="00286AAC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286AAC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</w:p>
    <w:p w14:paraId="2580A805" w14:textId="77777777" w:rsidR="00286AAC" w:rsidRDefault="00286AAC" w:rsidP="008041A3">
      <w:pPr>
        <w:rPr>
          <w:rFonts w:ascii="Courier New" w:hAnsi="Courier New" w:cs="Courier New"/>
          <w:color w:val="000000"/>
          <w:sz w:val="20"/>
          <w:szCs w:val="20"/>
        </w:rPr>
      </w:pPr>
    </w:p>
    <w:p w14:paraId="53BA9045" w14:textId="77777777" w:rsidR="00286AAC" w:rsidRDefault="00286AAC" w:rsidP="008041A3">
      <w:pPr>
        <w:rPr>
          <w:rFonts w:ascii="Courier New" w:hAnsi="Courier New" w:cs="Courier New"/>
          <w:color w:val="000000"/>
          <w:sz w:val="20"/>
          <w:szCs w:val="20"/>
        </w:rPr>
      </w:pPr>
    </w:p>
    <w:p w14:paraId="373D99B5" w14:textId="77777777" w:rsidR="008B7072" w:rsidRDefault="008B7072" w:rsidP="008041A3">
      <w:pPr>
        <w:rPr>
          <w:rFonts w:ascii="Courier New" w:hAnsi="Courier New" w:cs="Courier New"/>
          <w:color w:val="000000"/>
          <w:sz w:val="20"/>
          <w:szCs w:val="20"/>
        </w:rPr>
      </w:pPr>
    </w:p>
    <w:p w14:paraId="513E8B25" w14:textId="77777777" w:rsidR="00286AAC" w:rsidRDefault="00286AAC" w:rsidP="008041A3">
      <w:pPr>
        <w:rPr>
          <w:rFonts w:ascii="Courier New" w:hAnsi="Courier New" w:cs="Courier New"/>
          <w:color w:val="000000"/>
          <w:sz w:val="20"/>
          <w:szCs w:val="20"/>
        </w:rPr>
      </w:pPr>
    </w:p>
    <w:p w14:paraId="676CF4D6" w14:textId="77777777" w:rsidR="00286AAC" w:rsidRDefault="00286AAC" w:rsidP="008041A3">
      <w:pPr>
        <w:rPr>
          <w:rFonts w:ascii="Courier New" w:hAnsi="Courier New" w:cs="Courier New"/>
          <w:color w:val="000000"/>
          <w:sz w:val="20"/>
          <w:szCs w:val="20"/>
        </w:rPr>
      </w:pPr>
      <w:r w:rsidRPr="00286AAC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286AAC">
        <w:rPr>
          <w:rFonts w:ascii="Courier New" w:hAnsi="Courier New" w:cs="Courier New"/>
          <w:color w:val="000000"/>
          <w:sz w:val="20"/>
          <w:szCs w:val="20"/>
        </w:rPr>
        <w:br/>
      </w:r>
      <w:r w:rsidRPr="00286AAC">
        <w:rPr>
          <w:rFonts w:ascii="Courier New" w:hAnsi="Courier New" w:cs="Courier New"/>
          <w:color w:val="000000"/>
          <w:sz w:val="20"/>
          <w:szCs w:val="20"/>
        </w:rPr>
        <w:br/>
        <w:t xml:space="preserve"> </w:t>
      </w:r>
      <w:r w:rsidRPr="00286AAC">
        <w:rPr>
          <w:rFonts w:ascii="Courier New" w:hAnsi="Courier New" w:cs="Courier New"/>
          <w:color w:val="FA6400"/>
          <w:sz w:val="20"/>
          <w:szCs w:val="20"/>
        </w:rPr>
        <w:t>/**   Makes the word uppercase.  If the word is already in the map, updates the lineNum. Otherwise, adds word and ArrayList to the map, and updates the lineNum   */</w:t>
      </w:r>
      <w:r w:rsidRPr="00286AAC">
        <w:rPr>
          <w:rFonts w:ascii="Courier New" w:hAnsi="Courier New" w:cs="Courier New"/>
          <w:color w:val="FA6400"/>
          <w:sz w:val="20"/>
          <w:szCs w:val="20"/>
        </w:rPr>
        <w:br/>
      </w:r>
      <w:r w:rsidRPr="00286AAC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286AAC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286AA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86AAC">
        <w:rPr>
          <w:rFonts w:ascii="Courier New" w:hAnsi="Courier New" w:cs="Courier New"/>
          <w:color w:val="941EDF"/>
          <w:sz w:val="20"/>
          <w:szCs w:val="20"/>
        </w:rPr>
        <w:t>void</w:t>
      </w:r>
      <w:r w:rsidRPr="00286AA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286AAC">
        <w:rPr>
          <w:rFonts w:ascii="Courier New" w:hAnsi="Courier New" w:cs="Courier New"/>
          <w:color w:val="000000"/>
          <w:sz w:val="20"/>
          <w:szCs w:val="20"/>
        </w:rPr>
        <w:t>addWord(</w:t>
      </w:r>
      <w:proofErr w:type="gramEnd"/>
      <w:r w:rsidRPr="00286AAC">
        <w:rPr>
          <w:rFonts w:ascii="Courier New" w:hAnsi="Courier New" w:cs="Courier New"/>
          <w:color w:val="000000"/>
          <w:sz w:val="20"/>
          <w:szCs w:val="20"/>
        </w:rPr>
        <w:t xml:space="preserve">String word, </w:t>
      </w:r>
      <w:r w:rsidRPr="00286AAC">
        <w:rPr>
          <w:rFonts w:ascii="Courier New" w:hAnsi="Courier New" w:cs="Courier New"/>
          <w:color w:val="941EDF"/>
          <w:sz w:val="20"/>
          <w:szCs w:val="20"/>
        </w:rPr>
        <w:t>int</w:t>
      </w:r>
      <w:r w:rsidRPr="00286AAC">
        <w:rPr>
          <w:rFonts w:ascii="Courier New" w:hAnsi="Courier New" w:cs="Courier New"/>
          <w:color w:val="000000"/>
          <w:sz w:val="20"/>
          <w:szCs w:val="20"/>
        </w:rPr>
        <w:t xml:space="preserve"> lineNum)</w:t>
      </w:r>
      <w:r w:rsidRPr="00286AAC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286AAC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</w:p>
    <w:p w14:paraId="59F9B33F" w14:textId="77777777" w:rsidR="00286AAC" w:rsidRDefault="00286AAC" w:rsidP="008041A3">
      <w:pPr>
        <w:rPr>
          <w:rFonts w:ascii="Courier New" w:hAnsi="Courier New" w:cs="Courier New"/>
          <w:color w:val="000000"/>
          <w:sz w:val="20"/>
          <w:szCs w:val="20"/>
        </w:rPr>
      </w:pPr>
    </w:p>
    <w:p w14:paraId="5B5E5B3E" w14:textId="77777777" w:rsidR="00286AAC" w:rsidRDefault="00286AAC" w:rsidP="008041A3">
      <w:pPr>
        <w:rPr>
          <w:rFonts w:ascii="Courier New" w:hAnsi="Courier New" w:cs="Courier New"/>
          <w:color w:val="000000"/>
          <w:sz w:val="20"/>
          <w:szCs w:val="20"/>
        </w:rPr>
      </w:pPr>
    </w:p>
    <w:p w14:paraId="4DDF2DD1" w14:textId="77777777" w:rsidR="008B7072" w:rsidRDefault="008B7072" w:rsidP="008041A3">
      <w:pPr>
        <w:rPr>
          <w:rFonts w:ascii="Courier New" w:hAnsi="Courier New" w:cs="Courier New"/>
          <w:color w:val="000000"/>
          <w:sz w:val="20"/>
          <w:szCs w:val="20"/>
        </w:rPr>
      </w:pPr>
    </w:p>
    <w:p w14:paraId="05ED9208" w14:textId="77777777" w:rsidR="00286AAC" w:rsidRDefault="00286AAC" w:rsidP="008041A3">
      <w:pPr>
        <w:rPr>
          <w:rFonts w:ascii="Courier New" w:hAnsi="Courier New" w:cs="Courier New"/>
          <w:color w:val="000000"/>
          <w:sz w:val="20"/>
          <w:szCs w:val="20"/>
        </w:rPr>
      </w:pPr>
    </w:p>
    <w:p w14:paraId="0607EDFD" w14:textId="77777777" w:rsidR="008B7072" w:rsidRDefault="008B7072" w:rsidP="008041A3">
      <w:pPr>
        <w:rPr>
          <w:rFonts w:ascii="Courier New" w:hAnsi="Courier New" w:cs="Courier New"/>
          <w:color w:val="000000"/>
          <w:sz w:val="20"/>
          <w:szCs w:val="20"/>
        </w:rPr>
      </w:pPr>
    </w:p>
    <w:p w14:paraId="7941B569" w14:textId="77777777" w:rsidR="008B7072" w:rsidRDefault="008B7072" w:rsidP="008041A3">
      <w:pPr>
        <w:rPr>
          <w:rFonts w:ascii="Courier New" w:hAnsi="Courier New" w:cs="Courier New"/>
          <w:color w:val="000000"/>
          <w:sz w:val="20"/>
          <w:szCs w:val="20"/>
        </w:rPr>
      </w:pPr>
    </w:p>
    <w:p w14:paraId="68D96751" w14:textId="77777777" w:rsidR="008B7072" w:rsidRDefault="008B7072" w:rsidP="008041A3">
      <w:pPr>
        <w:rPr>
          <w:rFonts w:ascii="Courier New" w:hAnsi="Courier New" w:cs="Courier New"/>
          <w:color w:val="000000"/>
          <w:sz w:val="20"/>
          <w:szCs w:val="20"/>
        </w:rPr>
      </w:pPr>
    </w:p>
    <w:p w14:paraId="775D7719" w14:textId="77777777" w:rsidR="00286AAC" w:rsidRDefault="00286AAC" w:rsidP="008041A3">
      <w:pPr>
        <w:rPr>
          <w:rFonts w:ascii="Courier New" w:hAnsi="Courier New" w:cs="Courier New"/>
          <w:color w:val="000000"/>
          <w:sz w:val="20"/>
          <w:szCs w:val="20"/>
        </w:rPr>
      </w:pPr>
    </w:p>
    <w:p w14:paraId="57AEF0C4" w14:textId="77777777" w:rsidR="009F7699" w:rsidRDefault="009F7699" w:rsidP="008041A3">
      <w:pPr>
        <w:rPr>
          <w:rFonts w:ascii="Courier New" w:hAnsi="Courier New" w:cs="Courier New"/>
          <w:color w:val="000000"/>
          <w:sz w:val="20"/>
          <w:szCs w:val="20"/>
        </w:rPr>
      </w:pPr>
    </w:p>
    <w:p w14:paraId="6D57849D" w14:textId="77777777" w:rsidR="00286AAC" w:rsidRDefault="00286AAC" w:rsidP="008041A3">
      <w:pPr>
        <w:rPr>
          <w:rFonts w:ascii="Courier New" w:hAnsi="Courier New" w:cs="Courier New"/>
          <w:color w:val="000000"/>
          <w:sz w:val="20"/>
          <w:szCs w:val="20"/>
        </w:rPr>
      </w:pPr>
    </w:p>
    <w:p w14:paraId="51876D13" w14:textId="77777777" w:rsidR="00286AAC" w:rsidRDefault="00286AAC" w:rsidP="008041A3">
      <w:pPr>
        <w:rPr>
          <w:rFonts w:ascii="Courier New" w:hAnsi="Courier New" w:cs="Courier New"/>
          <w:color w:val="000000"/>
          <w:sz w:val="20"/>
          <w:szCs w:val="20"/>
        </w:rPr>
      </w:pPr>
    </w:p>
    <w:p w14:paraId="53705D6C" w14:textId="77777777" w:rsidR="00286AAC" w:rsidRDefault="00286AAC" w:rsidP="008041A3">
      <w:pPr>
        <w:rPr>
          <w:rFonts w:ascii="Courier New" w:hAnsi="Courier New" w:cs="Courier New"/>
          <w:color w:val="000000"/>
          <w:sz w:val="20"/>
          <w:szCs w:val="20"/>
        </w:rPr>
      </w:pPr>
      <w:r w:rsidRPr="00286AAC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286AAC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286AAC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286AAC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286AAC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 w:rsidRPr="00286AAC">
        <w:rPr>
          <w:rFonts w:ascii="Courier New" w:hAnsi="Courier New" w:cs="Courier New"/>
          <w:color w:val="000000"/>
          <w:sz w:val="20"/>
          <w:szCs w:val="20"/>
        </w:rPr>
        <w:t>toString(</w:t>
      </w:r>
      <w:proofErr w:type="gramEnd"/>
      <w:r w:rsidRPr="00286AAC">
        <w:rPr>
          <w:rFonts w:ascii="Courier New" w:hAnsi="Courier New" w:cs="Courier New"/>
          <w:color w:val="000000"/>
          <w:sz w:val="20"/>
          <w:szCs w:val="20"/>
        </w:rPr>
        <w:t>)</w:t>
      </w:r>
      <w:r w:rsidR="009F769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286AAC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286AAC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</w:p>
    <w:p w14:paraId="18BCEB2D" w14:textId="77777777" w:rsidR="00286AAC" w:rsidRDefault="00286AAC" w:rsidP="008041A3">
      <w:pPr>
        <w:rPr>
          <w:rFonts w:ascii="Courier New" w:hAnsi="Courier New" w:cs="Courier New"/>
          <w:color w:val="000000"/>
          <w:sz w:val="20"/>
          <w:szCs w:val="20"/>
        </w:rPr>
      </w:pPr>
    </w:p>
    <w:p w14:paraId="2296E941" w14:textId="77777777" w:rsidR="00286AAC" w:rsidRDefault="00286AAC" w:rsidP="008041A3">
      <w:pPr>
        <w:rPr>
          <w:rFonts w:ascii="Courier New" w:hAnsi="Courier New" w:cs="Courier New"/>
          <w:color w:val="000000"/>
          <w:sz w:val="20"/>
          <w:szCs w:val="20"/>
        </w:rPr>
      </w:pPr>
    </w:p>
    <w:p w14:paraId="127F162B" w14:textId="77777777" w:rsidR="008B7072" w:rsidRDefault="008B7072" w:rsidP="008041A3">
      <w:pPr>
        <w:rPr>
          <w:rFonts w:ascii="Courier New" w:hAnsi="Courier New" w:cs="Courier New"/>
          <w:color w:val="000000"/>
          <w:sz w:val="20"/>
          <w:szCs w:val="20"/>
        </w:rPr>
      </w:pPr>
    </w:p>
    <w:p w14:paraId="308221E6" w14:textId="77777777" w:rsidR="008B7072" w:rsidRDefault="008B7072" w:rsidP="008041A3">
      <w:pPr>
        <w:rPr>
          <w:rFonts w:ascii="Courier New" w:hAnsi="Courier New" w:cs="Courier New"/>
          <w:color w:val="000000"/>
          <w:sz w:val="20"/>
          <w:szCs w:val="20"/>
        </w:rPr>
      </w:pPr>
    </w:p>
    <w:p w14:paraId="0B5B49D4" w14:textId="77777777" w:rsidR="008B7072" w:rsidRDefault="008B7072" w:rsidP="008041A3">
      <w:pPr>
        <w:rPr>
          <w:rFonts w:ascii="Courier New" w:hAnsi="Courier New" w:cs="Courier New"/>
          <w:color w:val="000000"/>
          <w:sz w:val="20"/>
          <w:szCs w:val="20"/>
        </w:rPr>
      </w:pPr>
    </w:p>
    <w:p w14:paraId="482BF240" w14:textId="77777777" w:rsidR="00286AAC" w:rsidRDefault="00286AAC" w:rsidP="008041A3">
      <w:pPr>
        <w:rPr>
          <w:rFonts w:ascii="Courier New" w:hAnsi="Courier New" w:cs="Courier New"/>
          <w:color w:val="000000"/>
          <w:sz w:val="20"/>
          <w:szCs w:val="20"/>
        </w:rPr>
      </w:pPr>
    </w:p>
    <w:p w14:paraId="58F96FD8" w14:textId="77777777" w:rsidR="00286AAC" w:rsidRDefault="00286AAC" w:rsidP="008041A3">
      <w:pPr>
        <w:rPr>
          <w:rFonts w:ascii="Courier New" w:hAnsi="Courier New" w:cs="Courier New"/>
          <w:color w:val="000000"/>
          <w:sz w:val="20"/>
          <w:szCs w:val="20"/>
        </w:rPr>
      </w:pPr>
    </w:p>
    <w:p w14:paraId="74448F34" w14:textId="77777777" w:rsidR="00286AAC" w:rsidRDefault="00286AAC" w:rsidP="008041A3">
      <w:pPr>
        <w:rPr>
          <w:rFonts w:ascii="Times New Roman" w:hAnsi="Times New Roman"/>
          <w:sz w:val="20"/>
          <w:szCs w:val="20"/>
        </w:rPr>
      </w:pPr>
      <w:r w:rsidRPr="00286AAC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286AAC">
        <w:rPr>
          <w:rFonts w:ascii="Courier New" w:hAnsi="Courier New" w:cs="Courier New"/>
          <w:color w:val="000000"/>
          <w:sz w:val="20"/>
          <w:szCs w:val="20"/>
        </w:rPr>
        <w:br/>
        <w:t>}</w:t>
      </w:r>
      <w:r w:rsidRPr="00286AAC">
        <w:rPr>
          <w:rFonts w:ascii="Courier New" w:hAnsi="Courier New" w:cs="Courier New"/>
          <w:color w:val="000000"/>
          <w:sz w:val="20"/>
          <w:szCs w:val="20"/>
        </w:rPr>
        <w:br/>
      </w:r>
    </w:p>
    <w:p w14:paraId="0536A0A6" w14:textId="77777777" w:rsidR="00285F13" w:rsidRDefault="00285F13" w:rsidP="008041A3">
      <w:pPr>
        <w:rPr>
          <w:rFonts w:ascii="Times New Roman" w:hAnsi="Times New Roman"/>
          <w:sz w:val="20"/>
          <w:szCs w:val="20"/>
        </w:rPr>
      </w:pPr>
    </w:p>
    <w:p w14:paraId="1BBDC35E" w14:textId="77777777" w:rsidR="00285F13" w:rsidRPr="00286AAC" w:rsidRDefault="00285F13" w:rsidP="008041A3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Remember </w:t>
      </w:r>
      <w:proofErr w:type="gramStart"/>
      <w:r w:rsidRPr="00285F13">
        <w:rPr>
          <w:rFonts w:ascii="Courier New" w:hAnsi="Courier New" w:cs="Courier New"/>
          <w:sz w:val="20"/>
          <w:szCs w:val="20"/>
        </w:rPr>
        <w:t>foundOrInserted</w:t>
      </w:r>
      <w:r>
        <w:rPr>
          <w:rFonts w:ascii="Times New Roman" w:hAnsi="Times New Roman"/>
          <w:sz w:val="20"/>
          <w:szCs w:val="20"/>
        </w:rPr>
        <w:t xml:space="preserve"> ?</w:t>
      </w:r>
      <w:proofErr w:type="gramEnd"/>
      <w:r>
        <w:rPr>
          <w:rFonts w:ascii="Times New Roman" w:hAnsi="Times New Roman"/>
          <w:sz w:val="20"/>
          <w:szCs w:val="20"/>
        </w:rPr>
        <w:t xml:space="preserve">   Why don’t you have to implement </w:t>
      </w:r>
      <w:r w:rsidRPr="00285F13">
        <w:rPr>
          <w:rFonts w:ascii="Courier New" w:hAnsi="Courier New" w:cs="Courier New"/>
          <w:sz w:val="20"/>
          <w:szCs w:val="20"/>
        </w:rPr>
        <w:t>foundOrInserted</w:t>
      </w:r>
      <w:r>
        <w:rPr>
          <w:rFonts w:ascii="Times New Roman" w:hAnsi="Times New Roman"/>
          <w:sz w:val="20"/>
          <w:szCs w:val="20"/>
        </w:rPr>
        <w:t>?</w:t>
      </w:r>
    </w:p>
    <w:sectPr w:rsidR="00285F13" w:rsidRPr="00286AAC" w:rsidSect="004C1298">
      <w:pgSz w:w="12240" w:h="15840"/>
      <w:pgMar w:top="810" w:right="720" w:bottom="144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6A5807"/>
    <w:multiLevelType w:val="hybridMultilevel"/>
    <w:tmpl w:val="A692D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41A3"/>
    <w:rsid w:val="00007D70"/>
    <w:rsid w:val="00014A43"/>
    <w:rsid w:val="0004690C"/>
    <w:rsid w:val="000547EC"/>
    <w:rsid w:val="00054CCD"/>
    <w:rsid w:val="00071CC1"/>
    <w:rsid w:val="00073699"/>
    <w:rsid w:val="000742BE"/>
    <w:rsid w:val="00087082"/>
    <w:rsid w:val="00093C01"/>
    <w:rsid w:val="000946DA"/>
    <w:rsid w:val="00097F90"/>
    <w:rsid w:val="000A1928"/>
    <w:rsid w:val="000A5CBD"/>
    <w:rsid w:val="000A7A64"/>
    <w:rsid w:val="000B009C"/>
    <w:rsid w:val="000B65AD"/>
    <w:rsid w:val="000C77B9"/>
    <w:rsid w:val="000E30A8"/>
    <w:rsid w:val="000E4A18"/>
    <w:rsid w:val="000E4B3E"/>
    <w:rsid w:val="000F4098"/>
    <w:rsid w:val="000F5894"/>
    <w:rsid w:val="00100E4C"/>
    <w:rsid w:val="00117AC0"/>
    <w:rsid w:val="00122F97"/>
    <w:rsid w:val="001262D6"/>
    <w:rsid w:val="00134C4A"/>
    <w:rsid w:val="00145163"/>
    <w:rsid w:val="00145E5B"/>
    <w:rsid w:val="001537ED"/>
    <w:rsid w:val="001671D5"/>
    <w:rsid w:val="001815EE"/>
    <w:rsid w:val="00182F65"/>
    <w:rsid w:val="00185274"/>
    <w:rsid w:val="00190F9A"/>
    <w:rsid w:val="001920DC"/>
    <w:rsid w:val="001952E2"/>
    <w:rsid w:val="001A5F50"/>
    <w:rsid w:val="001E0881"/>
    <w:rsid w:val="001E5FAE"/>
    <w:rsid w:val="002112FC"/>
    <w:rsid w:val="00211BF4"/>
    <w:rsid w:val="0021630A"/>
    <w:rsid w:val="0021702D"/>
    <w:rsid w:val="00246D39"/>
    <w:rsid w:val="00256B96"/>
    <w:rsid w:val="00260185"/>
    <w:rsid w:val="002601A5"/>
    <w:rsid w:val="00277CBE"/>
    <w:rsid w:val="00285F13"/>
    <w:rsid w:val="00286AAC"/>
    <w:rsid w:val="00295069"/>
    <w:rsid w:val="002968A1"/>
    <w:rsid w:val="002A2903"/>
    <w:rsid w:val="002B34F7"/>
    <w:rsid w:val="002B37BC"/>
    <w:rsid w:val="002B7CAD"/>
    <w:rsid w:val="002C5D87"/>
    <w:rsid w:val="002C6863"/>
    <w:rsid w:val="002D417D"/>
    <w:rsid w:val="002E5142"/>
    <w:rsid w:val="002F0D33"/>
    <w:rsid w:val="00303FA4"/>
    <w:rsid w:val="00304785"/>
    <w:rsid w:val="00322872"/>
    <w:rsid w:val="00324CA1"/>
    <w:rsid w:val="003255EE"/>
    <w:rsid w:val="00364FC1"/>
    <w:rsid w:val="00371060"/>
    <w:rsid w:val="0037457E"/>
    <w:rsid w:val="00376857"/>
    <w:rsid w:val="00380E95"/>
    <w:rsid w:val="00390F96"/>
    <w:rsid w:val="003A59BA"/>
    <w:rsid w:val="003C0F7A"/>
    <w:rsid w:val="003D37D1"/>
    <w:rsid w:val="003D38F8"/>
    <w:rsid w:val="003D4E00"/>
    <w:rsid w:val="003E686A"/>
    <w:rsid w:val="003F27F9"/>
    <w:rsid w:val="00404EBB"/>
    <w:rsid w:val="00405F92"/>
    <w:rsid w:val="00413BA7"/>
    <w:rsid w:val="004213CE"/>
    <w:rsid w:val="0043709D"/>
    <w:rsid w:val="00440AA7"/>
    <w:rsid w:val="00445806"/>
    <w:rsid w:val="00446B53"/>
    <w:rsid w:val="00451851"/>
    <w:rsid w:val="00471171"/>
    <w:rsid w:val="00475243"/>
    <w:rsid w:val="00482E18"/>
    <w:rsid w:val="004A69CF"/>
    <w:rsid w:val="004C1298"/>
    <w:rsid w:val="004C1500"/>
    <w:rsid w:val="004C3CB8"/>
    <w:rsid w:val="004D51CC"/>
    <w:rsid w:val="004D5846"/>
    <w:rsid w:val="004E6EDB"/>
    <w:rsid w:val="00505F50"/>
    <w:rsid w:val="00522ED4"/>
    <w:rsid w:val="005338F0"/>
    <w:rsid w:val="0055529E"/>
    <w:rsid w:val="00557430"/>
    <w:rsid w:val="00591775"/>
    <w:rsid w:val="0059462D"/>
    <w:rsid w:val="005A193B"/>
    <w:rsid w:val="005B6754"/>
    <w:rsid w:val="005C03EC"/>
    <w:rsid w:val="005C4412"/>
    <w:rsid w:val="005D55CE"/>
    <w:rsid w:val="005D5A3D"/>
    <w:rsid w:val="005D7A37"/>
    <w:rsid w:val="005E1BCE"/>
    <w:rsid w:val="005F1E1C"/>
    <w:rsid w:val="0060728D"/>
    <w:rsid w:val="00613E0A"/>
    <w:rsid w:val="00622B32"/>
    <w:rsid w:val="0063441A"/>
    <w:rsid w:val="006368D1"/>
    <w:rsid w:val="0064182B"/>
    <w:rsid w:val="00646B37"/>
    <w:rsid w:val="006532C2"/>
    <w:rsid w:val="00660D2D"/>
    <w:rsid w:val="00694D56"/>
    <w:rsid w:val="00694FDA"/>
    <w:rsid w:val="006A5851"/>
    <w:rsid w:val="006B0CA3"/>
    <w:rsid w:val="006B5F9D"/>
    <w:rsid w:val="006D1EF4"/>
    <w:rsid w:val="006D63A2"/>
    <w:rsid w:val="006E4683"/>
    <w:rsid w:val="006E5E35"/>
    <w:rsid w:val="00703705"/>
    <w:rsid w:val="00712CF3"/>
    <w:rsid w:val="00730936"/>
    <w:rsid w:val="007340C3"/>
    <w:rsid w:val="0073668B"/>
    <w:rsid w:val="00742C55"/>
    <w:rsid w:val="00742C59"/>
    <w:rsid w:val="007543B6"/>
    <w:rsid w:val="007769A0"/>
    <w:rsid w:val="00784C17"/>
    <w:rsid w:val="0079270B"/>
    <w:rsid w:val="007969B6"/>
    <w:rsid w:val="00797151"/>
    <w:rsid w:val="007A6110"/>
    <w:rsid w:val="007B4713"/>
    <w:rsid w:val="007C3BAB"/>
    <w:rsid w:val="007D3289"/>
    <w:rsid w:val="00801D75"/>
    <w:rsid w:val="008041A3"/>
    <w:rsid w:val="008139B4"/>
    <w:rsid w:val="008146AF"/>
    <w:rsid w:val="008275C6"/>
    <w:rsid w:val="00842C46"/>
    <w:rsid w:val="00843A7B"/>
    <w:rsid w:val="00844BAF"/>
    <w:rsid w:val="008468AA"/>
    <w:rsid w:val="00851009"/>
    <w:rsid w:val="00851C21"/>
    <w:rsid w:val="00863766"/>
    <w:rsid w:val="0086696D"/>
    <w:rsid w:val="008764F9"/>
    <w:rsid w:val="008811F2"/>
    <w:rsid w:val="00887785"/>
    <w:rsid w:val="008979BB"/>
    <w:rsid w:val="008B7072"/>
    <w:rsid w:val="008C08AC"/>
    <w:rsid w:val="008C66D9"/>
    <w:rsid w:val="008C7484"/>
    <w:rsid w:val="008D0368"/>
    <w:rsid w:val="008D2CF8"/>
    <w:rsid w:val="008E68DB"/>
    <w:rsid w:val="008F528C"/>
    <w:rsid w:val="0093086D"/>
    <w:rsid w:val="00971EFD"/>
    <w:rsid w:val="00973E60"/>
    <w:rsid w:val="00977B0D"/>
    <w:rsid w:val="009807E8"/>
    <w:rsid w:val="00991998"/>
    <w:rsid w:val="009A042F"/>
    <w:rsid w:val="009A15D8"/>
    <w:rsid w:val="009C6F22"/>
    <w:rsid w:val="009D0825"/>
    <w:rsid w:val="009D1450"/>
    <w:rsid w:val="009D17F8"/>
    <w:rsid w:val="009D3CA5"/>
    <w:rsid w:val="009D7744"/>
    <w:rsid w:val="009E161E"/>
    <w:rsid w:val="009E5A27"/>
    <w:rsid w:val="009F7699"/>
    <w:rsid w:val="00A24CAC"/>
    <w:rsid w:val="00A51215"/>
    <w:rsid w:val="00A56B21"/>
    <w:rsid w:val="00A771D7"/>
    <w:rsid w:val="00A77A98"/>
    <w:rsid w:val="00A8174B"/>
    <w:rsid w:val="00A83B57"/>
    <w:rsid w:val="00AA7DDC"/>
    <w:rsid w:val="00AD50A6"/>
    <w:rsid w:val="00AE5734"/>
    <w:rsid w:val="00AF7BCF"/>
    <w:rsid w:val="00B06560"/>
    <w:rsid w:val="00B20CEB"/>
    <w:rsid w:val="00B31541"/>
    <w:rsid w:val="00B42916"/>
    <w:rsid w:val="00B543F7"/>
    <w:rsid w:val="00BC5D41"/>
    <w:rsid w:val="00BD41F8"/>
    <w:rsid w:val="00BE4C77"/>
    <w:rsid w:val="00BE76AE"/>
    <w:rsid w:val="00BF3D95"/>
    <w:rsid w:val="00C05180"/>
    <w:rsid w:val="00C27980"/>
    <w:rsid w:val="00C548F7"/>
    <w:rsid w:val="00C57E26"/>
    <w:rsid w:val="00C728B6"/>
    <w:rsid w:val="00C8235D"/>
    <w:rsid w:val="00C824DA"/>
    <w:rsid w:val="00C86113"/>
    <w:rsid w:val="00C90D4A"/>
    <w:rsid w:val="00C91B8C"/>
    <w:rsid w:val="00CA3EC0"/>
    <w:rsid w:val="00CA572F"/>
    <w:rsid w:val="00CA791F"/>
    <w:rsid w:val="00CB1998"/>
    <w:rsid w:val="00CC2D23"/>
    <w:rsid w:val="00CE65E4"/>
    <w:rsid w:val="00D160AB"/>
    <w:rsid w:val="00D20B6C"/>
    <w:rsid w:val="00D25479"/>
    <w:rsid w:val="00D30245"/>
    <w:rsid w:val="00D37DE5"/>
    <w:rsid w:val="00D45538"/>
    <w:rsid w:val="00D62E39"/>
    <w:rsid w:val="00D63865"/>
    <w:rsid w:val="00DA30BD"/>
    <w:rsid w:val="00DB2475"/>
    <w:rsid w:val="00DB5F11"/>
    <w:rsid w:val="00DB7ADE"/>
    <w:rsid w:val="00DF54CD"/>
    <w:rsid w:val="00E03801"/>
    <w:rsid w:val="00E03953"/>
    <w:rsid w:val="00E112CE"/>
    <w:rsid w:val="00E22442"/>
    <w:rsid w:val="00E22C57"/>
    <w:rsid w:val="00E23EE1"/>
    <w:rsid w:val="00E2660B"/>
    <w:rsid w:val="00E30D71"/>
    <w:rsid w:val="00E41F71"/>
    <w:rsid w:val="00E45CF2"/>
    <w:rsid w:val="00E56D23"/>
    <w:rsid w:val="00E86033"/>
    <w:rsid w:val="00ED0D7B"/>
    <w:rsid w:val="00F13685"/>
    <w:rsid w:val="00F5418C"/>
    <w:rsid w:val="00F64722"/>
    <w:rsid w:val="00F6745D"/>
    <w:rsid w:val="00F71939"/>
    <w:rsid w:val="00F76CE7"/>
    <w:rsid w:val="00F811D5"/>
    <w:rsid w:val="00FB4AEE"/>
    <w:rsid w:val="00FB50FB"/>
    <w:rsid w:val="00FD610A"/>
    <w:rsid w:val="00FE6648"/>
    <w:rsid w:val="00FF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842876C"/>
  <w15:chartTrackingRefBased/>
  <w15:docId w15:val="{B981BD10-BD39-43FF-B170-4A05571D5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E35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E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22E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L. Billington</dc:creator>
  <cp:keywords/>
  <cp:lastModifiedBy>Billington, Marion L</cp:lastModifiedBy>
  <cp:revision>2</cp:revision>
  <cp:lastPrinted>2011-12-05T20:03:00Z</cp:lastPrinted>
  <dcterms:created xsi:type="dcterms:W3CDTF">2021-11-08T20:05:00Z</dcterms:created>
  <dcterms:modified xsi:type="dcterms:W3CDTF">2021-11-08T20:05:00Z</dcterms:modified>
</cp:coreProperties>
</file>