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lurl0r82u3aqwqu4wdoyh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ubpusrsoturwwbskcj8cm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tennwvrvuxpdoif2est0t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qdtgjs5urd-pf9zeas8gp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operating CI/CD pipelines, edge infrastructure and automation systems that run in production every day: not as coursework, but as tools I depend 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portfolio is effectively a self-operated platform engineering project. I run multiple GitHub Actions workflows across two repositories: a lint-and-build check on every PR, an automated CV PDF and DOCX regeneration pipeline (Puppeteer, html-to-docx, auto-merge PR on push), a WakaTime coding activity sync, a vault expiry check with Discord alerting and a Gitleaks secret scan on every commit. Each workflow is idempotent and observable, with structured logging and Discord notifications on failures. The full-stack application is deployed on Vercel behind Cloudflare DNS, with a Cloudflare Worker polling PSN every two minutes and writing to Upstash Redis: meaning I manage three distinct deployment targets (Vercel, Cloudflare Workers, GitHub Actions) from a single repository. I have also Dockerised the PHAEMOS IoT platform backend using Docker Compose for local development and tested multi-container orchestration across services. PHAEMOS is deployed on a DigitalOcean VPS behind Nginx with Prometheus and Grafana for metrics and alerting, giving me end-to-end ownership of infrastructure, observability and reliability from hardware nodes to production dashboards.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infrastructure or reliability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approach to infrastructure is automation-first: if I have done something manually twice, I write a script. My dotfiles project (59 numbered topic files, nvm lazy-loading, Starship prompt, 3-platform git mirroring) and git-unlocked course (217 topics, MIT-licensed, CI-validated across platforms) both reflect that habit: every environment decision is repeatable and documented. I have experience with branch protection rules, pre-commit hooks that enforce commit message conventions, dependency scanning and automerge policies, all of which reduce toil and enforce quality gates without slowing down iteration.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Reliability is not a feature for me; it is a precondition for shipping.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platform, reliability or infrastructure challenge]</w:t>
      </w:r>
      <w:r>
        <w:rPr>
          <w:rFonts w:ascii="Calibri" w:cs="Calibri" w:eastAsia="Calibri" w:hAnsi="Calibri"/>
          <w:sz w:val="22"/>
          <w:szCs w:val="22"/>
        </w:rPr>
        <w:t xml:space="preserve"> is exactly the environment where I want to build my platform engineering skills. I am comfortable reading runbooks, writing them from scratch and questioning why a manual step exists at all.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infrastructure and automation work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platform.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url0r82u3aqwqu4wdoyh" Type="http://schemas.openxmlformats.org/officeDocument/2006/relationships/hyperlink" Target="mailto:contact@isaacadjei.me" TargetMode="External"/><Relationship Id="rIdubpusrsoturwwbskcj8cm" Type="http://schemas.openxmlformats.org/officeDocument/2006/relationships/hyperlink" Target="https://www.isaacadjei.me" TargetMode="External"/><Relationship Id="rIdtennwvrvuxpdoif2est0t" Type="http://schemas.openxmlformats.org/officeDocument/2006/relationships/hyperlink" Target="https://linkedin.com/in/isaacadjei" TargetMode="External"/><Relationship Id="rIdqdtgjs5urd-pf9zeas8gp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2026-09-06T06:46:45.334Z</dcterms:created>
  <dcterms:modified xsi:type="dcterms:W3CDTF">2026-09-06T06:46:45.334Z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