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823BD" w14:textId="1A6D408B" w:rsidR="00716302" w:rsidRDefault="00B402FC">
      <w:pPr>
        <w:rPr>
          <w:u w:val="single"/>
        </w:rPr>
      </w:pPr>
      <w:r>
        <w:rPr>
          <w:b/>
          <w:bCs/>
          <w:u w:val="single"/>
        </w:rPr>
        <w:t>Modeling</w:t>
      </w:r>
    </w:p>
    <w:p w14:paraId="6C51D575" w14:textId="1A76D5DA" w:rsidR="00B402FC" w:rsidRDefault="00B402FC">
      <w:pPr>
        <w:rPr>
          <w:u w:val="single"/>
        </w:rPr>
      </w:pPr>
    </w:p>
    <w:p w14:paraId="5BF6D8D8" w14:textId="6CD277FE" w:rsidR="00B402FC" w:rsidRDefault="00AA1A7F">
      <w:r>
        <w:t>Semantic Segmentation – otherwise known as pixel-based classification. This approach classifies each pixel as belonging to a particular class.</w:t>
      </w:r>
    </w:p>
    <w:p w14:paraId="6152331F" w14:textId="2980232D" w:rsidR="00AA1A7F" w:rsidRDefault="00AA1A7F"/>
    <w:p w14:paraId="1647322F" w14:textId="60F3E05A" w:rsidR="00AA1A7F" w:rsidRDefault="005F306E">
      <w:r>
        <w:rPr>
          <w:b/>
          <w:bCs/>
        </w:rPr>
        <w:t xml:space="preserve">Unsupervised: </w:t>
      </w:r>
      <w:r>
        <w:t>K-means clustering</w:t>
      </w:r>
    </w:p>
    <w:p w14:paraId="12584FA3" w14:textId="06F2C91F" w:rsidR="005F306E" w:rsidRDefault="005F306E"/>
    <w:p w14:paraId="0469B5F1" w14:textId="1E2FA686" w:rsidR="00381077" w:rsidRPr="00553AF2" w:rsidRDefault="005F306E">
      <w:r>
        <w:rPr>
          <w:b/>
          <w:bCs/>
        </w:rPr>
        <w:t>Supervised:</w:t>
      </w:r>
      <w:r>
        <w:t xml:space="preserve"> MLP Classifier, SVM</w:t>
      </w:r>
    </w:p>
    <w:sectPr w:rsidR="00381077" w:rsidRPr="0055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FC"/>
    <w:rsid w:val="00071C74"/>
    <w:rsid w:val="0031356C"/>
    <w:rsid w:val="00381077"/>
    <w:rsid w:val="00553AF2"/>
    <w:rsid w:val="005F306E"/>
    <w:rsid w:val="00716302"/>
    <w:rsid w:val="00AA1A7F"/>
    <w:rsid w:val="00B402FC"/>
    <w:rsid w:val="00E5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2985"/>
  <w15:chartTrackingRefBased/>
  <w15:docId w15:val="{A49C1FAB-A939-AF45-AF58-ED29D463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6</cp:revision>
  <dcterms:created xsi:type="dcterms:W3CDTF">2021-01-25T20:07:00Z</dcterms:created>
  <dcterms:modified xsi:type="dcterms:W3CDTF">2021-01-27T17:40:00Z</dcterms:modified>
</cp:coreProperties>
</file>