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20D29" w14:textId="4DE3EB47" w:rsidR="00BA074B" w:rsidRDefault="00CB6719">
      <w:r>
        <w:rPr>
          <w:b/>
          <w:bCs/>
          <w:u w:val="single"/>
        </w:rPr>
        <w:t>Research on other approaches to this problem</w:t>
      </w:r>
    </w:p>
    <w:p w14:paraId="3BC5DB0F" w14:textId="3071A73E" w:rsidR="00CB6719" w:rsidRDefault="00CB6719"/>
    <w:p w14:paraId="22A0EBD4" w14:textId="77777777" w:rsidR="004864DE" w:rsidRDefault="004864DE">
      <w:r>
        <w:t>The city of Philadelphia demonstrates a modern approach to identifying vacant or abandoned buildings. T</w:t>
      </w:r>
      <w:r w:rsidRPr="004864DE">
        <w:t>he City of Philadelphia Office of Innovation and Technology</w:t>
      </w:r>
      <w:r>
        <w:t xml:space="preserve"> developed a predictive model to determine the likelihood of a tax parcel of land being vacant. The results of this model can be viewed in this online app: </w:t>
      </w:r>
    </w:p>
    <w:p w14:paraId="69D74CF3" w14:textId="77777777" w:rsidR="004864DE" w:rsidRDefault="004864DE"/>
    <w:p w14:paraId="1329B25E" w14:textId="7FB4D405" w:rsidR="00CB6719" w:rsidRDefault="004864DE">
      <w:hyperlink r:id="rId4" w:history="1">
        <w:r w:rsidRPr="007D4235">
          <w:rPr>
            <w:rStyle w:val="Hyperlink"/>
          </w:rPr>
          <w:t>https://phl.maps.arcgis.com/apps/webappviewer/index.html?id=64ac160773d04952bc17ad895cc00680</w:t>
        </w:r>
      </w:hyperlink>
    </w:p>
    <w:p w14:paraId="7A5427A3" w14:textId="5736CD9C" w:rsidR="004864DE" w:rsidRDefault="004864DE"/>
    <w:p w14:paraId="2C333679" w14:textId="29030DD1" w:rsidR="004864DE" w:rsidRDefault="004864DE">
      <w:r>
        <w:t xml:space="preserve">Multiple partners were involved in order to acquire the necessary data, including the </w:t>
      </w:r>
      <w:r w:rsidRPr="004864DE">
        <w:t>Department of Licenses and Inspections, Office of Property Assessment, Philadelphia Land Bank and Philadelphia Water Department</w:t>
      </w:r>
      <w:r>
        <w:t>.</w:t>
      </w:r>
    </w:p>
    <w:p w14:paraId="7535DE78" w14:textId="2EA48FBD" w:rsidR="004864DE" w:rsidRDefault="004864DE"/>
    <w:p w14:paraId="7A2B2018" w14:textId="5B2950D0" w:rsidR="004864DE" w:rsidRDefault="004864DE">
      <w:r>
        <w:t>Information on the data used in the above project can be found here:</w:t>
      </w:r>
    </w:p>
    <w:p w14:paraId="5B0E29A1" w14:textId="495FFF2C" w:rsidR="004864DE" w:rsidRDefault="004864DE"/>
    <w:p w14:paraId="02CD143A" w14:textId="244103FA" w:rsidR="004864DE" w:rsidRDefault="004864DE">
      <w:hyperlink r:id="rId5" w:history="1">
        <w:r w:rsidRPr="007D4235">
          <w:rPr>
            <w:rStyle w:val="Hyperlink"/>
          </w:rPr>
          <w:t>https://metadata.phila.gov/</w:t>
        </w:r>
      </w:hyperlink>
    </w:p>
    <w:p w14:paraId="462C1587" w14:textId="6D4254DA" w:rsidR="004864DE" w:rsidRDefault="004864DE"/>
    <w:p w14:paraId="24BE1087" w14:textId="77777777" w:rsidR="004864DE" w:rsidRPr="00CB6719" w:rsidRDefault="004864DE"/>
    <w:sectPr w:rsidR="004864DE" w:rsidRPr="00CB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19"/>
    <w:rsid w:val="004864DE"/>
    <w:rsid w:val="00BA074B"/>
    <w:rsid w:val="00CB6719"/>
    <w:rsid w:val="00D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FF010"/>
  <w15:chartTrackingRefBased/>
  <w15:docId w15:val="{DA27AF72-A3BA-0242-938D-62DD7654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tadata.phila.gov/" TargetMode="External"/><Relationship Id="rId4" Type="http://schemas.openxmlformats.org/officeDocument/2006/relationships/hyperlink" Target="https://phl.maps.arcgis.com/apps/webappviewer/index.html?id=64ac160773d04952bc17ad895cc00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Brown</dc:creator>
  <cp:keywords/>
  <dc:description/>
  <cp:lastModifiedBy>Zachary Brown</cp:lastModifiedBy>
  <cp:revision>1</cp:revision>
  <dcterms:created xsi:type="dcterms:W3CDTF">2021-01-25T01:06:00Z</dcterms:created>
  <dcterms:modified xsi:type="dcterms:W3CDTF">2021-01-25T01:41:00Z</dcterms:modified>
</cp:coreProperties>
</file>