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How strings were parsed:</w:t>
      </w:r>
    </w:p>
    <w:p w:rsidR="00000000" w:rsidDel="00000000" w:rsidP="00000000" w:rsidRDefault="00000000" w:rsidRPr="00000000">
      <w:pPr>
        <w:contextualSpacing w:val="0"/>
        <w:rPr/>
      </w:pPr>
      <w:r w:rsidDel="00000000" w:rsidR="00000000" w:rsidRPr="00000000">
        <w:rPr>
          <w:rtl w:val="0"/>
        </w:rPr>
        <w:t xml:space="preserve">I was running out of time and saw in the javadoc that the .split function can accept regular expressions. I had some experience using regex in notepad++ so decided to go this route though I’m sure this is not the intended way. I cobbled my knowledge of regex together with online examples to fit the provided csv file. If I had managed my time better I would instead have parsed the string more manually while setting boolean flags depending on when it encounters quotations and if they are doubled and only split at commas if flag is set correctly.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