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924A" w14:textId="09E54C89" w:rsidR="002163C9" w:rsidRPr="00FB7DC0" w:rsidRDefault="00AC2184" w:rsidP="00FB7DC0">
      <w:pPr>
        <w:ind w:left="6210"/>
        <w:jc w:val="both"/>
        <w:rPr>
          <w:rFonts w:ascii="Times New Roman" w:hAnsi="Times New Roman" w:cs="Times New Roman"/>
          <w:sz w:val="22"/>
          <w:szCs w:val="22"/>
        </w:rPr>
      </w:pPr>
      <w:bookmarkStart w:id="0" w:name="OLE_LINK5"/>
      <w:r w:rsidRPr="00FB7DC0">
        <w:rPr>
          <w:rFonts w:ascii="Times New Roman" w:hAnsi="Times New Roman" w:cs="Times New Roman"/>
          <w:sz w:val="22"/>
          <w:szCs w:val="22"/>
        </w:rPr>
        <w:t>Zach Lloyd</w:t>
      </w:r>
    </w:p>
    <w:p w14:paraId="289097BB" w14:textId="5EF8EEFB" w:rsidR="00AC2184" w:rsidRPr="00AC2184" w:rsidRDefault="00AC2184" w:rsidP="00FB7DC0">
      <w:pPr>
        <w:ind w:left="621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1007 Village River Drive</w:t>
      </w:r>
    </w:p>
    <w:p w14:paraId="6A55DE06" w14:textId="43924B94" w:rsidR="002163C9" w:rsidRPr="00AC2184" w:rsidRDefault="00AC2184" w:rsidP="00FB7DC0">
      <w:pPr>
        <w:ind w:left="621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Knightdale</w:t>
      </w:r>
      <w:r w:rsidRPr="00AC2184">
        <w:rPr>
          <w:rFonts w:ascii="Times New Roman" w:hAnsi="Times New Roman" w:cs="Times New Roman"/>
          <w:sz w:val="22"/>
          <w:szCs w:val="22"/>
        </w:rPr>
        <w:t>, North Carolina</w:t>
      </w:r>
      <w:r>
        <w:rPr>
          <w:rFonts w:ascii="Times New Roman" w:hAnsi="Times New Roman" w:cs="Times New Roman"/>
          <w:sz w:val="22"/>
          <w:szCs w:val="22"/>
        </w:rPr>
        <w:t xml:space="preserve"> 27545</w:t>
      </w:r>
    </w:p>
    <w:bookmarkEnd w:id="0"/>
    <w:p w14:paraId="790AAB8D" w14:textId="77777777" w:rsidR="002163C9" w:rsidRPr="00AC2184" w:rsidRDefault="002163C9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</w:p>
    <w:p w14:paraId="2964387C" w14:textId="77777777" w:rsidR="002163C9" w:rsidRPr="00AC2184" w:rsidRDefault="00000000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>February 12, 2026</w:t>
      </w:r>
    </w:p>
    <w:p w14:paraId="6E90AE64" w14:textId="446AF2E2" w:rsidR="00AC2184" w:rsidRDefault="00AC2184" w:rsidP="00AC218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Office for Fiscal and Regulatory Analysis</w:t>
      </w:r>
    </w:p>
    <w:p w14:paraId="6C252415" w14:textId="48012261" w:rsidR="00AC2184" w:rsidRDefault="00000000" w:rsidP="00AC2184">
      <w:pPr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>America First Policy Institute</w:t>
      </w:r>
    </w:p>
    <w:p w14:paraId="0C3A3343" w14:textId="55F4ADC7" w:rsidR="00AC2184" w:rsidRDefault="00AC2184" w:rsidP="00AC218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Washington, DC </w:t>
      </w:r>
    </w:p>
    <w:p w14:paraId="5E6DBC94" w14:textId="77777777" w:rsidR="00AC2184" w:rsidRPr="00AC2184" w:rsidRDefault="00AC2184" w:rsidP="00AC218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EBE5C8" w14:textId="66A8D1D2" w:rsidR="002163C9" w:rsidRPr="00AC2184" w:rsidRDefault="00AC2184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Whom It May Concern</w:t>
      </w:r>
      <w:r w:rsidRPr="00AC2184">
        <w:rPr>
          <w:rFonts w:ascii="Times New Roman" w:hAnsi="Times New Roman" w:cs="Times New Roman"/>
          <w:sz w:val="22"/>
          <w:szCs w:val="22"/>
        </w:rPr>
        <w:t>,</w:t>
      </w:r>
    </w:p>
    <w:p w14:paraId="51DAC933" w14:textId="77777777" w:rsidR="002163C9" w:rsidRPr="00AC2184" w:rsidRDefault="00000000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>I am writing to express my strong interest in the Software Engineer position within AFPI’s Office for Fiscal and Regulatory Analysis. As a computer science graduate with hands-on machine learning experience and over a decade of practice as a corporate attorney in complex regulatory environments, I offer a rare combination of technical capability and deep domain expertise in exactly the kind of policy-adjacent work OFRA is doing.</w:t>
      </w:r>
    </w:p>
    <w:p w14:paraId="5165956D" w14:textId="71352D57" w:rsidR="002163C9" w:rsidRPr="00AC2184" w:rsidRDefault="00000000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>My technical background aligns closely with the demands of this role. I work primarily in Python and JavaScript, and I have built full-stack applications and ML pipelines across a range of projects</w:t>
      </w:r>
      <w:r w:rsidR="00AC2184">
        <w:rPr>
          <w:rFonts w:ascii="Times New Roman" w:hAnsi="Times New Roman" w:cs="Times New Roman"/>
          <w:sz w:val="22"/>
          <w:szCs w:val="22"/>
        </w:rPr>
        <w:t xml:space="preserve">, </w:t>
      </w:r>
      <w:r w:rsidRPr="00AC2184">
        <w:rPr>
          <w:rFonts w:ascii="Times New Roman" w:hAnsi="Times New Roman" w:cs="Times New Roman"/>
          <w:sz w:val="22"/>
          <w:szCs w:val="22"/>
        </w:rPr>
        <w:t xml:space="preserve">from a Reddit rule-violation classifier that combines LLM inference with semantic similarity, to uplift marketing models evaluated on </w:t>
      </w:r>
      <w:proofErr w:type="spellStart"/>
      <w:r w:rsidRPr="00AC2184">
        <w:rPr>
          <w:rFonts w:ascii="Times New Roman" w:hAnsi="Times New Roman" w:cs="Times New Roman"/>
          <w:sz w:val="22"/>
          <w:szCs w:val="22"/>
        </w:rPr>
        <w:t>Qini</w:t>
      </w:r>
      <w:proofErr w:type="spellEnd"/>
      <w:r w:rsidRPr="00AC2184">
        <w:rPr>
          <w:rFonts w:ascii="Times New Roman" w:hAnsi="Times New Roman" w:cs="Times New Roman"/>
          <w:sz w:val="22"/>
          <w:szCs w:val="22"/>
        </w:rPr>
        <w:t xml:space="preserve"> coefficients, to </w:t>
      </w:r>
      <w:proofErr w:type="spellStart"/>
      <w:r w:rsidRPr="00AC2184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AC2184">
        <w:rPr>
          <w:rFonts w:ascii="Times New Roman" w:hAnsi="Times New Roman" w:cs="Times New Roman"/>
          <w:sz w:val="22"/>
          <w:szCs w:val="22"/>
        </w:rPr>
        <w:t xml:space="preserve"> regression models with SHAP-based interpretability analysis. I am comfortable with modern frontend development, REST APIs, and building well-tested, secure backends. My computer science degree from Western Governors University, supplemented by graduate-level machine learning coursework at the University of Colorado, has given me a rigorous foundation in software architecture, algorithms, and data-driven development.</w:t>
      </w:r>
    </w:p>
    <w:p w14:paraId="412256A8" w14:textId="07FBCE4A" w:rsidR="002163C9" w:rsidRPr="00AC2184" w:rsidRDefault="00000000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 xml:space="preserve">What sets me apart from a typical engineering candidate is the decade I have spent translating complex regulatory and financial requirements into clear, actionable work product. At Womble Bond Dickinson, I lead cross-functional review processes for the firm’s largest client, coordinating teams and managing deliverables under tight deadlines. </w:t>
      </w:r>
      <w:r w:rsidR="00FB7DC0">
        <w:rPr>
          <w:rFonts w:ascii="Times New Roman" w:hAnsi="Times New Roman" w:cs="Times New Roman"/>
          <w:sz w:val="22"/>
          <w:szCs w:val="22"/>
        </w:rPr>
        <w:t>I</w:t>
      </w:r>
      <w:r w:rsidRPr="00AC2184">
        <w:rPr>
          <w:rFonts w:ascii="Times New Roman" w:hAnsi="Times New Roman" w:cs="Times New Roman"/>
          <w:sz w:val="22"/>
          <w:szCs w:val="22"/>
        </w:rPr>
        <w:t xml:space="preserve"> </w:t>
      </w:r>
      <w:r w:rsidR="00FB7DC0">
        <w:rPr>
          <w:rFonts w:ascii="Times New Roman" w:hAnsi="Times New Roman" w:cs="Times New Roman"/>
          <w:sz w:val="22"/>
          <w:szCs w:val="22"/>
        </w:rPr>
        <w:t>also provide</w:t>
      </w:r>
      <w:r w:rsidRPr="00AC2184">
        <w:rPr>
          <w:rFonts w:ascii="Times New Roman" w:hAnsi="Times New Roman" w:cs="Times New Roman"/>
          <w:sz w:val="22"/>
          <w:szCs w:val="22"/>
        </w:rPr>
        <w:t xml:space="preserve"> end-to-end </w:t>
      </w:r>
      <w:r w:rsidR="00FB7DC0">
        <w:rPr>
          <w:rFonts w:ascii="Times New Roman" w:hAnsi="Times New Roman" w:cs="Times New Roman"/>
          <w:sz w:val="22"/>
          <w:szCs w:val="22"/>
        </w:rPr>
        <w:t>advice and counsel on complex equipment finance</w:t>
      </w:r>
      <w:r w:rsidRPr="00AC2184">
        <w:rPr>
          <w:rFonts w:ascii="Times New Roman" w:hAnsi="Times New Roman" w:cs="Times New Roman"/>
          <w:sz w:val="22"/>
          <w:szCs w:val="22"/>
        </w:rPr>
        <w:t xml:space="preserve"> transactions, partnering with </w:t>
      </w:r>
      <w:r w:rsidR="00FB7DC0">
        <w:rPr>
          <w:rFonts w:ascii="Times New Roman" w:hAnsi="Times New Roman" w:cs="Times New Roman"/>
          <w:sz w:val="22"/>
          <w:szCs w:val="22"/>
        </w:rPr>
        <w:t>a wide array of clients</w:t>
      </w:r>
      <w:r w:rsidRPr="00AC2184">
        <w:rPr>
          <w:rFonts w:ascii="Times New Roman" w:hAnsi="Times New Roman" w:cs="Times New Roman"/>
          <w:sz w:val="22"/>
          <w:szCs w:val="22"/>
        </w:rPr>
        <w:t xml:space="preserve"> to identify risks</w:t>
      </w:r>
      <w:r w:rsidR="00FB7DC0">
        <w:rPr>
          <w:rFonts w:ascii="Times New Roman" w:hAnsi="Times New Roman" w:cs="Times New Roman"/>
          <w:sz w:val="22"/>
          <w:szCs w:val="22"/>
        </w:rPr>
        <w:t>, negotiate contracts,</w:t>
      </w:r>
      <w:r w:rsidRPr="00AC2184">
        <w:rPr>
          <w:rFonts w:ascii="Times New Roman" w:hAnsi="Times New Roman" w:cs="Times New Roman"/>
          <w:sz w:val="22"/>
          <w:szCs w:val="22"/>
        </w:rPr>
        <w:t xml:space="preserve"> and drive </w:t>
      </w:r>
      <w:r w:rsidR="00FB7DC0">
        <w:rPr>
          <w:rFonts w:ascii="Times New Roman" w:hAnsi="Times New Roman" w:cs="Times New Roman"/>
          <w:sz w:val="22"/>
          <w:szCs w:val="22"/>
        </w:rPr>
        <w:t>transactions</w:t>
      </w:r>
      <w:r w:rsidRPr="00AC2184">
        <w:rPr>
          <w:rFonts w:ascii="Times New Roman" w:hAnsi="Times New Roman" w:cs="Times New Roman"/>
          <w:sz w:val="22"/>
          <w:szCs w:val="22"/>
        </w:rPr>
        <w:t xml:space="preserve"> from </w:t>
      </w:r>
      <w:r w:rsidR="00FB7DC0">
        <w:rPr>
          <w:rFonts w:ascii="Times New Roman" w:hAnsi="Times New Roman" w:cs="Times New Roman"/>
          <w:sz w:val="22"/>
          <w:szCs w:val="22"/>
        </w:rPr>
        <w:t>the initial stages</w:t>
      </w:r>
      <w:r w:rsidRPr="00AC2184">
        <w:rPr>
          <w:rFonts w:ascii="Times New Roman" w:hAnsi="Times New Roman" w:cs="Times New Roman"/>
          <w:sz w:val="22"/>
          <w:szCs w:val="22"/>
        </w:rPr>
        <w:t xml:space="preserve"> through </w:t>
      </w:r>
      <w:r w:rsidR="00FB7DC0">
        <w:rPr>
          <w:rFonts w:ascii="Times New Roman" w:hAnsi="Times New Roman" w:cs="Times New Roman"/>
          <w:sz w:val="22"/>
          <w:szCs w:val="22"/>
        </w:rPr>
        <w:t>to closing</w:t>
      </w:r>
      <w:r w:rsidRPr="00AC2184">
        <w:rPr>
          <w:rFonts w:ascii="Times New Roman" w:hAnsi="Times New Roman" w:cs="Times New Roman"/>
          <w:sz w:val="22"/>
          <w:szCs w:val="22"/>
        </w:rPr>
        <w:t xml:space="preserve">. This experience has trained me to communicate precisely </w:t>
      </w:r>
      <w:r w:rsidR="00FB7DC0">
        <w:rPr>
          <w:rFonts w:ascii="Times New Roman" w:hAnsi="Times New Roman" w:cs="Times New Roman"/>
          <w:sz w:val="22"/>
          <w:szCs w:val="22"/>
        </w:rPr>
        <w:t>to both</w:t>
      </w:r>
      <w:r w:rsidRPr="00AC2184">
        <w:rPr>
          <w:rFonts w:ascii="Times New Roman" w:hAnsi="Times New Roman" w:cs="Times New Roman"/>
          <w:sz w:val="22"/>
          <w:szCs w:val="22"/>
        </w:rPr>
        <w:t xml:space="preserve"> technical and non-technical audiences</w:t>
      </w:r>
      <w:r w:rsidR="00FB7DC0">
        <w:rPr>
          <w:rFonts w:ascii="Times New Roman" w:hAnsi="Times New Roman" w:cs="Times New Roman"/>
          <w:sz w:val="22"/>
          <w:szCs w:val="22"/>
        </w:rPr>
        <w:t xml:space="preserve">, </w:t>
      </w:r>
      <w:r w:rsidRPr="00AC2184">
        <w:rPr>
          <w:rFonts w:ascii="Times New Roman" w:hAnsi="Times New Roman" w:cs="Times New Roman"/>
          <w:sz w:val="22"/>
          <w:szCs w:val="22"/>
        </w:rPr>
        <w:t xml:space="preserve">a skill essential </w:t>
      </w:r>
      <w:r w:rsidR="00FB7DC0">
        <w:rPr>
          <w:rFonts w:ascii="Times New Roman" w:hAnsi="Times New Roman" w:cs="Times New Roman"/>
          <w:sz w:val="22"/>
          <w:szCs w:val="22"/>
        </w:rPr>
        <w:t>for</w:t>
      </w:r>
      <w:r w:rsidRPr="00AC2184">
        <w:rPr>
          <w:rFonts w:ascii="Times New Roman" w:hAnsi="Times New Roman" w:cs="Times New Roman"/>
          <w:sz w:val="22"/>
          <w:szCs w:val="22"/>
        </w:rPr>
        <w:t xml:space="preserve"> building tools for data scientists, economists, and policy professionals.</w:t>
      </w:r>
    </w:p>
    <w:p w14:paraId="5D633FA0" w14:textId="00E528A0" w:rsidR="002163C9" w:rsidRPr="00AC2184" w:rsidRDefault="00000000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 xml:space="preserve">I am drawn to </w:t>
      </w:r>
      <w:r w:rsidR="00FB7DC0">
        <w:rPr>
          <w:rFonts w:ascii="Times New Roman" w:hAnsi="Times New Roman" w:cs="Times New Roman"/>
          <w:sz w:val="22"/>
          <w:szCs w:val="22"/>
        </w:rPr>
        <w:t>AFPI</w:t>
      </w:r>
      <w:r w:rsidRPr="00AC2184">
        <w:rPr>
          <w:rFonts w:ascii="Times New Roman" w:hAnsi="Times New Roman" w:cs="Times New Roman"/>
          <w:sz w:val="22"/>
          <w:szCs w:val="22"/>
        </w:rPr>
        <w:t xml:space="preserve">’s mission of </w:t>
      </w:r>
      <w:r w:rsidR="00FB7DC0">
        <w:rPr>
          <w:rFonts w:ascii="Times New Roman" w:hAnsi="Times New Roman" w:cs="Times New Roman"/>
          <w:sz w:val="22"/>
          <w:szCs w:val="22"/>
        </w:rPr>
        <w:t>crafting and advocating for policies that keep America first</w:t>
      </w:r>
      <w:r w:rsidRPr="00AC2184">
        <w:rPr>
          <w:rFonts w:ascii="Times New Roman" w:hAnsi="Times New Roman" w:cs="Times New Roman"/>
          <w:sz w:val="22"/>
          <w:szCs w:val="22"/>
        </w:rPr>
        <w:t xml:space="preserve">. The opportunity to apply my engineering skills in service of </w:t>
      </w:r>
      <w:r w:rsidR="00FB7DC0">
        <w:rPr>
          <w:rFonts w:ascii="Times New Roman" w:hAnsi="Times New Roman" w:cs="Times New Roman"/>
          <w:sz w:val="22"/>
          <w:szCs w:val="22"/>
        </w:rPr>
        <w:t>this goal i</w:t>
      </w:r>
      <w:r w:rsidRPr="00AC2184">
        <w:rPr>
          <w:rFonts w:ascii="Times New Roman" w:hAnsi="Times New Roman" w:cs="Times New Roman"/>
          <w:sz w:val="22"/>
          <w:szCs w:val="22"/>
        </w:rPr>
        <w:t xml:space="preserve">s </w:t>
      </w:r>
      <w:r w:rsidR="00FB7DC0">
        <w:rPr>
          <w:rFonts w:ascii="Times New Roman" w:hAnsi="Times New Roman" w:cs="Times New Roman"/>
          <w:sz w:val="22"/>
          <w:szCs w:val="22"/>
        </w:rPr>
        <w:t>precise</w:t>
      </w:r>
      <w:r w:rsidRPr="00AC2184">
        <w:rPr>
          <w:rFonts w:ascii="Times New Roman" w:hAnsi="Times New Roman" w:cs="Times New Roman"/>
          <w:sz w:val="22"/>
          <w:szCs w:val="22"/>
        </w:rPr>
        <w:t xml:space="preserve">ly the kind of work I want to be doing. I am also energized by the entrepreneurial, mission-driven culture AFPI describes, and </w:t>
      </w:r>
      <w:r w:rsidR="00FB7DC0">
        <w:rPr>
          <w:rFonts w:ascii="Times New Roman" w:hAnsi="Times New Roman" w:cs="Times New Roman"/>
          <w:sz w:val="22"/>
          <w:szCs w:val="22"/>
        </w:rPr>
        <w:t>my experience as a lawyer has prepared me</w:t>
      </w:r>
      <w:r w:rsidRPr="00AC2184">
        <w:rPr>
          <w:rFonts w:ascii="Times New Roman" w:hAnsi="Times New Roman" w:cs="Times New Roman"/>
          <w:sz w:val="22"/>
          <w:szCs w:val="22"/>
        </w:rPr>
        <w:t xml:space="preserve"> to operate with the discretion and information security this environment requires.</w:t>
      </w:r>
    </w:p>
    <w:p w14:paraId="438CB9BD" w14:textId="07A8A753" w:rsidR="002163C9" w:rsidRPr="00AC2184" w:rsidRDefault="00000000" w:rsidP="00AC21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 xml:space="preserve">I would welcome the opportunity to discuss how my background can contribute to </w:t>
      </w:r>
      <w:r w:rsidR="00FB7DC0">
        <w:rPr>
          <w:rFonts w:ascii="Times New Roman" w:hAnsi="Times New Roman" w:cs="Times New Roman"/>
          <w:sz w:val="22"/>
          <w:szCs w:val="22"/>
        </w:rPr>
        <w:t xml:space="preserve">AFPI’s </w:t>
      </w:r>
      <w:r w:rsidRPr="00AC2184">
        <w:rPr>
          <w:rFonts w:ascii="Times New Roman" w:hAnsi="Times New Roman" w:cs="Times New Roman"/>
          <w:sz w:val="22"/>
          <w:szCs w:val="22"/>
        </w:rPr>
        <w:t>team. Thank you for your time and consideration.</w:t>
      </w:r>
    </w:p>
    <w:p w14:paraId="08BE4E9F" w14:textId="77777777" w:rsidR="002163C9" w:rsidRPr="00AC2184" w:rsidRDefault="00000000" w:rsidP="00AC2184">
      <w:pPr>
        <w:jc w:val="both"/>
        <w:rPr>
          <w:rFonts w:ascii="Times New Roman" w:hAnsi="Times New Roman" w:cs="Times New Roman"/>
          <w:sz w:val="22"/>
          <w:szCs w:val="22"/>
        </w:rPr>
      </w:pPr>
      <w:r w:rsidRPr="00AC2184">
        <w:rPr>
          <w:rFonts w:ascii="Times New Roman" w:hAnsi="Times New Roman" w:cs="Times New Roman"/>
          <w:sz w:val="22"/>
          <w:szCs w:val="22"/>
        </w:rPr>
        <w:t>Sincerely,</w:t>
      </w:r>
    </w:p>
    <w:p w14:paraId="588E5AB4" w14:textId="77777777" w:rsidR="00FB7DC0" w:rsidRDefault="00FB7DC0" w:rsidP="00AC218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1E5D42C" w14:textId="77777777" w:rsidR="00FB7DC0" w:rsidRDefault="00FB7DC0" w:rsidP="00AC218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09CF07B" w14:textId="77777777" w:rsidR="00FB7DC0" w:rsidRPr="00AC2184" w:rsidRDefault="00FB7DC0" w:rsidP="00AC218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7A5DED" w14:textId="2BA908E4" w:rsidR="002163C9" w:rsidRPr="00AC2184" w:rsidRDefault="00FB7DC0" w:rsidP="00AC218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Zach Lloyd</w:t>
      </w:r>
    </w:p>
    <w:sectPr w:rsidR="002163C9" w:rsidRPr="00AC21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50448"/>
    <w:multiLevelType w:val="hybridMultilevel"/>
    <w:tmpl w:val="BB3EC23E"/>
    <w:lvl w:ilvl="0" w:tplc="47B0BF4C">
      <w:start w:val="1"/>
      <w:numFmt w:val="bullet"/>
      <w:lvlText w:val="●"/>
      <w:lvlJc w:val="left"/>
      <w:pPr>
        <w:ind w:left="720" w:hanging="360"/>
      </w:pPr>
    </w:lvl>
    <w:lvl w:ilvl="1" w:tplc="7B421FF6">
      <w:start w:val="1"/>
      <w:numFmt w:val="bullet"/>
      <w:lvlText w:val="○"/>
      <w:lvlJc w:val="left"/>
      <w:pPr>
        <w:ind w:left="1440" w:hanging="360"/>
      </w:pPr>
    </w:lvl>
    <w:lvl w:ilvl="2" w:tplc="ABB6F38A">
      <w:start w:val="1"/>
      <w:numFmt w:val="bullet"/>
      <w:lvlText w:val="■"/>
      <w:lvlJc w:val="left"/>
      <w:pPr>
        <w:ind w:left="2160" w:hanging="360"/>
      </w:pPr>
    </w:lvl>
    <w:lvl w:ilvl="3" w:tplc="84B0E7E4">
      <w:start w:val="1"/>
      <w:numFmt w:val="bullet"/>
      <w:lvlText w:val="●"/>
      <w:lvlJc w:val="left"/>
      <w:pPr>
        <w:ind w:left="2880" w:hanging="360"/>
      </w:pPr>
    </w:lvl>
    <w:lvl w:ilvl="4" w:tplc="BD7A94E0">
      <w:start w:val="1"/>
      <w:numFmt w:val="bullet"/>
      <w:lvlText w:val="○"/>
      <w:lvlJc w:val="left"/>
      <w:pPr>
        <w:ind w:left="3600" w:hanging="360"/>
      </w:pPr>
    </w:lvl>
    <w:lvl w:ilvl="5" w:tplc="D1426E8A">
      <w:start w:val="1"/>
      <w:numFmt w:val="bullet"/>
      <w:lvlText w:val="■"/>
      <w:lvlJc w:val="left"/>
      <w:pPr>
        <w:ind w:left="4320" w:hanging="360"/>
      </w:pPr>
    </w:lvl>
    <w:lvl w:ilvl="6" w:tplc="19289D5A">
      <w:start w:val="1"/>
      <w:numFmt w:val="bullet"/>
      <w:lvlText w:val="●"/>
      <w:lvlJc w:val="left"/>
      <w:pPr>
        <w:ind w:left="5040" w:hanging="360"/>
      </w:pPr>
    </w:lvl>
    <w:lvl w:ilvl="7" w:tplc="2A22AC72">
      <w:start w:val="1"/>
      <w:numFmt w:val="bullet"/>
      <w:lvlText w:val="●"/>
      <w:lvlJc w:val="left"/>
      <w:pPr>
        <w:ind w:left="5760" w:hanging="360"/>
      </w:pPr>
    </w:lvl>
    <w:lvl w:ilvl="8" w:tplc="3118D516">
      <w:start w:val="1"/>
      <w:numFmt w:val="bullet"/>
      <w:lvlText w:val="●"/>
      <w:lvlJc w:val="left"/>
      <w:pPr>
        <w:ind w:left="6480" w:hanging="360"/>
      </w:pPr>
    </w:lvl>
  </w:abstractNum>
  <w:num w:numId="1" w16cid:durableId="155148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C9"/>
    <w:rsid w:val="002163C9"/>
    <w:rsid w:val="002F7A9D"/>
    <w:rsid w:val="00361472"/>
    <w:rsid w:val="00380324"/>
    <w:rsid w:val="003A0022"/>
    <w:rsid w:val="00AC2184"/>
    <w:rsid w:val="00FB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566D3"/>
  <w15:docId w15:val="{1E476E54-C1EA-EC4C-AC23-49264204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Lloyd</cp:lastModifiedBy>
  <cp:revision>3</cp:revision>
  <dcterms:created xsi:type="dcterms:W3CDTF">2026-02-12T16:17:00Z</dcterms:created>
  <dcterms:modified xsi:type="dcterms:W3CDTF">2026-02-22T14:27:00Z</dcterms:modified>
</cp:coreProperties>
</file>