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0"/>
        <w:contextualSpacing w:val="0"/>
        <w:rPr>
          <w:rFonts w:ascii="Calibri" w:cs="Calibri" w:eastAsia="Calibri" w:hAnsi="Calibri"/>
        </w:rPr>
      </w:pPr>
      <w:r w:rsidDel="00000000" w:rsidR="00000000" w:rsidRPr="00000000">
        <w:rPr>
          <w:rtl w:val="0"/>
        </w:rPr>
      </w:r>
    </w:p>
    <w:tbl>
      <w:tblPr>
        <w:tblStyle w:val="Table1"/>
        <w:tblW w:w="13155.0" w:type="dxa"/>
        <w:jc w:val="left"/>
        <w:tblInd w:w="0.0" w:type="dxa"/>
        <w:tblBorders>
          <w:top w:color="000000" w:space="0" w:sz="8" w:val="single"/>
          <w:left w:color="000000" w:space="0" w:sz="4" w:val="single"/>
          <w:bottom w:color="000000" w:space="0" w:sz="8" w:val="single"/>
          <w:right w:color="000000" w:space="0" w:sz="4" w:val="single"/>
          <w:insideH w:color="000000" w:space="0" w:sz="4" w:val="single"/>
          <w:insideV w:color="000000" w:space="0" w:sz="4" w:val="single"/>
        </w:tblBorders>
        <w:tblLayout w:type="fixed"/>
        <w:tblLook w:val="0400"/>
      </w:tblPr>
      <w:tblGrid>
        <w:gridCol w:w="3645"/>
        <w:gridCol w:w="3645"/>
        <w:gridCol w:w="5865"/>
        <w:tblGridChange w:id="0">
          <w:tblGrid>
            <w:gridCol w:w="3645"/>
            <w:gridCol w:w="3645"/>
            <w:gridCol w:w="5865"/>
          </w:tblGrid>
        </w:tblGridChange>
      </w:tblGrid>
      <w:tr>
        <w:tc>
          <w:tcPr>
            <w:tcBorders>
              <w:bottom w:color="000000" w:space="0" w:sz="4" w:val="single"/>
            </w:tcBorders>
          </w:tcPr>
          <w:p w:rsidR="00000000" w:rsidDel="00000000" w:rsidP="00000000" w:rsidRDefault="00000000" w:rsidRPr="00000000" w14:paraId="00000001">
            <w:pPr>
              <w:pStyle w:val="Heading1"/>
              <w:spacing w:before="120" w:line="240" w:lineRule="auto"/>
              <w:ind w:left="432"/>
              <w:contextualSpacing w:val="0"/>
              <w:rPr>
                <w:rFonts w:ascii="Calibri" w:cs="Calibri" w:eastAsia="Calibri" w:hAnsi="Calibri"/>
                <w:b w:val="1"/>
                <w:color w:val="009900"/>
                <w:sz w:val="28"/>
                <w:szCs w:val="28"/>
              </w:rPr>
            </w:pPr>
            <w:r w:rsidDel="00000000" w:rsidR="00000000" w:rsidRPr="00000000">
              <w:rPr>
                <w:rFonts w:ascii="Calibri" w:cs="Calibri" w:eastAsia="Calibri" w:hAnsi="Calibri"/>
                <w:b w:val="1"/>
                <w:color w:val="009900"/>
                <w:sz w:val="28"/>
                <w:szCs w:val="28"/>
                <w:rtl w:val="0"/>
              </w:rPr>
              <w:t xml:space="preserve">Persona Type</w:t>
            </w:r>
          </w:p>
        </w:tc>
        <w:tc>
          <w:tcPr>
            <w:gridSpan w:val="2"/>
            <w:tcBorders>
              <w:bottom w:color="000000" w:space="0" w:sz="4" w:val="single"/>
            </w:tcBorders>
          </w:tcPr>
          <w:p w:rsidR="00000000" w:rsidDel="00000000" w:rsidP="00000000" w:rsidRDefault="00000000" w:rsidRPr="00000000" w14:paraId="00000002">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Marketing  </w:t>
            </w:r>
          </w:p>
        </w:tc>
      </w:tr>
      <w:tr>
        <w:tc>
          <w:tcPr>
            <w:tcBorders>
              <w:bottom w:color="000000" w:space="0" w:sz="0" w:val="nil"/>
            </w:tcBorders>
            <w:shd w:fill="009900" w:val="clear"/>
          </w:tcPr>
          <w:p w:rsidR="00000000" w:rsidDel="00000000" w:rsidP="00000000" w:rsidRDefault="00000000" w:rsidRPr="00000000" w14:paraId="00000004">
            <w:pPr>
              <w:keepNext w:val="1"/>
              <w:keepLines w:val="1"/>
              <w:numPr>
                <w:ilvl w:val="0"/>
                <w:numId w:val="2"/>
              </w:numPr>
              <w:spacing w:after="120" w:before="120" w:line="240" w:lineRule="auto"/>
              <w:ind w:left="432"/>
              <w:rPr>
                <w:rFonts w:ascii="Cambria" w:cs="Cambria" w:eastAsia="Cambria" w:hAnsi="Cambria"/>
              </w:rPr>
            </w:pPr>
            <w:r w:rsidDel="00000000" w:rsidR="00000000" w:rsidRPr="00000000">
              <w:rPr>
                <w:rFonts w:ascii="Calibri" w:cs="Calibri" w:eastAsia="Calibri" w:hAnsi="Calibri"/>
                <w:b w:val="1"/>
                <w:color w:val="ffffff"/>
                <w:sz w:val="24"/>
                <w:szCs w:val="24"/>
                <w:rtl w:val="0"/>
              </w:rPr>
              <w:t xml:space="preserve">User/Customer Name</w:t>
            </w:r>
          </w:p>
        </w:tc>
        <w:tc>
          <w:tcPr>
            <w:tcBorders>
              <w:bottom w:color="000000" w:space="0" w:sz="0" w:val="nil"/>
            </w:tcBorders>
            <w:shd w:fill="009900" w:val="clear"/>
          </w:tcPr>
          <w:p w:rsidR="00000000" w:rsidDel="00000000" w:rsidP="00000000" w:rsidRDefault="00000000" w:rsidRPr="00000000" w14:paraId="00000005">
            <w:pPr>
              <w:keepNext w:val="1"/>
              <w:keepLines w:val="1"/>
              <w:numPr>
                <w:ilvl w:val="0"/>
                <w:numId w:val="2"/>
              </w:numPr>
              <w:spacing w:after="120" w:before="120" w:line="240" w:lineRule="auto"/>
              <w:ind w:left="432"/>
              <w:rPr>
                <w:rFonts w:ascii="Cambria" w:cs="Cambria" w:eastAsia="Cambria" w:hAnsi="Cambria"/>
              </w:rPr>
            </w:pPr>
            <w:r w:rsidDel="00000000" w:rsidR="00000000" w:rsidRPr="00000000">
              <w:rPr>
                <w:rFonts w:ascii="Calibri" w:cs="Calibri" w:eastAsia="Calibri" w:hAnsi="Calibri"/>
                <w:b w:val="1"/>
                <w:color w:val="ffffff"/>
                <w:sz w:val="24"/>
                <w:szCs w:val="24"/>
                <w:rtl w:val="0"/>
              </w:rPr>
              <w:t xml:space="preserve">Job Title/Functional Role</w:t>
            </w:r>
          </w:p>
        </w:tc>
        <w:tc>
          <w:tcPr>
            <w:tcBorders>
              <w:bottom w:color="000000" w:space="0" w:sz="0" w:val="nil"/>
            </w:tcBorders>
            <w:shd w:fill="009900" w:val="clear"/>
          </w:tcPr>
          <w:p w:rsidR="00000000" w:rsidDel="00000000" w:rsidP="00000000" w:rsidRDefault="00000000" w:rsidRPr="00000000" w14:paraId="00000006">
            <w:pPr>
              <w:keepNext w:val="1"/>
              <w:keepLines w:val="1"/>
              <w:numPr>
                <w:ilvl w:val="0"/>
                <w:numId w:val="2"/>
              </w:numPr>
              <w:spacing w:after="120" w:before="120" w:line="240" w:lineRule="auto"/>
              <w:ind w:left="432"/>
              <w:rPr>
                <w:rFonts w:ascii="Cambria" w:cs="Cambria" w:eastAsia="Cambria" w:hAnsi="Cambria"/>
              </w:rPr>
            </w:pPr>
            <w:r w:rsidDel="00000000" w:rsidR="00000000" w:rsidRPr="00000000">
              <w:rPr>
                <w:rFonts w:ascii="Calibri" w:cs="Calibri" w:eastAsia="Calibri" w:hAnsi="Calibri"/>
                <w:b w:val="1"/>
                <w:color w:val="ffffff"/>
                <w:sz w:val="24"/>
                <w:szCs w:val="24"/>
                <w:rtl w:val="0"/>
              </w:rPr>
              <w:t xml:space="preserve">Customer/User segment</w:t>
            </w:r>
          </w:p>
        </w:tc>
      </w:tr>
      <w:tr>
        <w:trPr>
          <w:trHeight w:val="360" w:hRule="atLeast"/>
        </w:trPr>
        <w:tc>
          <w:tcPr>
            <w:tcBorders>
              <w:top w:color="000000" w:space="0" w:sz="0" w:val="nil"/>
              <w:bottom w:color="000000" w:space="0" w:sz="4" w:val="single"/>
            </w:tcBorders>
          </w:tcPr>
          <w:p w:rsidR="00000000" w:rsidDel="00000000" w:rsidP="00000000" w:rsidRDefault="00000000" w:rsidRPr="00000000" w14:paraId="00000007">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Robert Atkins</w:t>
            </w:r>
            <w:r w:rsidDel="00000000" w:rsidR="00000000" w:rsidRPr="00000000">
              <w:rPr>
                <w:rtl w:val="0"/>
              </w:rPr>
            </w:r>
          </w:p>
        </w:tc>
        <w:tc>
          <w:tcPr>
            <w:tcBorders>
              <w:top w:color="000000" w:space="0" w:sz="0" w:val="nil"/>
              <w:bottom w:color="000000" w:space="0" w:sz="4" w:val="single"/>
            </w:tcBorders>
          </w:tcPr>
          <w:p w:rsidR="00000000" w:rsidDel="00000000" w:rsidP="00000000" w:rsidRDefault="00000000" w:rsidRPr="00000000" w14:paraId="00000008">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Mechanical Engineering Manager</w:t>
            </w:r>
          </w:p>
        </w:tc>
        <w:tc>
          <w:tcPr>
            <w:tcBorders>
              <w:top w:color="000000" w:space="0" w:sz="0" w:val="nil"/>
              <w:bottom w:color="000000" w:space="0" w:sz="4" w:val="single"/>
            </w:tcBorders>
          </w:tcPr>
          <w:p w:rsidR="00000000" w:rsidDel="00000000" w:rsidP="00000000" w:rsidRDefault="00000000" w:rsidRPr="00000000" w14:paraId="00000009">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Connoisseur</w:t>
            </w:r>
          </w:p>
        </w:tc>
      </w:tr>
      <w:tr>
        <w:tc>
          <w:tcPr>
            <w:tcBorders>
              <w:bottom w:color="000000" w:space="0" w:sz="0" w:val="nil"/>
            </w:tcBorders>
            <w:shd w:fill="009900" w:val="clear"/>
          </w:tcPr>
          <w:p w:rsidR="00000000" w:rsidDel="00000000" w:rsidP="00000000" w:rsidRDefault="00000000" w:rsidRPr="00000000" w14:paraId="0000000A">
            <w:pPr>
              <w:keepNext w:val="1"/>
              <w:keepLines w:val="1"/>
              <w:numPr>
                <w:ilvl w:val="0"/>
                <w:numId w:val="2"/>
              </w:numPr>
              <w:spacing w:after="120" w:before="120" w:line="240" w:lineRule="auto"/>
              <w:ind w:left="432"/>
              <w:rPr>
                <w:rFonts w:ascii="Cambria" w:cs="Cambria" w:eastAsia="Cambria" w:hAnsi="Cambria"/>
              </w:rPr>
            </w:pPr>
            <w:r w:rsidDel="00000000" w:rsidR="00000000" w:rsidRPr="00000000">
              <w:rPr>
                <w:rFonts w:ascii="Calibri" w:cs="Calibri" w:eastAsia="Calibri" w:hAnsi="Calibri"/>
                <w:b w:val="1"/>
                <w:color w:val="ffffff"/>
                <w:sz w:val="24"/>
                <w:szCs w:val="24"/>
                <w:rtl w:val="0"/>
              </w:rPr>
              <w:t xml:space="preserve">Photo</w:t>
            </w:r>
          </w:p>
        </w:tc>
        <w:tc>
          <w:tcPr>
            <w:tcBorders>
              <w:bottom w:color="000000" w:space="0" w:sz="0" w:val="nil"/>
            </w:tcBorders>
            <w:shd w:fill="009900" w:val="clear"/>
          </w:tcPr>
          <w:p w:rsidR="00000000" w:rsidDel="00000000" w:rsidP="00000000" w:rsidRDefault="00000000" w:rsidRPr="00000000" w14:paraId="0000000B">
            <w:pPr>
              <w:keepNext w:val="1"/>
              <w:keepLines w:val="1"/>
              <w:numPr>
                <w:ilvl w:val="0"/>
                <w:numId w:val="2"/>
              </w:numPr>
              <w:spacing w:after="120" w:before="120" w:line="240" w:lineRule="auto"/>
              <w:ind w:left="432"/>
              <w:rPr>
                <w:rFonts w:ascii="Cambria" w:cs="Cambria" w:eastAsia="Cambria" w:hAnsi="Cambria"/>
              </w:rPr>
            </w:pPr>
            <w:r w:rsidDel="00000000" w:rsidR="00000000" w:rsidRPr="00000000">
              <w:rPr>
                <w:rFonts w:ascii="Calibri" w:cs="Calibri" w:eastAsia="Calibri" w:hAnsi="Calibri"/>
                <w:b w:val="1"/>
                <w:color w:val="ffffff"/>
                <w:sz w:val="24"/>
                <w:szCs w:val="24"/>
                <w:rtl w:val="0"/>
              </w:rPr>
              <w:t xml:space="preserve">Key Demographic Details</w:t>
            </w:r>
          </w:p>
        </w:tc>
        <w:tc>
          <w:tcPr>
            <w:tcBorders>
              <w:bottom w:color="000000" w:space="0" w:sz="0" w:val="nil"/>
            </w:tcBorders>
            <w:shd w:fill="009900" w:val="clear"/>
          </w:tcPr>
          <w:p w:rsidR="00000000" w:rsidDel="00000000" w:rsidP="00000000" w:rsidRDefault="00000000" w:rsidRPr="00000000" w14:paraId="0000000C">
            <w:pPr>
              <w:keepNext w:val="1"/>
              <w:keepLines w:val="1"/>
              <w:numPr>
                <w:ilvl w:val="0"/>
                <w:numId w:val="2"/>
              </w:numPr>
              <w:spacing w:after="120" w:before="120" w:line="240" w:lineRule="auto"/>
              <w:ind w:left="432"/>
              <w:rPr>
                <w:rFonts w:ascii="Cambria" w:cs="Cambria" w:eastAsia="Cambria" w:hAnsi="Cambria"/>
              </w:rPr>
            </w:pPr>
            <w:r w:rsidDel="00000000" w:rsidR="00000000" w:rsidRPr="00000000">
              <w:rPr>
                <w:rFonts w:ascii="Calibri" w:cs="Calibri" w:eastAsia="Calibri" w:hAnsi="Calibri"/>
                <w:b w:val="1"/>
                <w:color w:val="ffffff"/>
                <w:sz w:val="24"/>
                <w:szCs w:val="24"/>
                <w:rtl w:val="0"/>
              </w:rPr>
              <w:t xml:space="preserve">Personality &amp; Behavioral Characteristics</w:t>
            </w:r>
          </w:p>
        </w:tc>
      </w:tr>
      <w:tr>
        <w:tc>
          <w:tcPr>
            <w:tcBorders>
              <w:top w:color="000000" w:space="0" w:sz="0" w:val="nil"/>
              <w:bottom w:color="000000" w:space="0" w:sz="4" w:val="single"/>
            </w:tcBorders>
          </w:tcPr>
          <w:p w:rsidR="00000000" w:rsidDel="00000000" w:rsidP="00000000" w:rsidRDefault="00000000" w:rsidRPr="00000000" w14:paraId="0000000D">
            <w:pPr>
              <w:spacing w:after="120" w:before="120" w:line="240" w:lineRule="auto"/>
              <w:contextualSpacing w:val="0"/>
              <w:rPr>
                <w:rFonts w:ascii="Calibri" w:cs="Calibri" w:eastAsia="Calibri" w:hAnsi="Calibri"/>
              </w:rPr>
            </w:pPr>
            <w:bookmarkStart w:colFirst="0" w:colLast="0" w:name="_gjdgxs" w:id="0"/>
            <w:bookmarkEnd w:id="0"/>
            <w:r w:rsidDel="00000000" w:rsidR="00000000" w:rsidRPr="00000000">
              <w:rPr>
                <w:rFonts w:ascii="Calibri" w:cs="Calibri" w:eastAsia="Calibri" w:hAnsi="Calibri"/>
              </w:rPr>
              <w:drawing>
                <wp:inline distB="0" distT="0" distL="0" distR="0">
                  <wp:extent cx="2047875" cy="1895475"/>
                  <wp:effectExtent b="0" l="0" r="0" t="0"/>
                  <wp:docPr id="1" name="image3.png"/>
                  <a:graphic>
                    <a:graphicData uri="http://schemas.openxmlformats.org/drawingml/2006/picture">
                      <pic:pic>
                        <pic:nvPicPr>
                          <pic:cNvPr id="0" name="image3.png"/>
                          <pic:cNvPicPr preferRelativeResize="0"/>
                        </pic:nvPicPr>
                        <pic:blipFill>
                          <a:blip r:embed="rId6"/>
                          <a:srcRect b="15941" l="0" r="0" t="9985"/>
                          <a:stretch>
                            <a:fillRect/>
                          </a:stretch>
                        </pic:blipFill>
                        <pic:spPr>
                          <a:xfrm>
                            <a:off x="0" y="0"/>
                            <a:ext cx="2047875" cy="1895475"/>
                          </a:xfrm>
                          <a:prstGeom prst="rect"/>
                          <a:ln/>
                        </pic:spPr>
                      </pic:pic>
                    </a:graphicData>
                  </a:graphic>
                </wp:inline>
              </w:drawing>
            </w:r>
            <w:r w:rsidDel="00000000" w:rsidR="00000000" w:rsidRPr="00000000">
              <w:rPr>
                <w:rtl w:val="0"/>
              </w:rPr>
            </w:r>
          </w:p>
        </w:tc>
        <w:tc>
          <w:tcPr>
            <w:tcBorders>
              <w:top w:color="000000" w:space="0" w:sz="0" w:val="nil"/>
              <w:bottom w:color="000000" w:space="0" w:sz="4" w:val="single"/>
            </w:tcBorders>
          </w:tcPr>
          <w:p w:rsidR="00000000" w:rsidDel="00000000" w:rsidP="00000000" w:rsidRDefault="00000000" w:rsidRPr="00000000" w14:paraId="0000000E">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Age:</w:t>
            </w:r>
            <w:r w:rsidDel="00000000" w:rsidR="00000000" w:rsidRPr="00000000">
              <w:rPr>
                <w:rFonts w:ascii="Calibri" w:cs="Calibri" w:eastAsia="Calibri" w:hAnsi="Calibri"/>
                <w:rtl w:val="0"/>
              </w:rPr>
              <w:t xml:space="preserve"> 44 years</w:t>
            </w:r>
          </w:p>
          <w:p w:rsidR="00000000" w:rsidDel="00000000" w:rsidP="00000000" w:rsidRDefault="00000000" w:rsidRPr="00000000" w14:paraId="0000000F">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Gender:</w:t>
            </w:r>
            <w:r w:rsidDel="00000000" w:rsidR="00000000" w:rsidRPr="00000000">
              <w:rPr>
                <w:rFonts w:ascii="Calibri" w:cs="Calibri" w:eastAsia="Calibri" w:hAnsi="Calibri"/>
                <w:rtl w:val="0"/>
              </w:rPr>
              <w:t xml:space="preserve"> Male</w:t>
            </w:r>
          </w:p>
          <w:p w:rsidR="00000000" w:rsidDel="00000000" w:rsidP="00000000" w:rsidRDefault="00000000" w:rsidRPr="00000000" w14:paraId="00000010">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Family:</w:t>
            </w:r>
            <w:r w:rsidDel="00000000" w:rsidR="00000000" w:rsidRPr="00000000">
              <w:rPr>
                <w:rFonts w:ascii="Calibri" w:cs="Calibri" w:eastAsia="Calibri" w:hAnsi="Calibri"/>
                <w:rtl w:val="0"/>
              </w:rPr>
              <w:t xml:space="preserve"> Married, with 2 boys</w:t>
            </w:r>
          </w:p>
          <w:p w:rsidR="00000000" w:rsidDel="00000000" w:rsidP="00000000" w:rsidRDefault="00000000" w:rsidRPr="00000000" w14:paraId="00000011">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Education:</w:t>
            </w:r>
            <w:r w:rsidDel="00000000" w:rsidR="00000000" w:rsidRPr="00000000">
              <w:rPr>
                <w:rFonts w:ascii="Calibri" w:cs="Calibri" w:eastAsia="Calibri" w:hAnsi="Calibri"/>
                <w:rtl w:val="0"/>
              </w:rPr>
              <w:t xml:space="preserve"> Masters in Engineering</w:t>
            </w:r>
          </w:p>
          <w:p w:rsidR="00000000" w:rsidDel="00000000" w:rsidP="00000000" w:rsidRDefault="00000000" w:rsidRPr="00000000" w14:paraId="00000012">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Location:</w:t>
            </w:r>
            <w:r w:rsidDel="00000000" w:rsidR="00000000" w:rsidRPr="00000000">
              <w:rPr>
                <w:rFonts w:ascii="Calibri" w:cs="Calibri" w:eastAsia="Calibri" w:hAnsi="Calibri"/>
                <w:rtl w:val="0"/>
              </w:rPr>
              <w:t xml:space="preserve"> Calgary, AB</w:t>
            </w:r>
          </w:p>
          <w:p w:rsidR="00000000" w:rsidDel="00000000" w:rsidP="00000000" w:rsidRDefault="00000000" w:rsidRPr="00000000" w14:paraId="00000013">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Income:</w:t>
            </w:r>
            <w:r w:rsidDel="00000000" w:rsidR="00000000" w:rsidRPr="00000000">
              <w:rPr>
                <w:rFonts w:ascii="Calibri" w:cs="Calibri" w:eastAsia="Calibri" w:hAnsi="Calibri"/>
                <w:rtl w:val="0"/>
              </w:rPr>
              <w:t xml:space="preserve"> $132,000</w:t>
            </w:r>
          </w:p>
          <w:p w:rsidR="00000000" w:rsidDel="00000000" w:rsidP="00000000" w:rsidRDefault="00000000" w:rsidRPr="00000000" w14:paraId="00000014">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Organizational details:</w:t>
            </w:r>
            <w:r w:rsidDel="00000000" w:rsidR="00000000" w:rsidRPr="00000000">
              <w:rPr>
                <w:rFonts w:ascii="Calibri" w:cs="Calibri" w:eastAsia="Calibri" w:hAnsi="Calibri"/>
                <w:rtl w:val="0"/>
              </w:rPr>
              <w:t xml:space="preserve"> Works on upstream oil and gas projects</w:t>
            </w:r>
          </w:p>
          <w:p w:rsidR="00000000" w:rsidDel="00000000" w:rsidP="00000000" w:rsidRDefault="00000000" w:rsidRPr="00000000" w14:paraId="00000015">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Employment:</w:t>
            </w:r>
            <w:r w:rsidDel="00000000" w:rsidR="00000000" w:rsidRPr="00000000">
              <w:rPr>
                <w:rFonts w:ascii="Calibri" w:cs="Calibri" w:eastAsia="Calibri" w:hAnsi="Calibri"/>
                <w:rtl w:val="0"/>
              </w:rPr>
              <w:t xml:space="preserve"> 15 years, 4 in current role.</w:t>
            </w:r>
          </w:p>
        </w:tc>
        <w:tc>
          <w:tcPr>
            <w:tcBorders>
              <w:top w:color="000000" w:space="0" w:sz="0" w:val="nil"/>
              <w:bottom w:color="000000" w:space="0" w:sz="4" w:val="single"/>
            </w:tcBorders>
          </w:tcPr>
          <w:p w:rsidR="00000000" w:rsidDel="00000000" w:rsidP="00000000" w:rsidRDefault="00000000" w:rsidRPr="00000000" w14:paraId="00000016">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Has a tendency to micromanage people and situations.</w:t>
            </w:r>
          </w:p>
          <w:p w:rsidR="00000000" w:rsidDel="00000000" w:rsidP="00000000" w:rsidRDefault="00000000" w:rsidRPr="00000000" w14:paraId="00000017">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May waffle on decisions that he is not familiar with.</w:t>
            </w:r>
          </w:p>
          <w:p w:rsidR="00000000" w:rsidDel="00000000" w:rsidP="00000000" w:rsidRDefault="00000000" w:rsidRPr="00000000" w14:paraId="00000018">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Usually researches topics thoroughly, and is confident in his decisions once he has researched them.</w:t>
            </w:r>
          </w:p>
          <w:p w:rsidR="00000000" w:rsidDel="00000000" w:rsidP="00000000" w:rsidRDefault="00000000" w:rsidRPr="00000000" w14:paraId="00000019">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Has a wide range of interests that he researches for the sake of knowledge.</w:t>
            </w:r>
          </w:p>
          <w:p w:rsidR="00000000" w:rsidDel="00000000" w:rsidP="00000000" w:rsidRDefault="00000000" w:rsidRPr="00000000" w14:paraId="0000001A">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Is slightly introverted and has a few good friends. Many acquaintances through boys involvement in hockey. </w:t>
            </w:r>
          </w:p>
          <w:p w:rsidR="00000000" w:rsidDel="00000000" w:rsidP="00000000" w:rsidRDefault="00000000" w:rsidRPr="00000000" w14:paraId="0000001B">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Comes off to others as a know it all.</w:t>
            </w:r>
          </w:p>
          <w:p w:rsidR="00000000" w:rsidDel="00000000" w:rsidP="00000000" w:rsidRDefault="00000000" w:rsidRPr="00000000" w14:paraId="0000001C">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Slightly clueless to how others ‘actually’ perceive him.</w:t>
            </w:r>
          </w:p>
        </w:tc>
      </w:tr>
      <w:tr>
        <w:tc>
          <w:tcPr>
            <w:tcBorders>
              <w:bottom w:color="000000" w:space="0" w:sz="0" w:val="nil"/>
            </w:tcBorders>
            <w:shd w:fill="009900" w:val="clear"/>
          </w:tcPr>
          <w:p w:rsidR="00000000" w:rsidDel="00000000" w:rsidP="00000000" w:rsidRDefault="00000000" w:rsidRPr="00000000" w14:paraId="0000001D">
            <w:pPr>
              <w:keepNext w:val="1"/>
              <w:keepLines w:val="1"/>
              <w:numPr>
                <w:ilvl w:val="0"/>
                <w:numId w:val="2"/>
              </w:numPr>
              <w:spacing w:after="120" w:before="120" w:line="240" w:lineRule="auto"/>
              <w:ind w:left="432"/>
              <w:rPr>
                <w:rFonts w:ascii="Cambria" w:cs="Cambria" w:eastAsia="Cambria" w:hAnsi="Cambria"/>
              </w:rPr>
            </w:pPr>
            <w:r w:rsidDel="00000000" w:rsidR="00000000" w:rsidRPr="00000000">
              <w:rPr>
                <w:rFonts w:ascii="Calibri" w:cs="Calibri" w:eastAsia="Calibri" w:hAnsi="Calibri"/>
                <w:b w:val="1"/>
                <w:color w:val="ffffff"/>
                <w:sz w:val="24"/>
                <w:szCs w:val="24"/>
                <w:rtl w:val="0"/>
              </w:rPr>
              <w:t xml:space="preserve">Representative Quote</w:t>
            </w:r>
          </w:p>
        </w:tc>
        <w:tc>
          <w:tcPr>
            <w:tcBorders>
              <w:bottom w:color="000000" w:space="0" w:sz="0" w:val="nil"/>
            </w:tcBorders>
            <w:shd w:fill="009900" w:val="clear"/>
          </w:tcPr>
          <w:p w:rsidR="00000000" w:rsidDel="00000000" w:rsidP="00000000" w:rsidRDefault="00000000" w:rsidRPr="00000000" w14:paraId="0000001E">
            <w:pPr>
              <w:keepNext w:val="1"/>
              <w:keepLines w:val="1"/>
              <w:numPr>
                <w:ilvl w:val="0"/>
                <w:numId w:val="2"/>
              </w:numPr>
              <w:spacing w:after="120" w:before="120" w:line="240" w:lineRule="auto"/>
              <w:ind w:left="432"/>
              <w:rPr>
                <w:rFonts w:ascii="Cambria" w:cs="Cambria" w:eastAsia="Cambria" w:hAnsi="Cambria"/>
              </w:rPr>
            </w:pPr>
            <w:r w:rsidDel="00000000" w:rsidR="00000000" w:rsidRPr="00000000">
              <w:rPr>
                <w:rFonts w:ascii="Calibri" w:cs="Calibri" w:eastAsia="Calibri" w:hAnsi="Calibri"/>
                <w:b w:val="1"/>
                <w:color w:val="ffffff"/>
                <w:sz w:val="24"/>
                <w:szCs w:val="24"/>
                <w:rtl w:val="0"/>
              </w:rPr>
              <w:t xml:space="preserve">Pain Points</w:t>
            </w:r>
          </w:p>
        </w:tc>
        <w:tc>
          <w:tcPr>
            <w:tcBorders>
              <w:bottom w:color="000000" w:space="0" w:sz="0" w:val="nil"/>
            </w:tcBorders>
            <w:shd w:fill="009900" w:val="clear"/>
          </w:tcPr>
          <w:p w:rsidR="00000000" w:rsidDel="00000000" w:rsidP="00000000" w:rsidRDefault="00000000" w:rsidRPr="00000000" w14:paraId="0000001F">
            <w:pPr>
              <w:keepNext w:val="1"/>
              <w:keepLines w:val="1"/>
              <w:numPr>
                <w:ilvl w:val="0"/>
                <w:numId w:val="2"/>
              </w:numPr>
              <w:spacing w:after="120" w:before="120" w:line="240" w:lineRule="auto"/>
              <w:ind w:left="432"/>
              <w:rPr>
                <w:rFonts w:ascii="Cambria" w:cs="Cambria" w:eastAsia="Cambria" w:hAnsi="Cambria"/>
              </w:rPr>
            </w:pPr>
            <w:r w:rsidDel="00000000" w:rsidR="00000000" w:rsidRPr="00000000">
              <w:rPr>
                <w:rFonts w:ascii="Calibri" w:cs="Calibri" w:eastAsia="Calibri" w:hAnsi="Calibri"/>
                <w:b w:val="1"/>
                <w:color w:val="ffffff"/>
                <w:sz w:val="24"/>
                <w:szCs w:val="24"/>
                <w:rtl w:val="0"/>
              </w:rPr>
              <w:t xml:space="preserve">Drivers &amp; Influencers</w:t>
            </w:r>
          </w:p>
        </w:tc>
      </w:tr>
      <w:tr>
        <w:trPr>
          <w:trHeight w:val="2740" w:hRule="atLeast"/>
        </w:trPr>
        <w:tc>
          <w:tcPr>
            <w:tcBorders>
              <w:top w:color="000000" w:space="0" w:sz="0" w:val="nil"/>
              <w:bottom w:color="000000" w:space="0" w:sz="4" w:val="single"/>
            </w:tcBorders>
          </w:tcPr>
          <w:p w:rsidR="00000000" w:rsidDel="00000000" w:rsidP="00000000" w:rsidRDefault="00000000" w:rsidRPr="00000000" w14:paraId="00000020">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“I want it done right, and these things are worth exploring and tweaking.”</w:t>
            </w:r>
          </w:p>
        </w:tc>
        <w:tc>
          <w:tcPr>
            <w:tcBorders>
              <w:top w:color="000000" w:space="0" w:sz="0" w:val="nil"/>
              <w:bottom w:color="000000" w:space="0" w:sz="4" w:val="single"/>
            </w:tcBorders>
          </w:tcPr>
          <w:p w:rsidR="00000000" w:rsidDel="00000000" w:rsidP="00000000" w:rsidRDefault="00000000" w:rsidRPr="00000000" w14:paraId="00000021">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Finds he is always wanting more details and abilities to customize.</w:t>
            </w:r>
          </w:p>
          <w:p w:rsidR="00000000" w:rsidDel="00000000" w:rsidP="00000000" w:rsidRDefault="00000000" w:rsidRPr="00000000" w14:paraId="00000022">
            <w:pPr>
              <w:spacing w:after="120" w:before="120" w:line="240" w:lineRule="auto"/>
              <w:contextualSpacing w:val="0"/>
              <w:rPr>
                <w:rFonts w:ascii="Calibri" w:cs="Calibri" w:eastAsia="Calibri" w:hAnsi="Calibri"/>
              </w:rPr>
            </w:pPr>
            <w:r w:rsidDel="00000000" w:rsidR="00000000" w:rsidRPr="00000000">
              <w:rPr>
                <w:rtl w:val="0"/>
              </w:rPr>
            </w:r>
          </w:p>
        </w:tc>
        <w:tc>
          <w:tcPr>
            <w:tcBorders>
              <w:top w:color="000000" w:space="0" w:sz="0" w:val="nil"/>
              <w:bottom w:color="000000" w:space="0" w:sz="4" w:val="single"/>
            </w:tcBorders>
          </w:tcPr>
          <w:p w:rsidR="00000000" w:rsidDel="00000000" w:rsidP="00000000" w:rsidRDefault="00000000" w:rsidRPr="00000000" w14:paraId="00000023">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Wants to show his intellectual superiority.</w:t>
            </w:r>
          </w:p>
          <w:p w:rsidR="00000000" w:rsidDel="00000000" w:rsidP="00000000" w:rsidRDefault="00000000" w:rsidRPr="00000000" w14:paraId="00000024">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Enjoys the intricacies of brewing the flavours and how they interact. Likes to talk and explore options with others.</w:t>
            </w:r>
          </w:p>
        </w:tc>
      </w:tr>
      <w:tr>
        <w:tc>
          <w:tcPr>
            <w:tcBorders>
              <w:bottom w:color="000000" w:space="0" w:sz="0" w:val="nil"/>
            </w:tcBorders>
            <w:shd w:fill="009900" w:val="clear"/>
          </w:tcPr>
          <w:p w:rsidR="00000000" w:rsidDel="00000000" w:rsidP="00000000" w:rsidRDefault="00000000" w:rsidRPr="00000000" w14:paraId="00000025">
            <w:pPr>
              <w:keepNext w:val="1"/>
              <w:keepLines w:val="1"/>
              <w:numPr>
                <w:ilvl w:val="0"/>
                <w:numId w:val="2"/>
              </w:numPr>
              <w:spacing w:after="120" w:before="120" w:line="240" w:lineRule="auto"/>
              <w:ind w:left="432"/>
              <w:rPr>
                <w:rFonts w:ascii="Cambria" w:cs="Cambria" w:eastAsia="Cambria" w:hAnsi="Cambria"/>
              </w:rPr>
            </w:pPr>
            <w:r w:rsidDel="00000000" w:rsidR="00000000" w:rsidRPr="00000000">
              <w:rPr>
                <w:rFonts w:ascii="Calibri" w:cs="Calibri" w:eastAsia="Calibri" w:hAnsi="Calibri"/>
                <w:b w:val="1"/>
                <w:color w:val="ffffff"/>
                <w:sz w:val="24"/>
                <w:szCs w:val="24"/>
                <w:rtl w:val="0"/>
              </w:rPr>
              <w:t xml:space="preserve">Purchase/User Experience Goals</w:t>
            </w:r>
          </w:p>
        </w:tc>
        <w:tc>
          <w:tcPr>
            <w:tcBorders>
              <w:bottom w:color="000000" w:space="0" w:sz="0" w:val="nil"/>
            </w:tcBorders>
            <w:shd w:fill="009900" w:val="clear"/>
          </w:tcPr>
          <w:p w:rsidR="00000000" w:rsidDel="00000000" w:rsidP="00000000" w:rsidRDefault="00000000" w:rsidRPr="00000000" w14:paraId="00000026">
            <w:pPr>
              <w:keepNext w:val="1"/>
              <w:keepLines w:val="1"/>
              <w:numPr>
                <w:ilvl w:val="0"/>
                <w:numId w:val="2"/>
              </w:numPr>
              <w:spacing w:after="120" w:before="120" w:line="240" w:lineRule="auto"/>
              <w:ind w:left="432"/>
              <w:rPr>
                <w:rFonts w:ascii="Cambria" w:cs="Cambria" w:eastAsia="Cambria" w:hAnsi="Cambria"/>
              </w:rPr>
            </w:pPr>
            <w:r w:rsidDel="00000000" w:rsidR="00000000" w:rsidRPr="00000000">
              <w:rPr>
                <w:rFonts w:ascii="Calibri" w:cs="Calibri" w:eastAsia="Calibri" w:hAnsi="Calibri"/>
                <w:b w:val="1"/>
                <w:color w:val="ffffff"/>
                <w:sz w:val="24"/>
                <w:szCs w:val="24"/>
                <w:rtl w:val="0"/>
              </w:rPr>
              <w:t xml:space="preserve">Motivations</w:t>
            </w:r>
          </w:p>
        </w:tc>
        <w:tc>
          <w:tcPr>
            <w:tcBorders>
              <w:bottom w:color="000000" w:space="0" w:sz="0" w:val="nil"/>
            </w:tcBorders>
            <w:shd w:fill="009900" w:val="clear"/>
          </w:tcPr>
          <w:p w:rsidR="00000000" w:rsidDel="00000000" w:rsidP="00000000" w:rsidRDefault="00000000" w:rsidRPr="00000000" w14:paraId="00000027">
            <w:pPr>
              <w:keepNext w:val="1"/>
              <w:keepLines w:val="1"/>
              <w:numPr>
                <w:ilvl w:val="0"/>
                <w:numId w:val="2"/>
              </w:numPr>
              <w:spacing w:after="120" w:before="120" w:line="240" w:lineRule="auto"/>
              <w:ind w:left="432"/>
              <w:rPr>
                <w:rFonts w:ascii="Cambria" w:cs="Cambria" w:eastAsia="Cambria" w:hAnsi="Cambria"/>
              </w:rPr>
            </w:pPr>
            <w:r w:rsidDel="00000000" w:rsidR="00000000" w:rsidRPr="00000000">
              <w:rPr>
                <w:rFonts w:ascii="Calibri" w:cs="Calibri" w:eastAsia="Calibri" w:hAnsi="Calibri"/>
                <w:b w:val="1"/>
                <w:color w:val="ffffff"/>
                <w:sz w:val="24"/>
                <w:szCs w:val="24"/>
                <w:rtl w:val="0"/>
              </w:rPr>
              <w:t xml:space="preserve">Perceived Obstacles</w:t>
            </w:r>
          </w:p>
        </w:tc>
      </w:tr>
      <w:tr>
        <w:tc>
          <w:tcPr>
            <w:tcBorders>
              <w:top w:color="000000" w:space="0" w:sz="0" w:val="nil"/>
              <w:bottom w:color="000000" w:space="0" w:sz="4" w:val="single"/>
            </w:tcBorders>
          </w:tcPr>
          <w:p w:rsidR="00000000" w:rsidDel="00000000" w:rsidP="00000000" w:rsidRDefault="00000000" w:rsidRPr="00000000" w14:paraId="00000028">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Reduce time spent on manually extracting key talent management reports.</w:t>
            </w:r>
          </w:p>
          <w:p w:rsidR="00000000" w:rsidDel="00000000" w:rsidP="00000000" w:rsidRDefault="00000000" w:rsidRPr="00000000" w14:paraId="00000029">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Shift focus to building data-supported recommendations.</w:t>
            </w:r>
          </w:p>
        </w:tc>
        <w:tc>
          <w:tcPr>
            <w:tcBorders>
              <w:top w:color="000000" w:space="0" w:sz="0" w:val="nil"/>
              <w:bottom w:color="000000" w:space="0" w:sz="4" w:val="single"/>
            </w:tcBorders>
          </w:tcPr>
          <w:p w:rsidR="00000000" w:rsidDel="00000000" w:rsidP="00000000" w:rsidRDefault="00000000" w:rsidRPr="00000000" w14:paraId="0000002A">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Wants to be able to fine tune options</w:t>
            </w:r>
          </w:p>
          <w:p w:rsidR="00000000" w:rsidDel="00000000" w:rsidP="00000000" w:rsidRDefault="00000000" w:rsidRPr="00000000" w14:paraId="0000002B">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Would like to have information available should he choose explore further</w:t>
            </w:r>
          </w:p>
        </w:tc>
        <w:tc>
          <w:tcPr>
            <w:tcBorders>
              <w:top w:color="000000" w:space="0" w:sz="0" w:val="nil"/>
              <w:bottom w:color="000000" w:space="0" w:sz="4" w:val="single"/>
            </w:tcBorders>
          </w:tcPr>
          <w:p w:rsidR="00000000" w:rsidDel="00000000" w:rsidP="00000000" w:rsidRDefault="00000000" w:rsidRPr="00000000" w14:paraId="0000002C">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Will not have new cool ingredients/options to try new creations</w:t>
            </w:r>
          </w:p>
          <w:p w:rsidR="00000000" w:rsidDel="00000000" w:rsidP="00000000" w:rsidRDefault="00000000" w:rsidRPr="00000000" w14:paraId="0000002D">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Application does not proceed through steps logically. If changes are required at any stage, is there the ability to jump to that option, and return to current usage without losing place.</w:t>
            </w:r>
          </w:p>
        </w:tc>
      </w:tr>
      <w:tr>
        <w:tc>
          <w:tcPr>
            <w:tcBorders>
              <w:bottom w:color="000000" w:space="0" w:sz="0" w:val="nil"/>
            </w:tcBorders>
            <w:shd w:fill="009900" w:val="clear"/>
          </w:tcPr>
          <w:p w:rsidR="00000000" w:rsidDel="00000000" w:rsidP="00000000" w:rsidRDefault="00000000" w:rsidRPr="00000000" w14:paraId="0000002E">
            <w:pPr>
              <w:keepNext w:val="1"/>
              <w:keepLines w:val="1"/>
              <w:numPr>
                <w:ilvl w:val="0"/>
                <w:numId w:val="2"/>
              </w:numPr>
              <w:spacing w:after="120" w:before="120" w:line="240" w:lineRule="auto"/>
              <w:ind w:left="432"/>
              <w:rPr>
                <w:rFonts w:ascii="Cambria" w:cs="Cambria" w:eastAsia="Cambria" w:hAnsi="Cambria"/>
              </w:rPr>
            </w:pPr>
            <w:r w:rsidDel="00000000" w:rsidR="00000000" w:rsidRPr="00000000">
              <w:rPr>
                <w:rFonts w:ascii="Calibri" w:cs="Calibri" w:eastAsia="Calibri" w:hAnsi="Calibri"/>
                <w:b w:val="1"/>
                <w:color w:val="ffffff"/>
                <w:sz w:val="24"/>
                <w:szCs w:val="24"/>
                <w:rtl w:val="0"/>
              </w:rPr>
              <w:t xml:space="preserve">Relationship to Brand/Product</w:t>
            </w:r>
          </w:p>
        </w:tc>
        <w:tc>
          <w:tcPr>
            <w:tcBorders>
              <w:bottom w:color="000000" w:space="0" w:sz="0" w:val="nil"/>
            </w:tcBorders>
            <w:shd w:fill="009900" w:val="clear"/>
          </w:tcPr>
          <w:p w:rsidR="00000000" w:rsidDel="00000000" w:rsidP="00000000" w:rsidRDefault="00000000" w:rsidRPr="00000000" w14:paraId="0000002F">
            <w:pPr>
              <w:keepNext w:val="1"/>
              <w:keepLines w:val="1"/>
              <w:numPr>
                <w:ilvl w:val="0"/>
                <w:numId w:val="2"/>
              </w:numPr>
              <w:spacing w:after="120" w:before="120" w:line="240" w:lineRule="auto"/>
              <w:ind w:left="432"/>
              <w:rPr>
                <w:rFonts w:ascii="Cambria" w:cs="Cambria" w:eastAsia="Cambria" w:hAnsi="Cambria"/>
              </w:rPr>
            </w:pPr>
            <w:r w:rsidDel="00000000" w:rsidR="00000000" w:rsidRPr="00000000">
              <w:rPr>
                <w:rFonts w:ascii="Calibri" w:cs="Calibri" w:eastAsia="Calibri" w:hAnsi="Calibri"/>
                <w:b w:val="1"/>
                <w:color w:val="ffffff"/>
                <w:sz w:val="24"/>
                <w:szCs w:val="24"/>
                <w:rtl w:val="0"/>
              </w:rPr>
              <w:t xml:space="preserve">Technology Expertise</w:t>
            </w:r>
          </w:p>
        </w:tc>
        <w:tc>
          <w:tcPr>
            <w:tcBorders>
              <w:bottom w:color="000000" w:space="0" w:sz="0" w:val="nil"/>
            </w:tcBorders>
            <w:shd w:fill="009900" w:val="clear"/>
          </w:tcPr>
          <w:p w:rsidR="00000000" w:rsidDel="00000000" w:rsidP="00000000" w:rsidRDefault="00000000" w:rsidRPr="00000000" w14:paraId="00000030">
            <w:pPr>
              <w:keepNext w:val="1"/>
              <w:keepLines w:val="1"/>
              <w:numPr>
                <w:ilvl w:val="0"/>
                <w:numId w:val="2"/>
              </w:numPr>
              <w:spacing w:after="120" w:before="120" w:line="240" w:lineRule="auto"/>
              <w:ind w:left="432"/>
              <w:rPr>
                <w:rFonts w:ascii="Cambria" w:cs="Cambria" w:eastAsia="Cambria" w:hAnsi="Cambria"/>
              </w:rPr>
            </w:pPr>
            <w:r w:rsidDel="00000000" w:rsidR="00000000" w:rsidRPr="00000000">
              <w:rPr>
                <w:rFonts w:ascii="Calibri" w:cs="Calibri" w:eastAsia="Calibri" w:hAnsi="Calibri"/>
                <w:b w:val="1"/>
                <w:color w:val="ffffff"/>
                <w:sz w:val="24"/>
                <w:szCs w:val="24"/>
                <w:rtl w:val="0"/>
              </w:rPr>
              <w:t xml:space="preserve">Preferred Channels / Devices / Platforms</w:t>
            </w:r>
          </w:p>
        </w:tc>
      </w:tr>
      <w:tr>
        <w:tc>
          <w:tcPr>
            <w:tcBorders>
              <w:top w:color="000000" w:space="0" w:sz="0" w:val="nil"/>
            </w:tcBorders>
          </w:tcPr>
          <w:p w:rsidR="00000000" w:rsidDel="00000000" w:rsidP="00000000" w:rsidRDefault="00000000" w:rsidRPr="00000000" w14:paraId="00000031">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Priorities is the final quality of product, but is also cost conscious.</w:t>
            </w:r>
          </w:p>
          <w:p w:rsidR="00000000" w:rsidDel="00000000" w:rsidP="00000000" w:rsidRDefault="00000000" w:rsidRPr="00000000" w14:paraId="00000032">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Will stick with product as long as the features and options exceed competing nearby products</w:t>
            </w:r>
            <w:r w:rsidDel="00000000" w:rsidR="00000000" w:rsidRPr="00000000">
              <w:rPr>
                <w:rtl w:val="0"/>
              </w:rPr>
            </w:r>
          </w:p>
        </w:tc>
        <w:tc>
          <w:tcPr>
            <w:tcBorders>
              <w:top w:color="000000" w:space="0" w:sz="0" w:val="nil"/>
            </w:tcBorders>
          </w:tcPr>
          <w:p w:rsidR="00000000" w:rsidDel="00000000" w:rsidP="00000000" w:rsidRDefault="00000000" w:rsidRPr="00000000" w14:paraId="00000033">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Proficient in current OS and browsers in use.</w:t>
            </w:r>
          </w:p>
          <w:p w:rsidR="00000000" w:rsidDel="00000000" w:rsidP="00000000" w:rsidRDefault="00000000" w:rsidRPr="00000000" w14:paraId="00000034">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Expert in spreadsheets and word processing.</w:t>
            </w:r>
          </w:p>
          <w:p w:rsidR="00000000" w:rsidDel="00000000" w:rsidP="00000000" w:rsidRDefault="00000000" w:rsidRPr="00000000" w14:paraId="00000035">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Limited exposure to collaboration and text messaging.</w:t>
            </w:r>
          </w:p>
        </w:tc>
        <w:tc>
          <w:tcPr>
            <w:tcBorders>
              <w:top w:color="000000" w:space="0" w:sz="0" w:val="nil"/>
            </w:tcBorders>
          </w:tcPr>
          <w:p w:rsidR="00000000" w:rsidDel="00000000" w:rsidP="00000000" w:rsidRDefault="00000000" w:rsidRPr="00000000" w14:paraId="00000036">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Will use whichever platform fits him best. Prefers a laptop computer</w:t>
            </w:r>
          </w:p>
        </w:tc>
      </w:tr>
    </w:tbl>
    <w:p w:rsidR="00000000" w:rsidDel="00000000" w:rsidP="00000000" w:rsidRDefault="00000000" w:rsidRPr="00000000" w14:paraId="00000037">
      <w:pPr>
        <w:spacing w:after="120" w:before="12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38">
      <w:pPr>
        <w:spacing w:after="120" w:before="12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39">
      <w:pPr>
        <w:spacing w:after="120" w:before="12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3A">
      <w:pPr>
        <w:spacing w:after="120" w:before="12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3B">
      <w:pPr>
        <w:spacing w:after="120" w:before="12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3C">
      <w:pPr>
        <w:spacing w:after="120" w:before="12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3D">
      <w:pPr>
        <w:widowControl w:val="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3E">
      <w:pPr>
        <w:widowControl w:val="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3F">
      <w:pPr>
        <w:widowControl w:val="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40">
      <w:pPr>
        <w:widowControl w:val="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41">
      <w:pPr>
        <w:widowControl w:val="0"/>
        <w:contextualSpacing w:val="0"/>
        <w:rPr>
          <w:rFonts w:ascii="Calibri" w:cs="Calibri" w:eastAsia="Calibri" w:hAnsi="Calibri"/>
        </w:rPr>
      </w:pPr>
      <w:r w:rsidDel="00000000" w:rsidR="00000000" w:rsidRPr="00000000">
        <w:rPr>
          <w:rtl w:val="0"/>
        </w:rPr>
      </w:r>
    </w:p>
    <w:tbl>
      <w:tblPr>
        <w:tblStyle w:val="Table2"/>
        <w:tblW w:w="13155.0" w:type="dxa"/>
        <w:jc w:val="left"/>
        <w:tblInd w:w="0.0" w:type="dxa"/>
        <w:tblBorders>
          <w:top w:color="000000" w:space="0" w:sz="8" w:val="single"/>
          <w:left w:color="000000" w:space="0" w:sz="4" w:val="single"/>
          <w:bottom w:color="000000" w:space="0" w:sz="8" w:val="single"/>
          <w:right w:color="000000" w:space="0" w:sz="4" w:val="single"/>
          <w:insideH w:color="000000" w:space="0" w:sz="4" w:val="single"/>
          <w:insideV w:color="000000" w:space="0" w:sz="4" w:val="single"/>
        </w:tblBorders>
        <w:tblLayout w:type="fixed"/>
        <w:tblLook w:val="0400"/>
      </w:tblPr>
      <w:tblGrid>
        <w:gridCol w:w="3645"/>
        <w:gridCol w:w="3645"/>
        <w:gridCol w:w="5865"/>
        <w:tblGridChange w:id="0">
          <w:tblGrid>
            <w:gridCol w:w="3645"/>
            <w:gridCol w:w="3645"/>
            <w:gridCol w:w="5865"/>
          </w:tblGrid>
        </w:tblGridChange>
      </w:tblGrid>
      <w:tr>
        <w:tc>
          <w:tcPr>
            <w:tcBorders>
              <w:bottom w:color="000000" w:space="0" w:sz="4" w:val="single"/>
            </w:tcBorders>
          </w:tcPr>
          <w:p w:rsidR="00000000" w:rsidDel="00000000" w:rsidP="00000000" w:rsidRDefault="00000000" w:rsidRPr="00000000" w14:paraId="00000042">
            <w:pPr>
              <w:pStyle w:val="Heading1"/>
              <w:spacing w:before="120" w:line="240" w:lineRule="auto"/>
              <w:ind w:left="432"/>
              <w:contextualSpacing w:val="0"/>
              <w:rPr>
                <w:rFonts w:ascii="Calibri" w:cs="Calibri" w:eastAsia="Calibri" w:hAnsi="Calibri"/>
                <w:b w:val="1"/>
                <w:color w:val="009900"/>
                <w:sz w:val="28"/>
                <w:szCs w:val="28"/>
              </w:rPr>
            </w:pPr>
            <w:bookmarkStart w:colFirst="0" w:colLast="0" w:name="_24lwxvj3isx5" w:id="1"/>
            <w:bookmarkEnd w:id="1"/>
            <w:r w:rsidDel="00000000" w:rsidR="00000000" w:rsidRPr="00000000">
              <w:rPr>
                <w:rFonts w:ascii="Calibri" w:cs="Calibri" w:eastAsia="Calibri" w:hAnsi="Calibri"/>
                <w:b w:val="1"/>
                <w:color w:val="009900"/>
                <w:sz w:val="28"/>
                <w:szCs w:val="28"/>
                <w:rtl w:val="0"/>
              </w:rPr>
              <w:t xml:space="preserve">Persona Type</w:t>
            </w:r>
          </w:p>
        </w:tc>
        <w:tc>
          <w:tcPr>
            <w:gridSpan w:val="2"/>
            <w:tcBorders>
              <w:bottom w:color="000000" w:space="0" w:sz="4" w:val="single"/>
            </w:tcBorders>
          </w:tcPr>
          <w:p w:rsidR="00000000" w:rsidDel="00000000" w:rsidP="00000000" w:rsidRDefault="00000000" w:rsidRPr="00000000" w14:paraId="00000043">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Marketing  </w:t>
            </w:r>
          </w:p>
        </w:tc>
      </w:tr>
      <w:tr>
        <w:tc>
          <w:tcPr>
            <w:tcBorders>
              <w:bottom w:color="000000" w:space="0" w:sz="0" w:val="nil"/>
            </w:tcBorders>
            <w:shd w:fill="009900" w:val="clear"/>
          </w:tcPr>
          <w:p w:rsidR="00000000" w:rsidDel="00000000" w:rsidP="00000000" w:rsidRDefault="00000000" w:rsidRPr="00000000" w14:paraId="00000045">
            <w:pPr>
              <w:keepNext w:val="1"/>
              <w:keepLines w:val="1"/>
              <w:numPr>
                <w:ilvl w:val="0"/>
                <w:numId w:val="1"/>
              </w:numPr>
              <w:spacing w:after="120" w:before="120" w:line="240" w:lineRule="auto"/>
              <w:ind w:left="432"/>
              <w:rPr>
                <w:rFonts w:ascii="Cambria" w:cs="Cambria" w:eastAsia="Cambria" w:hAnsi="Cambria"/>
              </w:rPr>
            </w:pPr>
            <w:r w:rsidDel="00000000" w:rsidR="00000000" w:rsidRPr="00000000">
              <w:rPr>
                <w:rFonts w:ascii="Calibri" w:cs="Calibri" w:eastAsia="Calibri" w:hAnsi="Calibri"/>
                <w:b w:val="1"/>
                <w:color w:val="ffffff"/>
                <w:sz w:val="24"/>
                <w:szCs w:val="24"/>
                <w:rtl w:val="0"/>
              </w:rPr>
              <w:t xml:space="preserve">User/Customer Name</w:t>
            </w:r>
          </w:p>
        </w:tc>
        <w:tc>
          <w:tcPr>
            <w:tcBorders>
              <w:bottom w:color="000000" w:space="0" w:sz="0" w:val="nil"/>
            </w:tcBorders>
            <w:shd w:fill="009900" w:val="clear"/>
          </w:tcPr>
          <w:p w:rsidR="00000000" w:rsidDel="00000000" w:rsidP="00000000" w:rsidRDefault="00000000" w:rsidRPr="00000000" w14:paraId="00000046">
            <w:pPr>
              <w:keepNext w:val="1"/>
              <w:keepLines w:val="1"/>
              <w:numPr>
                <w:ilvl w:val="0"/>
                <w:numId w:val="1"/>
              </w:numPr>
              <w:spacing w:after="120" w:before="120" w:line="240" w:lineRule="auto"/>
              <w:ind w:left="432"/>
              <w:rPr>
                <w:rFonts w:ascii="Cambria" w:cs="Cambria" w:eastAsia="Cambria" w:hAnsi="Cambria"/>
              </w:rPr>
            </w:pPr>
            <w:r w:rsidDel="00000000" w:rsidR="00000000" w:rsidRPr="00000000">
              <w:rPr>
                <w:rFonts w:ascii="Calibri" w:cs="Calibri" w:eastAsia="Calibri" w:hAnsi="Calibri"/>
                <w:b w:val="1"/>
                <w:color w:val="ffffff"/>
                <w:sz w:val="24"/>
                <w:szCs w:val="24"/>
                <w:rtl w:val="0"/>
              </w:rPr>
              <w:t xml:space="preserve">Job Title/Functional Role</w:t>
            </w:r>
          </w:p>
        </w:tc>
        <w:tc>
          <w:tcPr>
            <w:tcBorders>
              <w:bottom w:color="000000" w:space="0" w:sz="0" w:val="nil"/>
            </w:tcBorders>
            <w:shd w:fill="009900" w:val="clear"/>
          </w:tcPr>
          <w:p w:rsidR="00000000" w:rsidDel="00000000" w:rsidP="00000000" w:rsidRDefault="00000000" w:rsidRPr="00000000" w14:paraId="00000047">
            <w:pPr>
              <w:keepNext w:val="1"/>
              <w:keepLines w:val="1"/>
              <w:numPr>
                <w:ilvl w:val="0"/>
                <w:numId w:val="1"/>
              </w:numPr>
              <w:spacing w:after="120" w:before="120" w:line="240" w:lineRule="auto"/>
              <w:ind w:left="432"/>
              <w:rPr>
                <w:rFonts w:ascii="Cambria" w:cs="Cambria" w:eastAsia="Cambria" w:hAnsi="Cambria"/>
              </w:rPr>
            </w:pPr>
            <w:r w:rsidDel="00000000" w:rsidR="00000000" w:rsidRPr="00000000">
              <w:rPr>
                <w:rFonts w:ascii="Calibri" w:cs="Calibri" w:eastAsia="Calibri" w:hAnsi="Calibri"/>
                <w:b w:val="1"/>
                <w:color w:val="ffffff"/>
                <w:sz w:val="24"/>
                <w:szCs w:val="24"/>
                <w:rtl w:val="0"/>
              </w:rPr>
              <w:t xml:space="preserve">Customer/User segment</w:t>
            </w:r>
          </w:p>
        </w:tc>
      </w:tr>
      <w:tr>
        <w:tc>
          <w:tcPr>
            <w:tcBorders>
              <w:top w:color="000000" w:space="0" w:sz="0" w:val="nil"/>
              <w:bottom w:color="000000" w:space="0" w:sz="4" w:val="single"/>
            </w:tcBorders>
          </w:tcPr>
          <w:p w:rsidR="00000000" w:rsidDel="00000000" w:rsidP="00000000" w:rsidRDefault="00000000" w:rsidRPr="00000000" w14:paraId="00000048">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John Smith</w:t>
            </w:r>
            <w:r w:rsidDel="00000000" w:rsidR="00000000" w:rsidRPr="00000000">
              <w:rPr>
                <w:rtl w:val="0"/>
              </w:rPr>
            </w:r>
          </w:p>
        </w:tc>
        <w:tc>
          <w:tcPr>
            <w:tcBorders>
              <w:top w:color="000000" w:space="0" w:sz="0" w:val="nil"/>
              <w:bottom w:color="000000" w:space="0" w:sz="4" w:val="single"/>
            </w:tcBorders>
          </w:tcPr>
          <w:p w:rsidR="00000000" w:rsidDel="00000000" w:rsidP="00000000" w:rsidRDefault="00000000" w:rsidRPr="00000000" w14:paraId="00000049">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Accountant</w:t>
            </w:r>
          </w:p>
        </w:tc>
        <w:tc>
          <w:tcPr>
            <w:tcBorders>
              <w:top w:color="000000" w:space="0" w:sz="0" w:val="nil"/>
              <w:bottom w:color="000000" w:space="0" w:sz="4" w:val="single"/>
            </w:tcBorders>
          </w:tcPr>
          <w:p w:rsidR="00000000" w:rsidDel="00000000" w:rsidP="00000000" w:rsidRDefault="00000000" w:rsidRPr="00000000" w14:paraId="0000004A">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New to craft beer</w:t>
            </w:r>
          </w:p>
        </w:tc>
      </w:tr>
      <w:tr>
        <w:tc>
          <w:tcPr>
            <w:tcBorders>
              <w:bottom w:color="000000" w:space="0" w:sz="0" w:val="nil"/>
            </w:tcBorders>
            <w:shd w:fill="009900" w:val="clear"/>
          </w:tcPr>
          <w:p w:rsidR="00000000" w:rsidDel="00000000" w:rsidP="00000000" w:rsidRDefault="00000000" w:rsidRPr="00000000" w14:paraId="0000004B">
            <w:pPr>
              <w:keepNext w:val="1"/>
              <w:keepLines w:val="1"/>
              <w:numPr>
                <w:ilvl w:val="0"/>
                <w:numId w:val="1"/>
              </w:numPr>
              <w:spacing w:after="120" w:before="120" w:line="240" w:lineRule="auto"/>
              <w:ind w:left="432"/>
              <w:rPr>
                <w:rFonts w:ascii="Cambria" w:cs="Cambria" w:eastAsia="Cambria" w:hAnsi="Cambria"/>
              </w:rPr>
            </w:pPr>
            <w:r w:rsidDel="00000000" w:rsidR="00000000" w:rsidRPr="00000000">
              <w:rPr>
                <w:rFonts w:ascii="Calibri" w:cs="Calibri" w:eastAsia="Calibri" w:hAnsi="Calibri"/>
                <w:b w:val="1"/>
                <w:color w:val="ffffff"/>
                <w:sz w:val="24"/>
                <w:szCs w:val="24"/>
                <w:rtl w:val="0"/>
              </w:rPr>
              <w:t xml:space="preserve">Photo</w:t>
            </w:r>
          </w:p>
        </w:tc>
        <w:tc>
          <w:tcPr>
            <w:tcBorders>
              <w:bottom w:color="000000" w:space="0" w:sz="0" w:val="nil"/>
            </w:tcBorders>
            <w:shd w:fill="009900" w:val="clear"/>
          </w:tcPr>
          <w:p w:rsidR="00000000" w:rsidDel="00000000" w:rsidP="00000000" w:rsidRDefault="00000000" w:rsidRPr="00000000" w14:paraId="0000004C">
            <w:pPr>
              <w:keepNext w:val="1"/>
              <w:keepLines w:val="1"/>
              <w:numPr>
                <w:ilvl w:val="0"/>
                <w:numId w:val="1"/>
              </w:numPr>
              <w:spacing w:after="120" w:before="120" w:line="240" w:lineRule="auto"/>
              <w:ind w:left="432"/>
              <w:rPr>
                <w:rFonts w:ascii="Cambria" w:cs="Cambria" w:eastAsia="Cambria" w:hAnsi="Cambria"/>
              </w:rPr>
            </w:pPr>
            <w:r w:rsidDel="00000000" w:rsidR="00000000" w:rsidRPr="00000000">
              <w:rPr>
                <w:rFonts w:ascii="Calibri" w:cs="Calibri" w:eastAsia="Calibri" w:hAnsi="Calibri"/>
                <w:b w:val="1"/>
                <w:color w:val="ffffff"/>
                <w:sz w:val="24"/>
                <w:szCs w:val="24"/>
                <w:rtl w:val="0"/>
              </w:rPr>
              <w:t xml:space="preserve">Key Demographic Details</w:t>
            </w:r>
          </w:p>
        </w:tc>
        <w:tc>
          <w:tcPr>
            <w:tcBorders>
              <w:bottom w:color="000000" w:space="0" w:sz="0" w:val="nil"/>
            </w:tcBorders>
            <w:shd w:fill="009900" w:val="clear"/>
          </w:tcPr>
          <w:p w:rsidR="00000000" w:rsidDel="00000000" w:rsidP="00000000" w:rsidRDefault="00000000" w:rsidRPr="00000000" w14:paraId="0000004D">
            <w:pPr>
              <w:keepNext w:val="1"/>
              <w:keepLines w:val="1"/>
              <w:numPr>
                <w:ilvl w:val="0"/>
                <w:numId w:val="1"/>
              </w:numPr>
              <w:spacing w:after="120" w:before="120" w:line="240" w:lineRule="auto"/>
              <w:ind w:left="432"/>
              <w:rPr>
                <w:rFonts w:ascii="Cambria" w:cs="Cambria" w:eastAsia="Cambria" w:hAnsi="Cambria"/>
              </w:rPr>
            </w:pPr>
            <w:r w:rsidDel="00000000" w:rsidR="00000000" w:rsidRPr="00000000">
              <w:rPr>
                <w:rFonts w:ascii="Calibri" w:cs="Calibri" w:eastAsia="Calibri" w:hAnsi="Calibri"/>
                <w:b w:val="1"/>
                <w:color w:val="ffffff"/>
                <w:sz w:val="24"/>
                <w:szCs w:val="24"/>
                <w:rtl w:val="0"/>
              </w:rPr>
              <w:t xml:space="preserve">Personality &amp; Behavioral Characteristics</w:t>
            </w:r>
          </w:p>
        </w:tc>
      </w:tr>
      <w:tr>
        <w:trPr>
          <w:trHeight w:val="3740" w:hRule="atLeast"/>
        </w:trPr>
        <w:tc>
          <w:tcPr>
            <w:tcBorders>
              <w:top w:color="000000" w:space="0" w:sz="0" w:val="nil"/>
              <w:bottom w:color="000000" w:space="0" w:sz="4" w:val="single"/>
            </w:tcBorders>
          </w:tcPr>
          <w:p w:rsidR="00000000" w:rsidDel="00000000" w:rsidP="00000000" w:rsidRDefault="00000000" w:rsidRPr="00000000" w14:paraId="0000004E">
            <w:pPr>
              <w:spacing w:after="120" w:before="120" w:line="240" w:lineRule="auto"/>
              <w:contextualSpacing w:val="0"/>
              <w:rPr>
                <w:rFonts w:ascii="Calibri" w:cs="Calibri" w:eastAsia="Calibri" w:hAnsi="Calibri"/>
              </w:rPr>
            </w:pPr>
            <w:bookmarkStart w:colFirst="0" w:colLast="0" w:name="_gjdgxs" w:id="0"/>
            <w:bookmarkEnd w:id="0"/>
            <w:r w:rsidDel="00000000" w:rsidR="00000000" w:rsidRPr="00000000">
              <w:rPr>
                <w:rFonts w:ascii="Calibri" w:cs="Calibri" w:eastAsia="Calibri" w:hAnsi="Calibri"/>
              </w:rPr>
              <w:drawing>
                <wp:inline distB="114300" distT="114300" distL="114300" distR="114300">
                  <wp:extent cx="1852613" cy="1968401"/>
                  <wp:effectExtent b="0" l="0" r="0" t="0"/>
                  <wp:docPr id="2" name="image4.jpg"/>
                  <a:graphic>
                    <a:graphicData uri="http://schemas.openxmlformats.org/drawingml/2006/picture">
                      <pic:pic>
                        <pic:nvPicPr>
                          <pic:cNvPr id="0" name="image4.jpg"/>
                          <pic:cNvPicPr preferRelativeResize="0"/>
                        </pic:nvPicPr>
                        <pic:blipFill>
                          <a:blip r:embed="rId7"/>
                          <a:srcRect b="0" l="32314" r="4803" t="0"/>
                          <a:stretch>
                            <a:fillRect/>
                          </a:stretch>
                        </pic:blipFill>
                        <pic:spPr>
                          <a:xfrm>
                            <a:off x="0" y="0"/>
                            <a:ext cx="1852613" cy="1968401"/>
                          </a:xfrm>
                          <a:prstGeom prst="rect"/>
                          <a:ln/>
                        </pic:spPr>
                      </pic:pic>
                    </a:graphicData>
                  </a:graphic>
                </wp:inline>
              </w:drawing>
            </w:r>
            <w:r w:rsidDel="00000000" w:rsidR="00000000" w:rsidRPr="00000000">
              <w:rPr>
                <w:rtl w:val="0"/>
              </w:rPr>
            </w:r>
          </w:p>
        </w:tc>
        <w:tc>
          <w:tcPr>
            <w:tcBorders>
              <w:top w:color="000000" w:space="0" w:sz="0" w:val="nil"/>
              <w:bottom w:color="000000" w:space="0" w:sz="4" w:val="single"/>
            </w:tcBorders>
          </w:tcPr>
          <w:p w:rsidR="00000000" w:rsidDel="00000000" w:rsidP="00000000" w:rsidRDefault="00000000" w:rsidRPr="00000000" w14:paraId="0000004F">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Age:</w:t>
            </w:r>
            <w:r w:rsidDel="00000000" w:rsidR="00000000" w:rsidRPr="00000000">
              <w:rPr>
                <w:rFonts w:ascii="Calibri" w:cs="Calibri" w:eastAsia="Calibri" w:hAnsi="Calibri"/>
                <w:rtl w:val="0"/>
              </w:rPr>
              <w:t xml:space="preserve"> 33 years</w:t>
            </w:r>
          </w:p>
          <w:p w:rsidR="00000000" w:rsidDel="00000000" w:rsidP="00000000" w:rsidRDefault="00000000" w:rsidRPr="00000000" w14:paraId="00000050">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Gender:</w:t>
            </w:r>
            <w:r w:rsidDel="00000000" w:rsidR="00000000" w:rsidRPr="00000000">
              <w:rPr>
                <w:rFonts w:ascii="Calibri" w:cs="Calibri" w:eastAsia="Calibri" w:hAnsi="Calibri"/>
                <w:rtl w:val="0"/>
              </w:rPr>
              <w:t xml:space="preserve"> Male</w:t>
            </w:r>
          </w:p>
          <w:p w:rsidR="00000000" w:rsidDel="00000000" w:rsidP="00000000" w:rsidRDefault="00000000" w:rsidRPr="00000000" w14:paraId="00000051">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Family:</w:t>
            </w:r>
            <w:r w:rsidDel="00000000" w:rsidR="00000000" w:rsidRPr="00000000">
              <w:rPr>
                <w:rFonts w:ascii="Calibri" w:cs="Calibri" w:eastAsia="Calibri" w:hAnsi="Calibri"/>
                <w:rtl w:val="0"/>
              </w:rPr>
              <w:t xml:space="preserve"> Single</w:t>
            </w:r>
          </w:p>
          <w:p w:rsidR="00000000" w:rsidDel="00000000" w:rsidP="00000000" w:rsidRDefault="00000000" w:rsidRPr="00000000" w14:paraId="00000052">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Education:</w:t>
            </w:r>
            <w:r w:rsidDel="00000000" w:rsidR="00000000" w:rsidRPr="00000000">
              <w:rPr>
                <w:rFonts w:ascii="Calibri" w:cs="Calibri" w:eastAsia="Calibri" w:hAnsi="Calibri"/>
                <w:rtl w:val="0"/>
              </w:rPr>
              <w:t xml:space="preserve"> Bachelors in Commerce</w:t>
            </w:r>
          </w:p>
          <w:p w:rsidR="00000000" w:rsidDel="00000000" w:rsidP="00000000" w:rsidRDefault="00000000" w:rsidRPr="00000000" w14:paraId="00000053">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Location:</w:t>
            </w:r>
            <w:r w:rsidDel="00000000" w:rsidR="00000000" w:rsidRPr="00000000">
              <w:rPr>
                <w:rFonts w:ascii="Calibri" w:cs="Calibri" w:eastAsia="Calibri" w:hAnsi="Calibri"/>
                <w:rtl w:val="0"/>
              </w:rPr>
              <w:t xml:space="preserve"> Seattle Washington, United States</w:t>
            </w:r>
          </w:p>
          <w:p w:rsidR="00000000" w:rsidDel="00000000" w:rsidP="00000000" w:rsidRDefault="00000000" w:rsidRPr="00000000" w14:paraId="00000054">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Income:</w:t>
            </w:r>
            <w:r w:rsidDel="00000000" w:rsidR="00000000" w:rsidRPr="00000000">
              <w:rPr>
                <w:rFonts w:ascii="Calibri" w:cs="Calibri" w:eastAsia="Calibri" w:hAnsi="Calibri"/>
                <w:rtl w:val="0"/>
              </w:rPr>
              <w:t xml:space="preserve"> $95,000</w:t>
            </w:r>
          </w:p>
          <w:p w:rsidR="00000000" w:rsidDel="00000000" w:rsidP="00000000" w:rsidRDefault="00000000" w:rsidRPr="00000000" w14:paraId="00000055">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Organizational details:</w:t>
            </w:r>
            <w:r w:rsidDel="00000000" w:rsidR="00000000" w:rsidRPr="00000000">
              <w:rPr>
                <w:rFonts w:ascii="Calibri" w:cs="Calibri" w:eastAsia="Calibri" w:hAnsi="Calibri"/>
                <w:rtl w:val="0"/>
              </w:rPr>
              <w:t xml:space="preserve"> </w:t>
            </w:r>
          </w:p>
          <w:p w:rsidR="00000000" w:rsidDel="00000000" w:rsidP="00000000" w:rsidRDefault="00000000" w:rsidRPr="00000000" w14:paraId="00000056">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Employment:</w:t>
            </w:r>
            <w:r w:rsidDel="00000000" w:rsidR="00000000" w:rsidRPr="00000000">
              <w:rPr>
                <w:rFonts w:ascii="Calibri" w:cs="Calibri" w:eastAsia="Calibri" w:hAnsi="Calibri"/>
                <w:rtl w:val="0"/>
              </w:rPr>
              <w:t xml:space="preserve"> 8 years, 6 in current role.</w:t>
            </w:r>
          </w:p>
        </w:tc>
        <w:tc>
          <w:tcPr>
            <w:tcBorders>
              <w:top w:color="000000" w:space="0" w:sz="0" w:val="nil"/>
              <w:bottom w:color="000000" w:space="0" w:sz="4" w:val="single"/>
            </w:tcBorders>
          </w:tcPr>
          <w:p w:rsidR="00000000" w:rsidDel="00000000" w:rsidP="00000000" w:rsidRDefault="00000000" w:rsidRPr="00000000" w14:paraId="00000057">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Detail oriented during his workday.</w:t>
            </w:r>
          </w:p>
          <w:p w:rsidR="00000000" w:rsidDel="00000000" w:rsidP="00000000" w:rsidRDefault="00000000" w:rsidRPr="00000000" w14:paraId="00000058">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Tendency to work overtime to complete tasks.</w:t>
            </w:r>
          </w:p>
          <w:p w:rsidR="00000000" w:rsidDel="00000000" w:rsidP="00000000" w:rsidRDefault="00000000" w:rsidRPr="00000000" w14:paraId="00000059">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Enjoys social events with family and work friends.</w:t>
            </w:r>
          </w:p>
          <w:p w:rsidR="00000000" w:rsidDel="00000000" w:rsidP="00000000" w:rsidRDefault="00000000" w:rsidRPr="00000000" w14:paraId="0000005A">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Drinks from a selection of craft beers brewed at local breweries, and has other alcoholic beverages at events.</w:t>
            </w:r>
          </w:p>
          <w:p w:rsidR="00000000" w:rsidDel="00000000" w:rsidP="00000000" w:rsidRDefault="00000000" w:rsidRPr="00000000" w14:paraId="0000005B">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Enjoys reading during his free time.</w:t>
            </w:r>
          </w:p>
          <w:p w:rsidR="00000000" w:rsidDel="00000000" w:rsidP="00000000" w:rsidRDefault="00000000" w:rsidRPr="00000000" w14:paraId="0000005C">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Is frugal with money and rarely splurges on items.</w:t>
            </w:r>
          </w:p>
          <w:p w:rsidR="00000000" w:rsidDel="00000000" w:rsidP="00000000" w:rsidRDefault="00000000" w:rsidRPr="00000000" w14:paraId="0000005D">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Purchases occasionally from Amazon.</w:t>
            </w:r>
          </w:p>
          <w:p w:rsidR="00000000" w:rsidDel="00000000" w:rsidP="00000000" w:rsidRDefault="00000000" w:rsidRPr="00000000" w14:paraId="0000005E">
            <w:pPr>
              <w:spacing w:after="120" w:before="12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5F">
            <w:pPr>
              <w:spacing w:after="120" w:before="120" w:line="240" w:lineRule="auto"/>
              <w:contextualSpacing w:val="0"/>
              <w:rPr>
                <w:rFonts w:ascii="Calibri" w:cs="Calibri" w:eastAsia="Calibri" w:hAnsi="Calibri"/>
              </w:rPr>
            </w:pPr>
            <w:r w:rsidDel="00000000" w:rsidR="00000000" w:rsidRPr="00000000">
              <w:rPr>
                <w:rtl w:val="0"/>
              </w:rPr>
            </w:r>
          </w:p>
        </w:tc>
      </w:tr>
      <w:tr>
        <w:tc>
          <w:tcPr>
            <w:tcBorders>
              <w:bottom w:color="000000" w:space="0" w:sz="0" w:val="nil"/>
            </w:tcBorders>
            <w:shd w:fill="009900" w:val="clear"/>
          </w:tcPr>
          <w:p w:rsidR="00000000" w:rsidDel="00000000" w:rsidP="00000000" w:rsidRDefault="00000000" w:rsidRPr="00000000" w14:paraId="00000060">
            <w:pPr>
              <w:keepNext w:val="1"/>
              <w:keepLines w:val="1"/>
              <w:numPr>
                <w:ilvl w:val="0"/>
                <w:numId w:val="1"/>
              </w:numPr>
              <w:spacing w:after="120" w:before="120" w:line="240" w:lineRule="auto"/>
              <w:ind w:left="432"/>
              <w:rPr>
                <w:rFonts w:ascii="Cambria" w:cs="Cambria" w:eastAsia="Cambria" w:hAnsi="Cambria"/>
              </w:rPr>
            </w:pPr>
            <w:r w:rsidDel="00000000" w:rsidR="00000000" w:rsidRPr="00000000">
              <w:rPr>
                <w:rFonts w:ascii="Calibri" w:cs="Calibri" w:eastAsia="Calibri" w:hAnsi="Calibri"/>
                <w:b w:val="1"/>
                <w:color w:val="ffffff"/>
                <w:sz w:val="24"/>
                <w:szCs w:val="24"/>
                <w:rtl w:val="0"/>
              </w:rPr>
              <w:t xml:space="preserve">Representative Quote</w:t>
            </w:r>
          </w:p>
        </w:tc>
        <w:tc>
          <w:tcPr>
            <w:tcBorders>
              <w:bottom w:color="000000" w:space="0" w:sz="0" w:val="nil"/>
            </w:tcBorders>
            <w:shd w:fill="009900" w:val="clear"/>
          </w:tcPr>
          <w:p w:rsidR="00000000" w:rsidDel="00000000" w:rsidP="00000000" w:rsidRDefault="00000000" w:rsidRPr="00000000" w14:paraId="00000061">
            <w:pPr>
              <w:keepNext w:val="1"/>
              <w:keepLines w:val="1"/>
              <w:numPr>
                <w:ilvl w:val="0"/>
                <w:numId w:val="1"/>
              </w:numPr>
              <w:spacing w:after="120" w:before="120" w:line="240" w:lineRule="auto"/>
              <w:ind w:left="432"/>
              <w:rPr>
                <w:rFonts w:ascii="Cambria" w:cs="Cambria" w:eastAsia="Cambria" w:hAnsi="Cambria"/>
              </w:rPr>
            </w:pPr>
            <w:r w:rsidDel="00000000" w:rsidR="00000000" w:rsidRPr="00000000">
              <w:rPr>
                <w:rFonts w:ascii="Calibri" w:cs="Calibri" w:eastAsia="Calibri" w:hAnsi="Calibri"/>
                <w:b w:val="1"/>
                <w:color w:val="ffffff"/>
                <w:sz w:val="24"/>
                <w:szCs w:val="24"/>
                <w:rtl w:val="0"/>
              </w:rPr>
              <w:t xml:space="preserve">Pain Points</w:t>
            </w:r>
          </w:p>
        </w:tc>
        <w:tc>
          <w:tcPr>
            <w:tcBorders>
              <w:bottom w:color="000000" w:space="0" w:sz="0" w:val="nil"/>
            </w:tcBorders>
            <w:shd w:fill="009900" w:val="clear"/>
          </w:tcPr>
          <w:p w:rsidR="00000000" w:rsidDel="00000000" w:rsidP="00000000" w:rsidRDefault="00000000" w:rsidRPr="00000000" w14:paraId="00000062">
            <w:pPr>
              <w:keepNext w:val="1"/>
              <w:keepLines w:val="1"/>
              <w:numPr>
                <w:ilvl w:val="0"/>
                <w:numId w:val="1"/>
              </w:numPr>
              <w:spacing w:after="120" w:before="120" w:line="240" w:lineRule="auto"/>
              <w:ind w:left="432"/>
              <w:rPr>
                <w:rFonts w:ascii="Cambria" w:cs="Cambria" w:eastAsia="Cambria" w:hAnsi="Cambria"/>
              </w:rPr>
            </w:pPr>
            <w:r w:rsidDel="00000000" w:rsidR="00000000" w:rsidRPr="00000000">
              <w:rPr>
                <w:rFonts w:ascii="Calibri" w:cs="Calibri" w:eastAsia="Calibri" w:hAnsi="Calibri"/>
                <w:b w:val="1"/>
                <w:color w:val="ffffff"/>
                <w:sz w:val="24"/>
                <w:szCs w:val="24"/>
                <w:rtl w:val="0"/>
              </w:rPr>
              <w:t xml:space="preserve">Drivers &amp; Influencers</w:t>
            </w:r>
          </w:p>
        </w:tc>
      </w:tr>
      <w:tr>
        <w:trPr>
          <w:trHeight w:val="3060" w:hRule="atLeast"/>
        </w:trPr>
        <w:tc>
          <w:tcPr>
            <w:tcBorders>
              <w:top w:color="000000" w:space="0" w:sz="0" w:val="nil"/>
              <w:bottom w:color="000000" w:space="0" w:sz="4" w:val="single"/>
            </w:tcBorders>
          </w:tcPr>
          <w:p w:rsidR="00000000" w:rsidDel="00000000" w:rsidP="00000000" w:rsidRDefault="00000000" w:rsidRPr="00000000" w14:paraId="00000063">
            <w:pPr>
              <w:spacing w:after="120" w:before="120" w:line="240" w:lineRule="auto"/>
              <w:contextualSpacing w:val="0"/>
              <w:rPr>
                <w:rFonts w:ascii="Calibri" w:cs="Calibri" w:eastAsia="Calibri" w:hAnsi="Calibri"/>
              </w:rPr>
            </w:pPr>
            <w:r w:rsidDel="00000000" w:rsidR="00000000" w:rsidRPr="00000000">
              <w:rPr>
                <w:rtl w:val="0"/>
              </w:rPr>
            </w:r>
          </w:p>
        </w:tc>
        <w:tc>
          <w:tcPr>
            <w:tcBorders>
              <w:top w:color="000000" w:space="0" w:sz="0" w:val="nil"/>
              <w:bottom w:color="000000" w:space="0" w:sz="4" w:val="single"/>
            </w:tcBorders>
          </w:tcPr>
          <w:p w:rsidR="00000000" w:rsidDel="00000000" w:rsidP="00000000" w:rsidRDefault="00000000" w:rsidRPr="00000000" w14:paraId="00000064">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Doesn’t have enough free time brew craft beer.</w:t>
            </w:r>
          </w:p>
          <w:p w:rsidR="00000000" w:rsidDel="00000000" w:rsidP="00000000" w:rsidRDefault="00000000" w:rsidRPr="00000000" w14:paraId="00000065">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Doesn’t have the knowledge and experience to have a home brewery, nor does he want to spend the time learning it. </w:t>
            </w:r>
          </w:p>
          <w:p w:rsidR="00000000" w:rsidDel="00000000" w:rsidP="00000000" w:rsidRDefault="00000000" w:rsidRPr="00000000" w14:paraId="00000066">
            <w:pPr>
              <w:spacing w:after="120" w:before="120" w:line="240" w:lineRule="auto"/>
              <w:contextualSpacing w:val="0"/>
              <w:rPr>
                <w:rFonts w:ascii="Calibri" w:cs="Calibri" w:eastAsia="Calibri" w:hAnsi="Calibri"/>
              </w:rPr>
            </w:pPr>
            <w:r w:rsidDel="00000000" w:rsidR="00000000" w:rsidRPr="00000000">
              <w:rPr>
                <w:rtl w:val="0"/>
              </w:rPr>
            </w:r>
          </w:p>
        </w:tc>
        <w:tc>
          <w:tcPr>
            <w:tcBorders>
              <w:top w:color="000000" w:space="0" w:sz="0" w:val="nil"/>
              <w:bottom w:color="000000" w:space="0" w:sz="4" w:val="single"/>
            </w:tcBorders>
          </w:tcPr>
          <w:p w:rsidR="00000000" w:rsidDel="00000000" w:rsidP="00000000" w:rsidRDefault="00000000" w:rsidRPr="00000000" w14:paraId="00000067">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Enjoys craft beer offered at local breweries.</w:t>
            </w:r>
          </w:p>
          <w:p w:rsidR="00000000" w:rsidDel="00000000" w:rsidP="00000000" w:rsidRDefault="00000000" w:rsidRPr="00000000" w14:paraId="00000068">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Is influenced by colleagues who have home breweries.</w:t>
            </w:r>
          </w:p>
          <w:p w:rsidR="00000000" w:rsidDel="00000000" w:rsidP="00000000" w:rsidRDefault="00000000" w:rsidRPr="00000000" w14:paraId="00000069">
            <w:pPr>
              <w:spacing w:after="120" w:before="12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6A">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w:t>
            </w:r>
          </w:p>
        </w:tc>
      </w:tr>
      <w:tr>
        <w:tc>
          <w:tcPr>
            <w:tcBorders>
              <w:bottom w:color="000000" w:space="0" w:sz="0" w:val="nil"/>
            </w:tcBorders>
            <w:shd w:fill="009900" w:val="clear"/>
          </w:tcPr>
          <w:p w:rsidR="00000000" w:rsidDel="00000000" w:rsidP="00000000" w:rsidRDefault="00000000" w:rsidRPr="00000000" w14:paraId="0000006B">
            <w:pPr>
              <w:keepNext w:val="1"/>
              <w:keepLines w:val="1"/>
              <w:numPr>
                <w:ilvl w:val="0"/>
                <w:numId w:val="1"/>
              </w:numPr>
              <w:spacing w:after="120" w:before="120" w:line="240" w:lineRule="auto"/>
              <w:ind w:left="432"/>
              <w:rPr>
                <w:rFonts w:ascii="Cambria" w:cs="Cambria" w:eastAsia="Cambria" w:hAnsi="Cambria"/>
              </w:rPr>
            </w:pPr>
            <w:r w:rsidDel="00000000" w:rsidR="00000000" w:rsidRPr="00000000">
              <w:rPr>
                <w:rFonts w:ascii="Calibri" w:cs="Calibri" w:eastAsia="Calibri" w:hAnsi="Calibri"/>
                <w:b w:val="1"/>
                <w:color w:val="ffffff"/>
                <w:sz w:val="24"/>
                <w:szCs w:val="24"/>
                <w:rtl w:val="0"/>
              </w:rPr>
              <w:t xml:space="preserve">Purchase/User Experience Goals</w:t>
            </w:r>
          </w:p>
        </w:tc>
        <w:tc>
          <w:tcPr>
            <w:tcBorders>
              <w:bottom w:color="000000" w:space="0" w:sz="0" w:val="nil"/>
            </w:tcBorders>
            <w:shd w:fill="009900" w:val="clear"/>
          </w:tcPr>
          <w:p w:rsidR="00000000" w:rsidDel="00000000" w:rsidP="00000000" w:rsidRDefault="00000000" w:rsidRPr="00000000" w14:paraId="0000006C">
            <w:pPr>
              <w:keepNext w:val="1"/>
              <w:keepLines w:val="1"/>
              <w:numPr>
                <w:ilvl w:val="0"/>
                <w:numId w:val="1"/>
              </w:numPr>
              <w:spacing w:after="120" w:before="120" w:line="240" w:lineRule="auto"/>
              <w:ind w:left="432"/>
              <w:rPr>
                <w:rFonts w:ascii="Cambria" w:cs="Cambria" w:eastAsia="Cambria" w:hAnsi="Cambria"/>
              </w:rPr>
            </w:pPr>
            <w:r w:rsidDel="00000000" w:rsidR="00000000" w:rsidRPr="00000000">
              <w:rPr>
                <w:rFonts w:ascii="Calibri" w:cs="Calibri" w:eastAsia="Calibri" w:hAnsi="Calibri"/>
                <w:b w:val="1"/>
                <w:color w:val="ffffff"/>
                <w:sz w:val="24"/>
                <w:szCs w:val="24"/>
                <w:rtl w:val="0"/>
              </w:rPr>
              <w:t xml:space="preserve">Motivations</w:t>
            </w:r>
          </w:p>
        </w:tc>
        <w:tc>
          <w:tcPr>
            <w:tcBorders>
              <w:bottom w:color="000000" w:space="0" w:sz="0" w:val="nil"/>
            </w:tcBorders>
            <w:shd w:fill="009900" w:val="clear"/>
          </w:tcPr>
          <w:p w:rsidR="00000000" w:rsidDel="00000000" w:rsidP="00000000" w:rsidRDefault="00000000" w:rsidRPr="00000000" w14:paraId="0000006D">
            <w:pPr>
              <w:keepNext w:val="1"/>
              <w:keepLines w:val="1"/>
              <w:numPr>
                <w:ilvl w:val="0"/>
                <w:numId w:val="1"/>
              </w:numPr>
              <w:spacing w:after="120" w:before="120" w:line="240" w:lineRule="auto"/>
              <w:ind w:left="432"/>
              <w:rPr>
                <w:rFonts w:ascii="Cambria" w:cs="Cambria" w:eastAsia="Cambria" w:hAnsi="Cambria"/>
              </w:rPr>
            </w:pPr>
            <w:r w:rsidDel="00000000" w:rsidR="00000000" w:rsidRPr="00000000">
              <w:rPr>
                <w:rFonts w:ascii="Calibri" w:cs="Calibri" w:eastAsia="Calibri" w:hAnsi="Calibri"/>
                <w:b w:val="1"/>
                <w:color w:val="ffffff"/>
                <w:sz w:val="24"/>
                <w:szCs w:val="24"/>
                <w:rtl w:val="0"/>
              </w:rPr>
              <w:t xml:space="preserve">Perceived Obstacles</w:t>
            </w:r>
          </w:p>
        </w:tc>
      </w:tr>
      <w:tr>
        <w:tc>
          <w:tcPr>
            <w:tcBorders>
              <w:top w:color="000000" w:space="0" w:sz="0" w:val="nil"/>
              <w:bottom w:color="000000" w:space="0" w:sz="4" w:val="single"/>
            </w:tcBorders>
          </w:tcPr>
          <w:p w:rsidR="00000000" w:rsidDel="00000000" w:rsidP="00000000" w:rsidRDefault="00000000" w:rsidRPr="00000000" w14:paraId="0000006E">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Hasn’t produced his own craft beer, but has seen a number of home breweries of colleagues</w:t>
            </w:r>
          </w:p>
          <w:p w:rsidR="00000000" w:rsidDel="00000000" w:rsidP="00000000" w:rsidRDefault="00000000" w:rsidRPr="00000000" w14:paraId="0000006F">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Occasionally purchases local craft beer.</w:t>
            </w:r>
            <w:r w:rsidDel="00000000" w:rsidR="00000000" w:rsidRPr="00000000">
              <w:rPr>
                <w:rtl w:val="0"/>
              </w:rPr>
            </w:r>
          </w:p>
        </w:tc>
        <w:tc>
          <w:tcPr>
            <w:tcBorders>
              <w:top w:color="000000" w:space="0" w:sz="0" w:val="nil"/>
              <w:bottom w:color="000000" w:space="0" w:sz="4" w:val="single"/>
            </w:tcBorders>
          </w:tcPr>
          <w:p w:rsidR="00000000" w:rsidDel="00000000" w:rsidP="00000000" w:rsidRDefault="00000000" w:rsidRPr="00000000" w14:paraId="00000070">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Wants to be able to craft personalized beer without all of the equipment, time, and learning required with a home brewery</w:t>
            </w:r>
          </w:p>
          <w:p w:rsidR="00000000" w:rsidDel="00000000" w:rsidP="00000000" w:rsidRDefault="00000000" w:rsidRPr="00000000" w14:paraId="00000071">
            <w:pPr>
              <w:spacing w:after="120" w:before="120" w:line="240" w:lineRule="auto"/>
              <w:contextualSpacing w:val="0"/>
              <w:rPr>
                <w:rFonts w:ascii="Calibri" w:cs="Calibri" w:eastAsia="Calibri" w:hAnsi="Calibri"/>
              </w:rPr>
            </w:pPr>
            <w:r w:rsidDel="00000000" w:rsidR="00000000" w:rsidRPr="00000000">
              <w:rPr>
                <w:rtl w:val="0"/>
              </w:rPr>
            </w:r>
          </w:p>
        </w:tc>
        <w:tc>
          <w:tcPr>
            <w:tcBorders>
              <w:top w:color="000000" w:space="0" w:sz="0" w:val="nil"/>
              <w:bottom w:color="000000" w:space="0" w:sz="4" w:val="single"/>
            </w:tcBorders>
          </w:tcPr>
          <w:p w:rsidR="00000000" w:rsidDel="00000000" w:rsidP="00000000" w:rsidRDefault="00000000" w:rsidRPr="00000000" w14:paraId="00000072">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Doesn’t easily trust online/mobile applications that require purchases</w:t>
            </w:r>
          </w:p>
          <w:p w:rsidR="00000000" w:rsidDel="00000000" w:rsidP="00000000" w:rsidRDefault="00000000" w:rsidRPr="00000000" w14:paraId="00000073">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Doesn’t enjoy waiting long periods for a product; wants to be involved in the process</w:t>
            </w:r>
          </w:p>
        </w:tc>
      </w:tr>
      <w:tr>
        <w:tc>
          <w:tcPr>
            <w:tcBorders>
              <w:bottom w:color="000000" w:space="0" w:sz="0" w:val="nil"/>
            </w:tcBorders>
            <w:shd w:fill="009900" w:val="clear"/>
          </w:tcPr>
          <w:p w:rsidR="00000000" w:rsidDel="00000000" w:rsidP="00000000" w:rsidRDefault="00000000" w:rsidRPr="00000000" w14:paraId="00000074">
            <w:pPr>
              <w:keepNext w:val="1"/>
              <w:keepLines w:val="1"/>
              <w:numPr>
                <w:ilvl w:val="0"/>
                <w:numId w:val="1"/>
              </w:numPr>
              <w:spacing w:after="120" w:before="120" w:line="240" w:lineRule="auto"/>
              <w:ind w:left="432"/>
              <w:rPr>
                <w:rFonts w:ascii="Cambria" w:cs="Cambria" w:eastAsia="Cambria" w:hAnsi="Cambria"/>
              </w:rPr>
            </w:pPr>
            <w:r w:rsidDel="00000000" w:rsidR="00000000" w:rsidRPr="00000000">
              <w:rPr>
                <w:rFonts w:ascii="Calibri" w:cs="Calibri" w:eastAsia="Calibri" w:hAnsi="Calibri"/>
                <w:b w:val="1"/>
                <w:color w:val="ffffff"/>
                <w:sz w:val="24"/>
                <w:szCs w:val="24"/>
                <w:rtl w:val="0"/>
              </w:rPr>
              <w:t xml:space="preserve">Relationship to Brand/Product</w:t>
            </w:r>
          </w:p>
        </w:tc>
        <w:tc>
          <w:tcPr>
            <w:tcBorders>
              <w:bottom w:color="000000" w:space="0" w:sz="0" w:val="nil"/>
            </w:tcBorders>
            <w:shd w:fill="009900" w:val="clear"/>
          </w:tcPr>
          <w:p w:rsidR="00000000" w:rsidDel="00000000" w:rsidP="00000000" w:rsidRDefault="00000000" w:rsidRPr="00000000" w14:paraId="00000075">
            <w:pPr>
              <w:keepNext w:val="1"/>
              <w:keepLines w:val="1"/>
              <w:numPr>
                <w:ilvl w:val="0"/>
                <w:numId w:val="1"/>
              </w:numPr>
              <w:spacing w:after="120" w:before="120" w:line="240" w:lineRule="auto"/>
              <w:ind w:left="432"/>
              <w:rPr>
                <w:rFonts w:ascii="Cambria" w:cs="Cambria" w:eastAsia="Cambria" w:hAnsi="Cambria"/>
              </w:rPr>
            </w:pPr>
            <w:r w:rsidDel="00000000" w:rsidR="00000000" w:rsidRPr="00000000">
              <w:rPr>
                <w:rFonts w:ascii="Calibri" w:cs="Calibri" w:eastAsia="Calibri" w:hAnsi="Calibri"/>
                <w:b w:val="1"/>
                <w:color w:val="ffffff"/>
                <w:sz w:val="24"/>
                <w:szCs w:val="24"/>
                <w:rtl w:val="0"/>
              </w:rPr>
              <w:t xml:space="preserve">Technology Expertise</w:t>
            </w:r>
          </w:p>
        </w:tc>
        <w:tc>
          <w:tcPr>
            <w:tcBorders>
              <w:bottom w:color="000000" w:space="0" w:sz="0" w:val="nil"/>
            </w:tcBorders>
            <w:shd w:fill="009900" w:val="clear"/>
          </w:tcPr>
          <w:p w:rsidR="00000000" w:rsidDel="00000000" w:rsidP="00000000" w:rsidRDefault="00000000" w:rsidRPr="00000000" w14:paraId="00000076">
            <w:pPr>
              <w:keepNext w:val="1"/>
              <w:keepLines w:val="1"/>
              <w:numPr>
                <w:ilvl w:val="0"/>
                <w:numId w:val="1"/>
              </w:numPr>
              <w:spacing w:after="120" w:before="120" w:line="240" w:lineRule="auto"/>
              <w:ind w:left="432"/>
              <w:rPr>
                <w:rFonts w:ascii="Cambria" w:cs="Cambria" w:eastAsia="Cambria" w:hAnsi="Cambria"/>
              </w:rPr>
            </w:pPr>
            <w:r w:rsidDel="00000000" w:rsidR="00000000" w:rsidRPr="00000000">
              <w:rPr>
                <w:rFonts w:ascii="Calibri" w:cs="Calibri" w:eastAsia="Calibri" w:hAnsi="Calibri"/>
                <w:b w:val="1"/>
                <w:color w:val="ffffff"/>
                <w:sz w:val="24"/>
                <w:szCs w:val="24"/>
                <w:rtl w:val="0"/>
              </w:rPr>
              <w:t xml:space="preserve">Preferred Channels / Devices / Platforms</w:t>
            </w:r>
          </w:p>
        </w:tc>
      </w:tr>
      <w:tr>
        <w:tc>
          <w:tcPr>
            <w:tcBorders>
              <w:top w:color="000000" w:space="0" w:sz="0" w:val="nil"/>
            </w:tcBorders>
          </w:tcPr>
          <w:p w:rsidR="00000000" w:rsidDel="00000000" w:rsidP="00000000" w:rsidRDefault="00000000" w:rsidRPr="00000000" w14:paraId="00000077">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Doesn’t enjoy mainstream beer brands</w:t>
            </w:r>
          </w:p>
          <w:p w:rsidR="00000000" w:rsidDel="00000000" w:rsidP="00000000" w:rsidRDefault="00000000" w:rsidRPr="00000000" w14:paraId="00000078">
            <w:pPr>
              <w:spacing w:after="120" w:before="120" w:line="240" w:lineRule="auto"/>
              <w:contextualSpacing w:val="0"/>
              <w:rPr>
                <w:rFonts w:ascii="Calibri" w:cs="Calibri" w:eastAsia="Calibri" w:hAnsi="Calibri"/>
              </w:rPr>
            </w:pPr>
            <w:r w:rsidDel="00000000" w:rsidR="00000000" w:rsidRPr="00000000">
              <w:rPr>
                <w:rtl w:val="0"/>
              </w:rPr>
            </w:r>
          </w:p>
        </w:tc>
        <w:tc>
          <w:tcPr>
            <w:tcBorders>
              <w:top w:color="000000" w:space="0" w:sz="0" w:val="nil"/>
            </w:tcBorders>
          </w:tcPr>
          <w:p w:rsidR="00000000" w:rsidDel="00000000" w:rsidP="00000000" w:rsidRDefault="00000000" w:rsidRPr="00000000" w14:paraId="00000079">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Frequent user of mobile applications.</w:t>
            </w:r>
          </w:p>
          <w:p w:rsidR="00000000" w:rsidDel="00000000" w:rsidP="00000000" w:rsidRDefault="00000000" w:rsidRPr="00000000" w14:paraId="0000007A">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Uses Excel, Word and Powerpoint regularly during work hours.</w:t>
            </w:r>
          </w:p>
          <w:p w:rsidR="00000000" w:rsidDel="00000000" w:rsidP="00000000" w:rsidRDefault="00000000" w:rsidRPr="00000000" w14:paraId="0000007B">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Solid understanding of general website navigation, online purchasing, etc.</w:t>
            </w:r>
          </w:p>
          <w:p w:rsidR="00000000" w:rsidDel="00000000" w:rsidP="00000000" w:rsidRDefault="00000000" w:rsidRPr="00000000" w14:paraId="0000007C">
            <w:pPr>
              <w:spacing w:after="120" w:before="120" w:line="240" w:lineRule="auto"/>
              <w:contextualSpacing w:val="0"/>
              <w:rPr>
                <w:rFonts w:ascii="Calibri" w:cs="Calibri" w:eastAsia="Calibri" w:hAnsi="Calibri"/>
              </w:rPr>
            </w:pPr>
            <w:r w:rsidDel="00000000" w:rsidR="00000000" w:rsidRPr="00000000">
              <w:rPr>
                <w:rtl w:val="0"/>
              </w:rPr>
            </w:r>
          </w:p>
        </w:tc>
        <w:tc>
          <w:tcPr>
            <w:tcBorders>
              <w:top w:color="000000" w:space="0" w:sz="0" w:val="nil"/>
            </w:tcBorders>
          </w:tcPr>
          <w:p w:rsidR="00000000" w:rsidDel="00000000" w:rsidP="00000000" w:rsidRDefault="00000000" w:rsidRPr="00000000" w14:paraId="0000007D">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Uses Android mobile OS.</w:t>
            </w:r>
          </w:p>
          <w:p w:rsidR="00000000" w:rsidDel="00000000" w:rsidP="00000000" w:rsidRDefault="00000000" w:rsidRPr="00000000" w14:paraId="0000007E">
            <w:pPr>
              <w:spacing w:after="120" w:before="12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Uses Windows desktop OS.</w:t>
            </w:r>
          </w:p>
        </w:tc>
      </w:tr>
    </w:tbl>
    <w:p w:rsidR="00000000" w:rsidDel="00000000" w:rsidP="00000000" w:rsidRDefault="00000000" w:rsidRPr="00000000" w14:paraId="0000007F">
      <w:pPr>
        <w:spacing w:after="120" w:before="12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80">
      <w:pPr>
        <w:spacing w:after="120" w:before="12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r>
    </w:p>
    <w:sectPr>
      <w:pgSz w:h="12240" w:w="158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rPr>
      <w:color w:val="000000"/>
    </w:rPr>
    <w:tblPr>
      <w:tblStyleRowBandSize w:val="1"/>
      <w:tblStyleColBandSize w:val="1"/>
      <w:tblCellMar>
        <w:top w:w="0.0" w:type="dxa"/>
        <w:left w:w="108.0" w:type="dxa"/>
        <w:bottom w:w="0.0" w:type="dxa"/>
        <w:right w:w="108.0" w:type="dxa"/>
      </w:tblCellMar>
    </w:tblPr>
  </w:style>
  <w:style w:type="table" w:styleId="Table2">
    <w:basedOn w:val="TableNormal"/>
    <w:rPr>
      <w:color w:val="00000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