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5850"/>
        <w:gridCol w:w="5850"/>
        <w:tblGridChange w:id="0">
          <w:tblGrid>
            <w:gridCol w:w="2700"/>
            <w:gridCol w:w="5850"/>
            <w:gridCol w:w="5850"/>
          </w:tblGrid>
        </w:tblGridChange>
      </w:tblGrid>
      <w:tr>
        <w:trPr>
          <w:cantSplit w:val="0"/>
          <w:tblHeader w:val="1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Unit Plan 1 — REAL NUMBER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Priority Standards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NC.8.NS.1 — Understand that every number has a decimal expansion; classify rational vs. irrational numbers.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NC.8.NS.2 — Use rational approximations of irrational numbers; locate them on a number line.</w:t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Supportive Standards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 of 6th–7th grade rational number operations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 of long division and fraction/decimal conversions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Start Date – 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Aug 5 – Aug 26,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8 instructional blocks (A/B Day pairs) plus 1 unit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Learning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Classify numbers within the Real Number System (natural, whole, integer, rational, irrational).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Convert between fractions, decimals, and repeating decimals.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rational vs. irrational numbers.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Memorize perfect squares/square roots up to 40 and perfect cubes/cubes up tp 12.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Estimate non-perfect square roots using number sense and algorithms.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Locate rational and irrational numbers on a number line.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 mixed sets of rational and irrational numbers.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IXL Skill Alignment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NS.1 · Convert between repeating decimals and fractions (WD6)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NS.1 · Convert between decimals and fractions or mixed numbers (2RC)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NS.1 · Identify rational and irrational square roots (UGE)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NS.1 · Identify rational and irrational numbers (NV6)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NS.2 · Estimate positive square roots (XWJ)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NS.2 · Estimate positive and negative square roots (96T)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NS.2 · Estimate cube roots (RLC)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NS.2 · Irrational numbers on number lines (83E)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NS.2 · Compare and order rational and irrational numbers (EED)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Prerequisite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Adding, subtracting, multiplying, dividing integers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Fraction operations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Long division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place value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number line fluency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Academic Vocabulary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&amp; Essential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Academic Vocabulary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Natural Numbers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Whole Numbers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Irrational Numbers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Non-Perfect Square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Square/Square Root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Algorithm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Decimal Expansion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Rational Numbers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Perfect &amp; Non Perfect Squares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Cube/Cube Root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 Numbers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Repeating Decimal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Terminating Decimal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Radical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Radicand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 Line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Benchmark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Approximation (Estimate)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Consecutive Integers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 (π)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the four basic operations and how are they related?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What’s the difference between rational and irrational numbers?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can converting and ord</w:t>
            </w:r>
            <w:r w:rsidDel="00000000" w:rsidR="00000000" w:rsidRPr="00000000">
              <w:rPr>
                <w:rtl w:val="0"/>
              </w:rPr>
              <w:t xml:space="preserve">ering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numbers be useful?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can repeating and non-repeating decimals help us classify numbers?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best way to estimate the value of an irrational number?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the relationships between squares/cubes and area/volume.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Unit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Formative &amp; Summative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Daily exit tickets, IXL &amp; DeltaMath checks, lesson activities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End-of-Unit Test (study guide + assessment)</w:t>
            </w:r>
          </w:p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Student &amp; Teacher Copies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Copy: see Notes &amp; Handouts links below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 Exemplar: see Notes &amp; Handouts links below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Resources &amp;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Notes &amp; Handouts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Integer Addition Subtraction Cheat Sheet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Unit 1: 1 Multi Digit Addition/Subtraction &amp; Perfect Squares/Square Roots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1.7 PerfectSquaresChart with diagrams and Key.pdf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1.7b Square Root Practice wFractions.pdf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Unit 1:2 Multiplication/Division, Fractions, &amp; Rational/Irrational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RNS sort activity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Unit 1: RNS Number Sort (with operations and rational/irrational numbers)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SquareRoots2in1MAZEPrintableMazeWorksheetFREE-1.pdf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RealNumberSystemMazeActivity-1.pdf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1:3 Estimating Square Roots &amp; Ordering Mixed Numbers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EstimatingSquareRootsonaNumberLine-1.pdf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EstimatingSquareRootsTaskCardMatchingActivity-1.pdf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FindingandEstimatingSquareRootsMaze-1.pdf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EstimatingSquareRootsNumberLineActivity-1.pdf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Unit 1: IXL &amp; DeltaMath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RealNumberSystemStationReview8thGradeMath8NS1and8NS2-1.pdf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Self-Management: Students practice persistence when estimating non-perfect square roots, using growth-mindset language (“My estimate gets better with each step”).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Responsible Decision-Making: Students justify classification decisions using evidence, modeling mathematical reasoning.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 Awareness: Group tasks emphasize listening to peers’ reasoning and valuing different problem-solving approaches.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Culturally Responsive Teaching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real-world contexts from diverse cultures (e.g., irrational numbers in architecture such as the Great Pyramid’s slope ratio, or pi in global engineering traditions).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Encourage students to share personal strategies for estimation and classification.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 multilingual vocabulary supports for key terms.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number sets that include culturally relevant contexts (e.g., population data, sports statistics, music streaming numbers).</w:t>
            </w:r>
          </w:p>
        </w:tc>
      </w:tr>
    </w:tbl>
    <w:p w:rsidR="00000000" w:rsidDel="00000000" w:rsidP="00000000" w:rsidRDefault="00000000" w:rsidRPr="00000000" w14:paraId="00000055">
      <w:pPr>
        <w:pBdr>
          <w:bottom w:color="1f3864" w:space="4" w:sz="8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Lesson Plans</w:t>
      </w: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4200"/>
        <w:gridCol w:w="5400"/>
        <w:gridCol w:w="2500"/>
        <w:tblGridChange w:id="0">
          <w:tblGrid>
            <w:gridCol w:w="900"/>
            <w:gridCol w:w="1400"/>
            <w:gridCol w:w="4200"/>
            <w:gridCol w:w="54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 &amp;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Assessment / SEL / CRT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 5/6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 Number System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Objective: Introduce RNS; review integer &amp; fraction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Std: NC.8.NS.1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RNS anchor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Integer/fraction operations warm-up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Classification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Exit ticket — classify 5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Collaborative classification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 real-world examples from student interests (sports stats, music streams)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 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Number Classification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Objective: Classify numbers; convert fractions/decimals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Std: NC.8.NS.1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Converting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Long division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Classification card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DeltaMath 1.2b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Peer tutoring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 numbers from global contexts (currencies, distances)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 11/12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Square Roots — Rational vs. Irrational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Objective: Identify perfect vs. non-perfect squares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Std: NC.8.NS.1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Perfect square/cubes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Square root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IXL: Perfect squares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Growth mindset reflection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Connect to geometry in world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 13/14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Converting Numbers; Irrational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Objective: Convert decimals; estimate square roots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Std: NC.8.NS.2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line estimation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Converting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DeltaMath 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Self-monitoring accuracy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 measurement examples from global sports/events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 17/18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Ordering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Objective: Order mixed rational/irrational 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Std: NC.8.NS.2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line ordering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Algorithm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IXL: Compare &amp;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Group consensus-building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 culturally relevant data 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 19/20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Ordering Mixed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Objective: Continue ordering mixed 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Std: NC.8.NS.2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Stations: converting, estimating, ordering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Evaluating expressions with mixed number types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Exit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Collaboration norms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Student-generated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 21/24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RNS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Objective: Review all RNS concepts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Std: NC.8.NS.1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 games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Mixed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DeltaMath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Positive peer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Inclusive group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 25/26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RNS Review + Unit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Objective: Demonstrate mastery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Std: NC.8.NS.1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Study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Unit 1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Summative quiz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 anxiety strategies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Multiple representation options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gutter="0"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drive.google.com/file/d/1kn0WOFSfTzh2mE_H4a3hyEdfAAnQImFt/view?usp=sharing" TargetMode="External"/><Relationship Id="rId11" Type="http://schemas.openxmlformats.org/officeDocument/2006/relationships/hyperlink" Target="https://docs.google.com/document/d/1yuHkpr089sDCJipm6ZTToMkMazagpJjYYH36-SySRNE/edit?usp=sharing" TargetMode="External"/><Relationship Id="rId22" Type="http://schemas.openxmlformats.org/officeDocument/2006/relationships/hyperlink" Target="https://drive.google.com/file/d/1pVfmzROUJqENRMa8SirLPJOUcdCyjuqI/view?usp=drive_link" TargetMode="External"/><Relationship Id="rId10" Type="http://schemas.openxmlformats.org/officeDocument/2006/relationships/hyperlink" Target="https://drive.google.com/file/d/1PUV2F3cDyMX-PTDQLM73sAigIfiYv01-/view?usp=drive_link" TargetMode="External"/><Relationship Id="rId21" Type="http://schemas.openxmlformats.org/officeDocument/2006/relationships/hyperlink" Target="https://docs.google.com/document/d/1JKmA8IRLiUhWJfjS5gEspTu0oMH5p9aaA7aausttEIQ/edit?usp=sharing" TargetMode="External"/><Relationship Id="rId13" Type="http://schemas.openxmlformats.org/officeDocument/2006/relationships/hyperlink" Target="https://docs.google.com/document/d/1Vf7y8fZHlDixJi9szXnCXz9fZRxPCztbX36eGUFC2v0/edit?usp=sharing" TargetMode="External"/><Relationship Id="rId12" Type="http://schemas.openxmlformats.org/officeDocument/2006/relationships/hyperlink" Target="https://docs.google.com/document/d/1I8gB0n0194miWTvdEs41ub-Gqs6v1KJow1-P8yiMqk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dSvBIOGk0EsoUvGKODASy9U3J0hR1fZr/view?usp=drive_link" TargetMode="External"/><Relationship Id="rId15" Type="http://schemas.openxmlformats.org/officeDocument/2006/relationships/hyperlink" Target="https://drive.google.com/file/d/1f4Bj97tlNg61O3sUcf6lJvisvSZ4HBIy/view?usp=drive_link" TargetMode="External"/><Relationship Id="rId14" Type="http://schemas.openxmlformats.org/officeDocument/2006/relationships/hyperlink" Target="https://drive.google.com/file/d/1uZc6Le4YShr5o2XHt3l79jlqBQdBzfYy/view?usp=drive_link" TargetMode="External"/><Relationship Id="rId17" Type="http://schemas.openxmlformats.org/officeDocument/2006/relationships/hyperlink" Target="https://drive.google.com/file/d/1UKFvDCvH7Ashvw7BMvZe7d2DrUMF9bGV/view?usp=drive_link" TargetMode="External"/><Relationship Id="rId16" Type="http://schemas.openxmlformats.org/officeDocument/2006/relationships/hyperlink" Target="https://docs.google.com/document/d/12_e-7AbVzlaMXbp6RBtI8NUrZ-sw4qCT1x5HAm7g11Q/edit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lTYMUHg-Rh6rUR8rYplFsUOlYo7UE3uN/view?usp=drive_link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h8vH_5ZbH-5w58JlBqARFaDXsRucypm4/view?usp=drive_link" TargetMode="External"/><Relationship Id="rId7" Type="http://schemas.openxmlformats.org/officeDocument/2006/relationships/hyperlink" Target="https://docs.google.com/document/d/1Xthc_aLLHoeaUJ2BAZGO-dIOFodObjM6jIvmZDG1_V8/edit?usp=sharing" TargetMode="External"/><Relationship Id="rId8" Type="http://schemas.openxmlformats.org/officeDocument/2006/relationships/hyperlink" Target="https://docs.google.com/document/d/1HqFyfGn3_yVAebWmacv82ckAu10eVRjCZ_OOiPS8qG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2U7HMZMqbvwM2HPqNXTBns/xA==">CgMxLjA4AHIhMXB3S0ZOdlRZcDNSWmVXZjJ1Z3ZUX2t2aTJCTGNkbGo0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