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4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Adding &amp; Subtracting Fractions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cantSplit/>
        </w:trPr>
        <w:tc>
          <w:tcPr>
            <w:tcW w:type="dxa" w:w="340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GUIDED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Refresher</w:t>
      </w:r>
    </w:p>
    <w:p>
      <w:pPr>
        <w:spacing w:after="110" w:line="274"/>
      </w:pPr>
      <w:r>
        <w:rPr>
          <w:color w:val="222222"/>
          <w:sz w:val="22"/>
          <w:szCs w:val="22"/>
        </w:rPr>
        <w:t xml:space="preserve">Different bottoms? Make them the same first.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tbl>
            <w:tblPr>
              <w:tblW w:type="dxa" w:w="558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00"/>
              <w:gridCol w:w="520"/>
              <w:gridCol w:w="700"/>
              <w:gridCol w:w="520"/>
              <w:gridCol w:w="70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6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6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27A4F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27A4F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27A4F"/>
                            <w:sz w:val="26"/>
                            <w:szCs w:val="26"/>
                          </w:rPr>
                          <w:t xml:space="preserve">6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pStyle w:val="ListParagraph"/>
        <w:numPr>
          <w:ilvl w:val="0"/>
          <w:numId w:val="2"/>
        </w:numPr>
        <w:spacing w:after="56"/>
      </w:pPr>
      <w:r>
        <w:rPr>
          <w:sz w:val="22"/>
          <w:szCs w:val="22"/>
        </w:rPr>
        <w:t xml:space="preserve">Common denominator: 2 and 3 → 6.</w:t>
      </w:r>
    </w:p>
    <w:p>
      <w:pPr>
        <w:pStyle w:val="ListParagraph"/>
        <w:numPr>
          <w:ilvl w:val="0"/>
          <w:numId w:val="2"/>
        </w:numPr>
        <w:spacing w:after="56"/>
      </w:pPr>
      <w:r>
        <w:rPr>
          <w:sz w:val="22"/>
          <w:szCs w:val="22"/>
        </w:rPr>
        <w:t xml:space="preserve">Rewrite both fractions over 6.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Add the tops. Keep the bottom.</w:t>
      </w:r>
    </w:p>
    <w:p>
      <w:pPr>
        <w:spacing w:after="110" w:line="274"/>
      </w:pPr>
      <w:r>
        <w:rPr>
          <w:color w:val="222222"/>
          <w:sz w:val="22"/>
          <w:szCs w:val="22"/>
        </w:rPr>
        <w:t xml:space="preserve">Never add the bottoms.</w:t>
      </w:r>
    </w:p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Guided practice</w:t>
      </w:r>
    </w:p>
    <w:p>
      <w:pPr>
        <w:spacing w:after="110" w:line="274"/>
      </w:pPr>
      <w:r>
        <w:rPr>
          <w:color w:val="222222"/>
          <w:sz w:val="22"/>
          <w:szCs w:val="22"/>
        </w:rPr>
        <w:t xml:space="preserve">A)  </w:t>
      </w:r>
      <w:r>
        <w:rPr>
          <w:b/>
          <w:bCs/>
          <w:color w:val="222222"/>
          <w:sz w:val="22"/>
          <w:szCs w:val="22"/>
        </w:rPr>
        <w:t xml:space="preserve">Solve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tbl>
            <w:tblPr>
              <w:tblW w:type="dxa" w:w="622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00"/>
              <w:gridCol w:w="380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6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p/>
              </w:tc>
              <w:tc>
                <w:tcPr>
                  <w:tcW w:type="dxa" w:w="3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onsolas" w:cs="Consolas" w:eastAsia="Consolas" w:hAnsi="Consolas"/>
                      <w:color w:val="1A1A1A"/>
                      <w:sz w:val="22"/>
                      <w:szCs w:val="22"/>
                    </w:rPr>
                    <w:t xml:space="preserve">Common denominator: ______</w:t>
                  </w:r>
                </w:p>
              </w:tc>
            </w:tr>
          </w:tbl>
          <w:p>
            <w:pPr>
              <w:spacing w:after="0" w:line="40" w:lineRule="exact"/>
            </w:pPr>
          </w:p>
          <w:tbl>
            <w:tblPr>
              <w:tblW w:type="dxa" w:w="462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40"/>
              <w:gridCol w:w="700"/>
              <w:gridCol w:w="700"/>
              <w:gridCol w:w="520"/>
              <w:gridCol w:w="74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p/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6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 w:line="40" w:lineRule="exact"/>
            </w:pPr>
          </w:p>
          <w:tbl>
            <w:tblPr>
              <w:tblW w:type="dxa" w:w="719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300"/>
              <w:gridCol w:w="1150"/>
              <w:gridCol w:w="740"/>
            </w:tblGrid>
            <w:tr>
              <w:tc>
                <w:tcPr>
                  <w:tcW w:type="dxa" w:w="5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onsolas" w:cs="Consolas" w:eastAsia="Consolas" w:hAnsi="Consolas"/>
                      <w:color w:val="1A1A1A"/>
                      <w:sz w:val="22"/>
                      <w:szCs w:val="22"/>
                    </w:rPr>
                    <w:t xml:space="preserve">Add the tops:  ____ + ____ = ____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onsolas" w:cs="Consolas" w:eastAsia="Consolas" w:hAnsi="Consolas"/>
                      <w:color w:val="1A1A1A"/>
                      <w:sz w:val="22"/>
                      <w:szCs w:val="22"/>
                    </w:rPr>
                    <w:t xml:space="preserve">Answer: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 w:line="120" w:lineRule="exact"/>
            </w:pPr>
          </w:p>
        </w:tc>
      </w:tr>
    </w:tbl>
    <w:p>
      <w:pPr>
        <w:spacing w:after="110" w:line="274"/>
      </w:pPr>
      <w:r>
        <w:rPr>
          <w:b/>
          <w:bCs/>
          <w:color w:val="222222"/>
          <w:sz w:val="22"/>
          <w:szCs w:val="22"/>
        </w:rPr>
        <w:t xml:space="preserve">B)  Solve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tbl>
            <w:tblPr>
              <w:tblW w:type="dxa" w:w="622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00"/>
              <w:gridCol w:w="380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6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p/>
              </w:tc>
              <w:tc>
                <w:tcPr>
                  <w:tcW w:type="dxa" w:w="3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onsolas" w:cs="Consolas" w:eastAsia="Consolas" w:hAnsi="Consolas"/>
                      <w:color w:val="1A1A1A"/>
                      <w:sz w:val="22"/>
                      <w:szCs w:val="22"/>
                    </w:rPr>
                    <w:t xml:space="preserve">Common denominator: ______</w:t>
                  </w:r>
                </w:p>
              </w:tc>
            </w:tr>
          </w:tbl>
          <w:p>
            <w:pPr>
              <w:spacing w:after="0" w:line="40" w:lineRule="exact"/>
            </w:pPr>
          </w:p>
          <w:tbl>
            <w:tblPr>
              <w:tblW w:type="dxa" w:w="462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40"/>
              <w:gridCol w:w="700"/>
              <w:gridCol w:w="700"/>
              <w:gridCol w:w="520"/>
              <w:gridCol w:w="74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6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p/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 w:line="40" w:lineRule="exact"/>
            </w:pPr>
          </w:p>
          <w:tbl>
            <w:tblPr>
              <w:tblW w:type="dxa" w:w="719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300"/>
              <w:gridCol w:w="1150"/>
              <w:gridCol w:w="740"/>
            </w:tblGrid>
            <w:tr>
              <w:tc>
                <w:tcPr>
                  <w:tcW w:type="dxa" w:w="5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onsolas" w:cs="Consolas" w:eastAsia="Consolas" w:hAnsi="Consolas"/>
                      <w:color w:val="1A1A1A"/>
                      <w:sz w:val="22"/>
                      <w:szCs w:val="22"/>
                    </w:rPr>
                    <w:t xml:space="preserve">Subtract the tops:  ____ − ____ = ____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onsolas" w:cs="Consolas" w:eastAsia="Consolas" w:hAnsi="Consolas"/>
                      <w:color w:val="1A1A1A"/>
                      <w:sz w:val="22"/>
                      <w:szCs w:val="22"/>
                    </w:rPr>
                    <w:t xml:space="preserve">Answer: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 w:line="120" w:lineRule="exact"/>
            </w:pPr>
          </w:p>
        </w:tc>
      </w:tr>
    </w:tbl>
    <w:p>
      <w:pPr>
        <w:spacing w:after="110" w:line="274"/>
      </w:pPr>
      <w:r>
        <w:rPr>
          <w:b/>
          <w:bCs/>
          <w:color w:val="222222"/>
          <w:sz w:val="22"/>
          <w:szCs w:val="22"/>
        </w:rPr>
        <w:t xml:space="preserve">C)  Solve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tbl>
            <w:tblPr>
              <w:tblW w:type="dxa" w:w="622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00"/>
              <w:gridCol w:w="380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p/>
              </w:tc>
              <w:tc>
                <w:tcPr>
                  <w:tcW w:type="dxa" w:w="3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onsolas" w:cs="Consolas" w:eastAsia="Consolas" w:hAnsi="Consolas"/>
                      <w:color w:val="1A1A1A"/>
                      <w:sz w:val="22"/>
                      <w:szCs w:val="22"/>
                    </w:rPr>
                    <w:t xml:space="preserve">Common denominator: ______</w:t>
                  </w:r>
                </w:p>
              </w:tc>
            </w:tr>
          </w:tbl>
          <w:p>
            <w:pPr>
              <w:spacing w:after="0" w:line="40" w:lineRule="exact"/>
            </w:pPr>
          </w:p>
          <w:tbl>
            <w:tblPr>
              <w:tblW w:type="dxa" w:w="462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40"/>
              <w:gridCol w:w="700"/>
              <w:gridCol w:w="700"/>
              <w:gridCol w:w="520"/>
              <w:gridCol w:w="74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p/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 w:line="40" w:lineRule="exact"/>
            </w:pPr>
          </w:p>
          <w:tbl>
            <w:tblPr>
              <w:tblW w:type="dxa" w:w="719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300"/>
              <w:gridCol w:w="1150"/>
              <w:gridCol w:w="740"/>
            </w:tblGrid>
            <w:tr>
              <w:tc>
                <w:tcPr>
                  <w:tcW w:type="dxa" w:w="5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onsolas" w:cs="Consolas" w:eastAsia="Consolas" w:hAnsi="Consolas"/>
                      <w:color w:val="1A1A1A"/>
                      <w:sz w:val="22"/>
                      <w:szCs w:val="22"/>
                    </w:rPr>
                    <w:t xml:space="preserve">Add the tops:  ____ + ____ = ____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onsolas" w:cs="Consolas" w:eastAsia="Consolas" w:hAnsi="Consolas"/>
                      <w:color w:val="1A1A1A"/>
                      <w:sz w:val="22"/>
                      <w:szCs w:val="22"/>
                    </w:rPr>
                    <w:t xml:space="preserve">Answer: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 w:line="120" w:lineRule="exact"/>
            </w:pP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On your 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1)</w:t>
            </w:r>
          </w:p>
          <w:tbl>
            <w:tblPr>
              <w:tblW w:type="dxa" w:w="318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4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2)</w:t>
            </w:r>
          </w:p>
          <w:tbl>
            <w:tblPr>
              <w:tblW w:type="dxa" w:w="318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4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3)</w:t>
            </w:r>
          </w:p>
          <w:tbl>
            <w:tblPr>
              <w:tblW w:type="dxa" w:w="318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4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4)</w:t>
            </w:r>
          </w:p>
          <w:tbl>
            <w:tblPr>
              <w:tblW w:type="dxa" w:w="318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4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6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5)</w:t>
            </w:r>
          </w:p>
          <w:tbl>
            <w:tblPr>
              <w:tblW w:type="dxa" w:w="318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4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6)</w:t>
            </w:r>
          </w:p>
          <w:tbl>
            <w:tblPr>
              <w:tblW w:type="dxa" w:w="318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4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7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8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before="90"/>
      </w:pPr>
      <w:r>
        <w:rPr>
          <w:i/>
          <w:iCs/>
          <w:color w:val="0E7C7B"/>
          <w:sz w:val="20"/>
          <w:szCs w:val="20"/>
        </w:rPr>
        <w:t xml:space="preserve">Common denominator first — every time.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4 · Adding &amp; Subtracting Fractions (Guided)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2026-10-06T15:48:56.696Z</dcterms:created>
  <dcterms:modified xsi:type="dcterms:W3CDTF">2026-10-06T15:48:56.696Z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