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B32EC" w:rsidRDefault="00000000">
      <w:pPr>
        <w:rPr>
          <w:sz w:val="24"/>
          <w:szCs w:val="24"/>
        </w:rPr>
      </w:pPr>
      <w:r>
        <w:rPr>
          <w:sz w:val="24"/>
          <w:szCs w:val="24"/>
        </w:rPr>
        <w:t xml:space="preserve">Zach Meurer and </w:t>
      </w:r>
      <w:proofErr w:type="spellStart"/>
      <w:r>
        <w:rPr>
          <w:sz w:val="24"/>
          <w:szCs w:val="24"/>
        </w:rPr>
        <w:t>Kailen</w:t>
      </w:r>
      <w:proofErr w:type="spellEnd"/>
      <w:r>
        <w:rPr>
          <w:sz w:val="24"/>
          <w:szCs w:val="24"/>
        </w:rPr>
        <w:t xml:space="preserve"> Richards</w:t>
      </w:r>
    </w:p>
    <w:p w14:paraId="00000002" w14:textId="77777777" w:rsidR="00AB32EC" w:rsidRDefault="00AB32EC">
      <w:pPr>
        <w:rPr>
          <w:sz w:val="24"/>
          <w:szCs w:val="24"/>
        </w:rPr>
      </w:pPr>
    </w:p>
    <w:p w14:paraId="00000003" w14:textId="305763D2" w:rsidR="00AB32EC" w:rsidRDefault="006657CA">
      <w:pPr>
        <w:jc w:val="center"/>
        <w:rPr>
          <w:sz w:val="36"/>
          <w:szCs w:val="36"/>
        </w:rPr>
      </w:pPr>
      <w:r>
        <w:rPr>
          <w:sz w:val="36"/>
          <w:szCs w:val="36"/>
        </w:rPr>
        <w:t>Mask Use July 2020 Predictive &amp; Descriptive Analysis</w:t>
      </w:r>
    </w:p>
    <w:p w14:paraId="00000004" w14:textId="77777777" w:rsidR="00AB32EC" w:rsidRDefault="00AB32EC">
      <w:pPr>
        <w:rPr>
          <w:sz w:val="36"/>
          <w:szCs w:val="36"/>
        </w:rPr>
      </w:pPr>
    </w:p>
    <w:p w14:paraId="00000005" w14:textId="77777777" w:rsidR="00AB32EC" w:rsidRDefault="00000000">
      <w:pPr>
        <w:rPr>
          <w:sz w:val="24"/>
          <w:szCs w:val="24"/>
        </w:rPr>
      </w:pPr>
      <w:r>
        <w:rPr>
          <w:sz w:val="24"/>
          <w:szCs w:val="24"/>
        </w:rPr>
        <w:t xml:space="preserve">Publicly Available Datasets: </w:t>
      </w:r>
      <w:hyperlink r:id="rId4">
        <w:r>
          <w:rPr>
            <w:color w:val="1155CC"/>
            <w:sz w:val="24"/>
            <w:szCs w:val="24"/>
            <w:u w:val="single"/>
          </w:rPr>
          <w:t>Mask Use by County</w:t>
        </w:r>
      </w:hyperlink>
      <w:r>
        <w:rPr>
          <w:sz w:val="24"/>
          <w:szCs w:val="24"/>
        </w:rPr>
        <w:t xml:space="preserve">, </w:t>
      </w:r>
      <w:hyperlink r:id="rId5">
        <w:r>
          <w:rPr>
            <w:color w:val="1155CC"/>
            <w:sz w:val="24"/>
            <w:szCs w:val="24"/>
            <w:u w:val="single"/>
          </w:rPr>
          <w:t>Covid Data 2020</w:t>
        </w:r>
      </w:hyperlink>
    </w:p>
    <w:p w14:paraId="00000006" w14:textId="77777777" w:rsidR="00AB32EC" w:rsidRDefault="00AB32EC">
      <w:pPr>
        <w:rPr>
          <w:sz w:val="24"/>
          <w:szCs w:val="24"/>
        </w:rPr>
      </w:pPr>
    </w:p>
    <w:p w14:paraId="00000007" w14:textId="77777777" w:rsidR="00AB32EC" w:rsidRDefault="00000000">
      <w:pPr>
        <w:rPr>
          <w:color w:val="24292F"/>
          <w:sz w:val="24"/>
          <w:szCs w:val="24"/>
          <w:highlight w:val="white"/>
        </w:rPr>
      </w:pPr>
      <w:r>
        <w:rPr>
          <w:sz w:val="24"/>
          <w:szCs w:val="24"/>
        </w:rPr>
        <w:t xml:space="preserve">Time Period: July 2020. Survey responses for mask use comes from </w:t>
      </w:r>
      <w:r>
        <w:rPr>
          <w:color w:val="24292F"/>
          <w:sz w:val="24"/>
          <w:szCs w:val="24"/>
          <w:highlight w:val="white"/>
        </w:rPr>
        <w:t>July 2, 2020 - July 14, 2020</w:t>
      </w:r>
    </w:p>
    <w:p w14:paraId="00000008" w14:textId="77777777" w:rsidR="00AB32EC" w:rsidRDefault="00AB32EC">
      <w:pPr>
        <w:rPr>
          <w:color w:val="24292F"/>
          <w:sz w:val="24"/>
          <w:szCs w:val="24"/>
          <w:highlight w:val="white"/>
        </w:rPr>
      </w:pPr>
    </w:p>
    <w:p w14:paraId="00000009" w14:textId="77777777" w:rsidR="00AB32EC" w:rsidRDefault="00000000">
      <w:pPr>
        <w:rPr>
          <w:color w:val="24292F"/>
          <w:sz w:val="24"/>
          <w:szCs w:val="24"/>
          <w:highlight w:val="white"/>
        </w:rPr>
      </w:pPr>
      <w:r>
        <w:rPr>
          <w:color w:val="24292F"/>
          <w:sz w:val="24"/>
          <w:szCs w:val="24"/>
          <w:highlight w:val="white"/>
        </w:rPr>
        <w:t>Independent variable: Mask use by county</w:t>
      </w:r>
    </w:p>
    <w:p w14:paraId="0000000A" w14:textId="77777777" w:rsidR="00AB32EC" w:rsidRDefault="00AB32EC">
      <w:pPr>
        <w:rPr>
          <w:color w:val="24292F"/>
          <w:sz w:val="24"/>
          <w:szCs w:val="24"/>
          <w:highlight w:val="white"/>
        </w:rPr>
      </w:pPr>
    </w:p>
    <w:p w14:paraId="0000000B" w14:textId="77777777" w:rsidR="00AB32EC" w:rsidRDefault="00000000">
      <w:pPr>
        <w:rPr>
          <w:color w:val="24292F"/>
          <w:sz w:val="24"/>
          <w:szCs w:val="24"/>
          <w:highlight w:val="white"/>
        </w:rPr>
      </w:pPr>
      <w:r>
        <w:rPr>
          <w:color w:val="24292F"/>
          <w:sz w:val="24"/>
          <w:szCs w:val="24"/>
          <w:highlight w:val="white"/>
        </w:rPr>
        <w:t>Question for Mask Use by County Dataset:</w:t>
      </w:r>
    </w:p>
    <w:p w14:paraId="0000000C" w14:textId="77777777" w:rsidR="00AB32EC" w:rsidRDefault="00AB32EC">
      <w:pPr>
        <w:rPr>
          <w:color w:val="24292F"/>
          <w:sz w:val="24"/>
          <w:szCs w:val="24"/>
          <w:highlight w:val="white"/>
        </w:rPr>
      </w:pPr>
    </w:p>
    <w:p w14:paraId="0000000D" w14:textId="77777777" w:rsidR="00AB32EC" w:rsidRDefault="00000000">
      <w:pPr>
        <w:rPr>
          <w:color w:val="24292F"/>
          <w:sz w:val="24"/>
          <w:szCs w:val="24"/>
          <w:highlight w:val="white"/>
        </w:rPr>
      </w:pPr>
      <w:r>
        <w:rPr>
          <w:i/>
          <w:color w:val="24292F"/>
          <w:sz w:val="24"/>
          <w:szCs w:val="24"/>
          <w:highlight w:val="white"/>
        </w:rPr>
        <w:t>How often do you wear a mask in public when you expect to be within six feet of another person?</w:t>
      </w:r>
      <w:r>
        <w:rPr>
          <w:i/>
          <w:color w:val="24292F"/>
          <w:sz w:val="24"/>
          <w:szCs w:val="24"/>
          <w:highlight w:val="white"/>
        </w:rPr>
        <w:br/>
      </w:r>
    </w:p>
    <w:p w14:paraId="0000000E" w14:textId="77777777" w:rsidR="00AB32EC" w:rsidRDefault="00000000">
      <w:pPr>
        <w:rPr>
          <w:color w:val="24292F"/>
          <w:sz w:val="24"/>
          <w:szCs w:val="24"/>
          <w:highlight w:val="white"/>
        </w:rPr>
      </w:pPr>
      <w:r>
        <w:rPr>
          <w:color w:val="24292F"/>
          <w:sz w:val="24"/>
          <w:szCs w:val="24"/>
          <w:highlight w:val="white"/>
        </w:rPr>
        <w:t xml:space="preserve">Both Approaches: </w:t>
      </w:r>
    </w:p>
    <w:p w14:paraId="0000000F" w14:textId="77777777" w:rsidR="00AB32EC" w:rsidRDefault="00000000">
      <w:pPr>
        <w:rPr>
          <w:color w:val="24292F"/>
          <w:sz w:val="24"/>
          <w:szCs w:val="24"/>
          <w:highlight w:val="white"/>
        </w:rPr>
      </w:pPr>
      <w:r>
        <w:rPr>
          <w:color w:val="24292F"/>
          <w:sz w:val="24"/>
          <w:szCs w:val="24"/>
          <w:highlight w:val="white"/>
        </w:rPr>
        <w:t xml:space="preserve">Filter through data and keep the parameters we need within the time period (date, county, mask use, number of cases in county, deaths). We will attempt to turn the responses from the mask use dataset into a single value to represent the overall mask use in each county. We plan to train the dataset using a weighted average of mask use per county and the number of cases in that county to predict whether given the case numbers, how regularly people wear masks. We will exclude counties that start with the letter ‘C’ from the training data, and to simulate randomness for the test data and avoid bias. </w:t>
      </w:r>
    </w:p>
    <w:p w14:paraId="00000010" w14:textId="77777777" w:rsidR="00AB32EC" w:rsidRDefault="00000000">
      <w:pPr>
        <w:rPr>
          <w:color w:val="24292F"/>
          <w:sz w:val="24"/>
          <w:szCs w:val="24"/>
          <w:highlight w:val="white"/>
        </w:rPr>
      </w:pPr>
      <w:r>
        <w:rPr>
          <w:color w:val="24292F"/>
          <w:sz w:val="24"/>
          <w:szCs w:val="24"/>
          <w:highlight w:val="white"/>
        </w:rPr>
        <w:t xml:space="preserve">Approach 1: We will train our AI with K-Nearest Neighbors. We will vary which value of K we use to find which value works </w:t>
      </w:r>
      <w:proofErr w:type="gramStart"/>
      <w:r>
        <w:rPr>
          <w:color w:val="24292F"/>
          <w:sz w:val="24"/>
          <w:szCs w:val="24"/>
          <w:highlight w:val="white"/>
        </w:rPr>
        <w:t>best</w:t>
      </w:r>
      <w:proofErr w:type="gramEnd"/>
      <w:r>
        <w:rPr>
          <w:color w:val="24292F"/>
          <w:sz w:val="24"/>
          <w:szCs w:val="24"/>
          <w:highlight w:val="white"/>
        </w:rPr>
        <w:t xml:space="preserve"> </w:t>
      </w:r>
    </w:p>
    <w:p w14:paraId="00000011" w14:textId="77777777" w:rsidR="00AB32EC" w:rsidRDefault="00000000">
      <w:pPr>
        <w:rPr>
          <w:color w:val="24292F"/>
          <w:sz w:val="24"/>
          <w:szCs w:val="24"/>
          <w:highlight w:val="white"/>
        </w:rPr>
      </w:pPr>
      <w:r>
        <w:rPr>
          <w:color w:val="24292F"/>
          <w:sz w:val="24"/>
          <w:szCs w:val="24"/>
          <w:highlight w:val="white"/>
        </w:rPr>
        <w:t>Approach 2: We will train our AI with Decision Trees. We will vary which starting letter of states we use to simulate randomness, as to create cross-validation.</w:t>
      </w:r>
    </w:p>
    <w:p w14:paraId="00000012" w14:textId="77777777" w:rsidR="00AB32EC" w:rsidRDefault="00AB32EC">
      <w:pPr>
        <w:rPr>
          <w:color w:val="24292F"/>
          <w:sz w:val="24"/>
          <w:szCs w:val="24"/>
          <w:highlight w:val="white"/>
        </w:rPr>
      </w:pPr>
    </w:p>
    <w:p w14:paraId="00000013" w14:textId="77777777" w:rsidR="00AB32EC" w:rsidRDefault="00000000">
      <w:pPr>
        <w:rPr>
          <w:color w:val="24292F"/>
          <w:sz w:val="24"/>
          <w:szCs w:val="24"/>
          <w:highlight w:val="white"/>
        </w:rPr>
      </w:pPr>
      <w:r>
        <w:rPr>
          <w:color w:val="24292F"/>
          <w:sz w:val="24"/>
          <w:szCs w:val="24"/>
          <w:highlight w:val="white"/>
        </w:rPr>
        <w:t xml:space="preserve">Data used: average number of cases, deaths, state </w:t>
      </w:r>
      <w:proofErr w:type="gramStart"/>
      <w:r>
        <w:rPr>
          <w:color w:val="24292F"/>
          <w:sz w:val="24"/>
          <w:szCs w:val="24"/>
          <w:highlight w:val="white"/>
        </w:rPr>
        <w:t>location</w:t>
      </w:r>
      <w:proofErr w:type="gramEnd"/>
      <w:r>
        <w:rPr>
          <w:color w:val="24292F"/>
          <w:sz w:val="24"/>
          <w:szCs w:val="24"/>
          <w:highlight w:val="white"/>
        </w:rPr>
        <w:t xml:space="preserve"> </w:t>
      </w:r>
    </w:p>
    <w:p w14:paraId="00000014" w14:textId="77777777" w:rsidR="00AB32EC" w:rsidRDefault="00000000">
      <w:pPr>
        <w:rPr>
          <w:color w:val="24292F"/>
          <w:sz w:val="24"/>
          <w:szCs w:val="24"/>
          <w:highlight w:val="white"/>
        </w:rPr>
      </w:pPr>
      <w:r>
        <w:rPr>
          <w:color w:val="24292F"/>
          <w:sz w:val="24"/>
          <w:szCs w:val="24"/>
          <w:highlight w:val="white"/>
        </w:rPr>
        <w:t xml:space="preserve">Label: mask use </w:t>
      </w:r>
    </w:p>
    <w:p w14:paraId="00000015" w14:textId="77777777" w:rsidR="00AB32EC" w:rsidRDefault="00AB32EC">
      <w:pPr>
        <w:rPr>
          <w:color w:val="24292F"/>
          <w:sz w:val="24"/>
          <w:szCs w:val="24"/>
          <w:highlight w:val="white"/>
        </w:rPr>
      </w:pPr>
    </w:p>
    <w:p w14:paraId="00000016" w14:textId="77777777" w:rsidR="00AB32EC" w:rsidRDefault="00000000">
      <w:pPr>
        <w:rPr>
          <w:sz w:val="24"/>
          <w:szCs w:val="24"/>
        </w:rPr>
      </w:pPr>
      <w:r>
        <w:rPr>
          <w:color w:val="24292F"/>
          <w:sz w:val="24"/>
          <w:szCs w:val="24"/>
          <w:highlight w:val="white"/>
        </w:rPr>
        <w:t xml:space="preserve">Columns in Covid Data 2020: </w:t>
      </w:r>
      <w:r>
        <w:rPr>
          <w:sz w:val="24"/>
          <w:szCs w:val="24"/>
        </w:rPr>
        <w:t xml:space="preserve">Date, county, state, </w:t>
      </w:r>
      <w:proofErr w:type="spellStart"/>
      <w:r>
        <w:rPr>
          <w:sz w:val="24"/>
          <w:szCs w:val="24"/>
        </w:rPr>
        <w:t>fips</w:t>
      </w:r>
      <w:proofErr w:type="spellEnd"/>
      <w:r>
        <w:rPr>
          <w:sz w:val="24"/>
          <w:szCs w:val="24"/>
        </w:rPr>
        <w:t>, cases, deaths</w:t>
      </w:r>
    </w:p>
    <w:p w14:paraId="00000017" w14:textId="77777777" w:rsidR="00AB32EC" w:rsidRDefault="00000000">
      <w:pPr>
        <w:rPr>
          <w:b/>
          <w:sz w:val="24"/>
          <w:szCs w:val="24"/>
        </w:rPr>
      </w:pPr>
      <w:r>
        <w:rPr>
          <w:sz w:val="24"/>
          <w:szCs w:val="24"/>
        </w:rPr>
        <w:t>Columns in Mask Use by County: COUNTYFP, NEVER, RARELY, SOMETIMES, FREQUENTLY, ALWAYS</w:t>
      </w:r>
    </w:p>
    <w:sectPr w:rsidR="00AB32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2EC"/>
    <w:rsid w:val="006657CA"/>
    <w:rsid w:val="00AB3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829F4"/>
  <w15:docId w15:val="{A0BAB637-B615-434D-9C53-09A17F67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ytimes/covid-19-data/blob/master/us-counties-2020.csv" TargetMode="External"/><Relationship Id="rId4" Type="http://schemas.openxmlformats.org/officeDocument/2006/relationships/hyperlink" Target="https://github.com/nytimes/covid-19-data/tree/master/mask-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Meurer, Zachary, Akira</cp:lastModifiedBy>
  <cp:revision>2</cp:revision>
  <dcterms:created xsi:type="dcterms:W3CDTF">2023-03-11T00:47:00Z</dcterms:created>
  <dcterms:modified xsi:type="dcterms:W3CDTF">2023-03-11T00:47:00Z</dcterms:modified>
</cp:coreProperties>
</file>