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F4AB" w14:textId="5932B36F" w:rsidR="00B04522" w:rsidRPr="0003713A" w:rsidRDefault="006D7FE2" w:rsidP="008B57B6">
      <w:pPr>
        <w:spacing w:after="0" w:line="0" w:lineRule="atLeast"/>
        <w:rPr>
          <w:rFonts w:ascii="Open Sans" w:hAnsi="Open Sans" w:cs="Open Sans"/>
          <w:b/>
          <w:bCs/>
          <w:color w:val="215E99" w:themeColor="text2" w:themeTint="BF"/>
          <w:sz w:val="56"/>
          <w:szCs w:val="56"/>
        </w:rPr>
      </w:pPr>
      <w:r w:rsidRPr="0003713A">
        <w:rPr>
          <w:rFonts w:ascii="Open Sans" w:hAnsi="Open Sans" w:cs="Open Sans"/>
          <w:b/>
          <w:bCs/>
          <w:color w:val="215E99" w:themeColor="text2" w:themeTint="BF"/>
          <w:sz w:val="56"/>
          <w:szCs w:val="56"/>
        </w:rPr>
        <w:t>ZACHARY SWART</w:t>
      </w:r>
    </w:p>
    <w:p w14:paraId="1B1BEC64" w14:textId="01008B04" w:rsidR="0003713A" w:rsidRPr="00ED34C7" w:rsidRDefault="006D7FE2" w:rsidP="008B57B6">
      <w:pPr>
        <w:spacing w:after="0" w:line="0" w:lineRule="atLeast"/>
        <w:rPr>
          <w:rFonts w:ascii="Open Sans" w:hAnsi="Open Sans" w:cs="Open Sans"/>
          <w:sz w:val="18"/>
          <w:szCs w:val="18"/>
        </w:rPr>
      </w:pPr>
      <w:r w:rsidRPr="00ED34C7">
        <w:rPr>
          <w:rFonts w:ascii="Open Sans" w:hAnsi="Open Sans" w:cs="Open Sans"/>
          <w:sz w:val="18"/>
          <w:szCs w:val="18"/>
        </w:rPr>
        <w:t>(909) 225-3730 | zachswart03@gmail.com | linkedin.com/in/zacharyswart | zacharyswart.github.io</w:t>
      </w:r>
    </w:p>
    <w:p w14:paraId="0B7642D6" w14:textId="294ABAB4" w:rsidR="0003713A" w:rsidRPr="00DE7630" w:rsidRDefault="0003713A" w:rsidP="008B57B6">
      <w:pPr>
        <w:spacing w:after="0" w:line="0" w:lineRule="atLeast"/>
        <w:rPr>
          <w:rFonts w:ascii="Open Sans" w:hAnsi="Open Sans" w:cs="Open Sans"/>
          <w:sz w:val="16"/>
          <w:szCs w:val="16"/>
        </w:rPr>
      </w:pPr>
    </w:p>
    <w:p w14:paraId="28617531" w14:textId="4F1D0891" w:rsidR="006D7FE2" w:rsidRPr="0050052C" w:rsidRDefault="006D7FE2" w:rsidP="008B57B6">
      <w:pPr>
        <w:spacing w:after="0" w:line="0" w:lineRule="atLeast"/>
        <w:rPr>
          <w:rFonts w:ascii="Open Sans" w:hAnsi="Open Sans" w:cs="Open Sans"/>
          <w:color w:val="215E99" w:themeColor="text2" w:themeTint="BF"/>
          <w:sz w:val="28"/>
          <w:szCs w:val="28"/>
        </w:rPr>
      </w:pPr>
      <w:r w:rsidRPr="0050052C"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  <w:t>E</w:t>
      </w:r>
      <w:r w:rsidR="000A15A1" w:rsidRPr="0050052C"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  <w:t>DUCATION</w:t>
      </w:r>
      <w:r w:rsidR="0003713A"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 xml:space="preserve"> </w:t>
      </w:r>
      <w:r w:rsidR="000A15A1"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>______________________________________________________________</w:t>
      </w:r>
    </w:p>
    <w:p w14:paraId="269AF20E" w14:textId="77777777" w:rsidR="000A15A1" w:rsidRPr="0003713A" w:rsidRDefault="000A15A1" w:rsidP="008B57B6">
      <w:pPr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2081B164" w14:textId="747A541B" w:rsidR="000A15A1" w:rsidRPr="0003713A" w:rsidRDefault="000A15A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ED34C7">
        <w:rPr>
          <w:rFonts w:ascii="Open Sans" w:hAnsi="Open Sans" w:cs="Open Sans"/>
          <w:sz w:val="18"/>
          <w:szCs w:val="18"/>
        </w:rPr>
        <w:t>B</w:t>
      </w:r>
      <w:r w:rsidR="0003713A" w:rsidRPr="00ED34C7">
        <w:rPr>
          <w:rFonts w:ascii="Open Sans" w:hAnsi="Open Sans" w:cs="Open Sans"/>
          <w:sz w:val="18"/>
          <w:szCs w:val="18"/>
        </w:rPr>
        <w:t>achelor of Science</w:t>
      </w:r>
      <w:r w:rsidRPr="00ED34C7">
        <w:rPr>
          <w:rFonts w:ascii="Open Sans" w:hAnsi="Open Sans" w:cs="Open Sans"/>
          <w:sz w:val="18"/>
          <w:szCs w:val="18"/>
        </w:rPr>
        <w:t xml:space="preserve"> in </w:t>
      </w:r>
      <w:r w:rsidRPr="00ED34C7">
        <w:rPr>
          <w:rFonts w:ascii="Open Sans" w:hAnsi="Open Sans" w:cs="Open Sans"/>
          <w:b/>
          <w:bCs/>
          <w:sz w:val="18"/>
          <w:szCs w:val="18"/>
        </w:rPr>
        <w:t>Business Analytics</w:t>
      </w:r>
      <w:r>
        <w:rPr>
          <w:rFonts w:ascii="Open Sans" w:hAnsi="Open Sans" w:cs="Open Sans"/>
          <w:sz w:val="22"/>
          <w:szCs w:val="22"/>
        </w:rPr>
        <w:tab/>
      </w:r>
      <w:r w:rsidRPr="006374F0">
        <w:rPr>
          <w:rFonts w:ascii="Open Sans" w:hAnsi="Open Sans" w:cs="Open Sans"/>
          <w:sz w:val="16"/>
          <w:szCs w:val="16"/>
        </w:rPr>
        <w:t>Jan 2024 – Jan 2028</w:t>
      </w:r>
    </w:p>
    <w:p w14:paraId="3A27BD35" w14:textId="7AF6DD5E" w:rsidR="000A15A1" w:rsidRPr="0003713A" w:rsidRDefault="000A15A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6"/>
          <w:szCs w:val="16"/>
        </w:rPr>
      </w:pPr>
      <w:r w:rsidRPr="0003713A">
        <w:rPr>
          <w:rFonts w:ascii="Open Sans" w:hAnsi="Open Sans" w:cs="Open Sans"/>
          <w:sz w:val="16"/>
          <w:szCs w:val="16"/>
        </w:rPr>
        <w:t>Brigham Young University – Idaho</w:t>
      </w:r>
      <w:r w:rsidR="0003713A">
        <w:rPr>
          <w:rFonts w:ascii="Open Sans" w:hAnsi="Open Sans" w:cs="Open Sans"/>
          <w:sz w:val="18"/>
          <w:szCs w:val="18"/>
        </w:rPr>
        <w:tab/>
      </w:r>
      <w:r w:rsidR="0003713A" w:rsidRPr="0003713A">
        <w:rPr>
          <w:rFonts w:ascii="Open Sans" w:hAnsi="Open Sans" w:cs="Open Sans"/>
          <w:sz w:val="16"/>
          <w:szCs w:val="16"/>
        </w:rPr>
        <w:t>Rexburg, ID</w:t>
      </w:r>
    </w:p>
    <w:p w14:paraId="53A0B540" w14:textId="116755C7" w:rsidR="000A15A1" w:rsidRPr="002665D8" w:rsidRDefault="000A15A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0"/>
          <w:szCs w:val="10"/>
        </w:rPr>
      </w:pPr>
    </w:p>
    <w:p w14:paraId="6306167E" w14:textId="349BE9F9" w:rsidR="006D7FE2" w:rsidRDefault="000A15A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18"/>
          <w:szCs w:val="18"/>
        </w:rPr>
        <w:t xml:space="preserve">Courses Taken: </w:t>
      </w:r>
      <w:r w:rsidRPr="00B24E47">
        <w:rPr>
          <w:rFonts w:ascii="Open Sans" w:hAnsi="Open Sans" w:cs="Open Sans"/>
          <w:b/>
          <w:bCs/>
          <w:sz w:val="18"/>
          <w:szCs w:val="18"/>
        </w:rPr>
        <w:t>SQL</w:t>
      </w:r>
      <w:r>
        <w:rPr>
          <w:rFonts w:ascii="Open Sans" w:hAnsi="Open Sans" w:cs="Open Sans"/>
          <w:sz w:val="18"/>
          <w:szCs w:val="18"/>
        </w:rPr>
        <w:t xml:space="preserve"> for Analysts, </w:t>
      </w:r>
      <w:r w:rsidRPr="00B24E47">
        <w:rPr>
          <w:rFonts w:ascii="Open Sans" w:hAnsi="Open Sans" w:cs="Open Sans"/>
          <w:b/>
          <w:bCs/>
          <w:sz w:val="18"/>
          <w:szCs w:val="18"/>
        </w:rPr>
        <w:t>Data Science</w:t>
      </w:r>
      <w:r>
        <w:rPr>
          <w:rFonts w:ascii="Open Sans" w:hAnsi="Open Sans" w:cs="Open Sans"/>
          <w:sz w:val="18"/>
          <w:szCs w:val="18"/>
        </w:rPr>
        <w:t xml:space="preserve">, Spreadsheet Analysis, </w:t>
      </w:r>
      <w:r w:rsidRPr="00B24E47">
        <w:rPr>
          <w:rFonts w:ascii="Open Sans" w:hAnsi="Open Sans" w:cs="Open Sans"/>
          <w:b/>
          <w:bCs/>
          <w:sz w:val="18"/>
          <w:szCs w:val="18"/>
        </w:rPr>
        <w:t>Power BI</w:t>
      </w:r>
      <w:r>
        <w:rPr>
          <w:rFonts w:ascii="Open Sans" w:hAnsi="Open Sans" w:cs="Open Sans"/>
          <w:sz w:val="18"/>
          <w:szCs w:val="18"/>
        </w:rPr>
        <w:t>, Statistics with R,</w:t>
      </w:r>
      <w:r w:rsidR="00B24E47">
        <w:rPr>
          <w:rFonts w:ascii="Open Sans" w:hAnsi="Open Sans" w:cs="Open Sans"/>
          <w:sz w:val="18"/>
          <w:szCs w:val="18"/>
        </w:rPr>
        <w:t xml:space="preserve"> and</w:t>
      </w:r>
      <w:r>
        <w:rPr>
          <w:rFonts w:ascii="Open Sans" w:hAnsi="Open Sans" w:cs="Open Sans"/>
          <w:sz w:val="18"/>
          <w:szCs w:val="18"/>
        </w:rPr>
        <w:t xml:space="preserve"> Intro to Databases</w:t>
      </w:r>
      <w:r>
        <w:rPr>
          <w:rFonts w:ascii="Open Sans" w:hAnsi="Open Sans" w:cs="Open Sans"/>
          <w:sz w:val="22"/>
          <w:szCs w:val="22"/>
        </w:rPr>
        <w:tab/>
      </w:r>
    </w:p>
    <w:p w14:paraId="5EBD61F5" w14:textId="24735C7C" w:rsidR="004025AB" w:rsidRPr="002665D8" w:rsidRDefault="004025AB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0"/>
          <w:szCs w:val="10"/>
        </w:rPr>
      </w:pPr>
    </w:p>
    <w:p w14:paraId="1765D68C" w14:textId="54C33726" w:rsidR="004025AB" w:rsidRPr="0050052C" w:rsidRDefault="004025AB" w:rsidP="008B57B6">
      <w:pPr>
        <w:pStyle w:val="ListParagraph"/>
        <w:numPr>
          <w:ilvl w:val="0"/>
          <w:numId w:val="2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50052C">
        <w:rPr>
          <w:rFonts w:ascii="Open Sans" w:hAnsi="Open Sans" w:cs="Open Sans"/>
          <w:b/>
          <w:bCs/>
          <w:sz w:val="18"/>
          <w:szCs w:val="18"/>
        </w:rPr>
        <w:t>Power BI:</w:t>
      </w:r>
      <w:r w:rsidRPr="0050052C">
        <w:rPr>
          <w:rFonts w:ascii="Open Sans" w:hAnsi="Open Sans" w:cs="Open Sans"/>
          <w:sz w:val="18"/>
          <w:szCs w:val="18"/>
        </w:rPr>
        <w:t xml:space="preserve"> </w:t>
      </w:r>
      <w:r w:rsidR="002665D8" w:rsidRPr="002665D8">
        <w:rPr>
          <w:rFonts w:ascii="Open Sans" w:hAnsi="Open Sans" w:cs="Open Sans"/>
          <w:sz w:val="18"/>
          <w:szCs w:val="18"/>
        </w:rPr>
        <w:t xml:space="preserve">Analyzed risk-to-reward ratios for 1,000+ investment funds using </w:t>
      </w:r>
      <w:r w:rsidR="002665D8" w:rsidRPr="002665D8">
        <w:rPr>
          <w:rFonts w:ascii="Open Sans" w:hAnsi="Open Sans" w:cs="Open Sans"/>
          <w:b/>
          <w:bCs/>
          <w:sz w:val="18"/>
          <w:szCs w:val="18"/>
        </w:rPr>
        <w:t>Power Query</w:t>
      </w:r>
      <w:r w:rsidR="002665D8">
        <w:rPr>
          <w:rFonts w:ascii="Open Sans" w:hAnsi="Open Sans" w:cs="Open Sans"/>
          <w:b/>
          <w:bCs/>
          <w:sz w:val="18"/>
          <w:szCs w:val="18"/>
        </w:rPr>
        <w:t xml:space="preserve"> (M)</w:t>
      </w:r>
      <w:r w:rsidR="002665D8" w:rsidRPr="002665D8">
        <w:rPr>
          <w:rFonts w:ascii="Open Sans" w:hAnsi="Open Sans" w:cs="Open Sans"/>
          <w:sz w:val="18"/>
          <w:szCs w:val="18"/>
        </w:rPr>
        <w:t xml:space="preserve"> and </w:t>
      </w:r>
      <w:r w:rsidR="002665D8" w:rsidRPr="002665D8">
        <w:rPr>
          <w:rFonts w:ascii="Open Sans" w:hAnsi="Open Sans" w:cs="Open Sans"/>
          <w:b/>
          <w:bCs/>
          <w:sz w:val="18"/>
          <w:szCs w:val="18"/>
        </w:rPr>
        <w:t>DAX</w:t>
      </w:r>
      <w:r w:rsidR="002665D8" w:rsidRPr="002665D8">
        <w:rPr>
          <w:rFonts w:ascii="Open Sans" w:hAnsi="Open Sans" w:cs="Open Sans"/>
          <w:sz w:val="18"/>
          <w:szCs w:val="18"/>
        </w:rPr>
        <w:t xml:space="preserve"> to design a </w:t>
      </w:r>
      <w:r w:rsidR="002665D8" w:rsidRPr="002665D8">
        <w:rPr>
          <w:rFonts w:ascii="Open Sans" w:hAnsi="Open Sans" w:cs="Open Sans"/>
          <w:b/>
          <w:bCs/>
          <w:sz w:val="18"/>
          <w:szCs w:val="18"/>
        </w:rPr>
        <w:t>multi-page dashboard</w:t>
      </w:r>
      <w:r w:rsidR="002665D8" w:rsidRPr="002665D8">
        <w:rPr>
          <w:rFonts w:ascii="Open Sans" w:hAnsi="Open Sans" w:cs="Open Sans"/>
          <w:sz w:val="18"/>
          <w:szCs w:val="18"/>
        </w:rPr>
        <w:t xml:space="preserve"> and present a recommended retirement portfolio to the class.</w:t>
      </w:r>
    </w:p>
    <w:p w14:paraId="0437AFA3" w14:textId="77777777" w:rsidR="004025AB" w:rsidRPr="0050052C" w:rsidRDefault="004025AB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0"/>
          <w:szCs w:val="10"/>
        </w:rPr>
      </w:pPr>
    </w:p>
    <w:p w14:paraId="4A22B0DB" w14:textId="64D6469D" w:rsidR="004025AB" w:rsidRPr="0050052C" w:rsidRDefault="004025AB" w:rsidP="008B57B6">
      <w:pPr>
        <w:pStyle w:val="ListParagraph"/>
        <w:numPr>
          <w:ilvl w:val="0"/>
          <w:numId w:val="2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50052C">
        <w:rPr>
          <w:rFonts w:ascii="Open Sans" w:hAnsi="Open Sans" w:cs="Open Sans"/>
          <w:b/>
          <w:bCs/>
          <w:sz w:val="18"/>
          <w:szCs w:val="18"/>
        </w:rPr>
        <w:t>Excel:</w:t>
      </w:r>
      <w:r w:rsidRPr="0050052C">
        <w:rPr>
          <w:rFonts w:ascii="Open Sans" w:hAnsi="Open Sans" w:cs="Open Sans"/>
          <w:sz w:val="18"/>
          <w:szCs w:val="18"/>
        </w:rPr>
        <w:t xml:space="preserve"> Delivered </w:t>
      </w:r>
      <w:r w:rsidRPr="0050052C">
        <w:rPr>
          <w:rFonts w:ascii="Open Sans" w:hAnsi="Open Sans" w:cs="Open Sans"/>
          <w:b/>
          <w:bCs/>
          <w:sz w:val="18"/>
          <w:szCs w:val="18"/>
        </w:rPr>
        <w:t>20+ business-focused Excel projects</w:t>
      </w:r>
      <w:r w:rsidRPr="0050052C">
        <w:rPr>
          <w:rFonts w:ascii="Open Sans" w:hAnsi="Open Sans" w:cs="Open Sans"/>
          <w:sz w:val="18"/>
          <w:szCs w:val="18"/>
        </w:rPr>
        <w:t xml:space="preserve"> (each in under 24 hours) by leveraging </w:t>
      </w:r>
      <w:r w:rsidRPr="0050052C">
        <w:rPr>
          <w:rFonts w:ascii="Open Sans" w:hAnsi="Open Sans" w:cs="Open Sans"/>
          <w:b/>
          <w:bCs/>
          <w:sz w:val="18"/>
          <w:szCs w:val="18"/>
        </w:rPr>
        <w:t>AI</w:t>
      </w:r>
      <w:r w:rsidR="009B6C93" w:rsidRPr="009179BF">
        <w:rPr>
          <w:rFonts w:ascii="Open Sans" w:hAnsi="Open Sans" w:cs="Open Sans"/>
          <w:sz w:val="18"/>
          <w:szCs w:val="18"/>
        </w:rPr>
        <w:t>,</w:t>
      </w:r>
      <w:r w:rsidR="009B6C93">
        <w:rPr>
          <w:rFonts w:ascii="Open Sans" w:hAnsi="Open Sans" w:cs="Open Sans"/>
          <w:b/>
          <w:bCs/>
          <w:sz w:val="18"/>
          <w:szCs w:val="18"/>
        </w:rPr>
        <w:t xml:space="preserve"> </w:t>
      </w:r>
      <w:r w:rsidRPr="0050052C">
        <w:rPr>
          <w:rFonts w:ascii="Open Sans" w:hAnsi="Open Sans" w:cs="Open Sans"/>
          <w:b/>
          <w:bCs/>
          <w:sz w:val="18"/>
          <w:szCs w:val="18"/>
        </w:rPr>
        <w:t>VBA</w:t>
      </w:r>
      <w:r w:rsidRPr="009179BF">
        <w:rPr>
          <w:rFonts w:ascii="Open Sans" w:hAnsi="Open Sans" w:cs="Open Sans"/>
          <w:b/>
          <w:bCs/>
          <w:sz w:val="18"/>
          <w:szCs w:val="18"/>
        </w:rPr>
        <w:t>,</w:t>
      </w:r>
      <w:r w:rsidRPr="0050052C">
        <w:rPr>
          <w:rFonts w:ascii="Open Sans" w:hAnsi="Open Sans" w:cs="Open Sans"/>
          <w:sz w:val="18"/>
          <w:szCs w:val="18"/>
        </w:rPr>
        <w:t xml:space="preserve"> </w:t>
      </w:r>
      <w:r w:rsidR="009B6C93" w:rsidRPr="009B6C93">
        <w:rPr>
          <w:rFonts w:ascii="Open Sans" w:hAnsi="Open Sans" w:cs="Open Sans"/>
          <w:b/>
          <w:bCs/>
          <w:sz w:val="18"/>
          <w:szCs w:val="18"/>
        </w:rPr>
        <w:t>PivotTables</w:t>
      </w:r>
      <w:r w:rsidRPr="009179BF">
        <w:rPr>
          <w:rFonts w:ascii="Open Sans" w:hAnsi="Open Sans" w:cs="Open Sans"/>
          <w:sz w:val="18"/>
          <w:szCs w:val="18"/>
        </w:rPr>
        <w:t>, Visuals,</w:t>
      </w:r>
      <w:r w:rsidRPr="0050052C">
        <w:rPr>
          <w:rFonts w:ascii="Open Sans" w:hAnsi="Open Sans" w:cs="Open Sans"/>
          <w:sz w:val="18"/>
          <w:szCs w:val="18"/>
        </w:rPr>
        <w:t xml:space="preserve"> </w:t>
      </w:r>
      <w:r w:rsidR="009B6C93" w:rsidRPr="009B6C93">
        <w:rPr>
          <w:rFonts w:ascii="Open Sans" w:hAnsi="Open Sans" w:cs="Open Sans"/>
          <w:b/>
          <w:bCs/>
          <w:sz w:val="18"/>
          <w:szCs w:val="18"/>
        </w:rPr>
        <w:t>XLOOKUP</w:t>
      </w:r>
      <w:r w:rsidR="009B6C93" w:rsidRPr="009179BF">
        <w:rPr>
          <w:rFonts w:ascii="Open Sans" w:hAnsi="Open Sans" w:cs="Open Sans"/>
          <w:sz w:val="18"/>
          <w:szCs w:val="18"/>
        </w:rPr>
        <w:t>,</w:t>
      </w:r>
      <w:r w:rsidR="009B6C93">
        <w:rPr>
          <w:rFonts w:ascii="Open Sans" w:hAnsi="Open Sans" w:cs="Open Sans"/>
          <w:sz w:val="18"/>
          <w:szCs w:val="18"/>
        </w:rPr>
        <w:t xml:space="preserve"> </w:t>
      </w:r>
      <w:r w:rsidRPr="0050052C">
        <w:rPr>
          <w:rFonts w:ascii="Open Sans" w:hAnsi="Open Sans" w:cs="Open Sans"/>
          <w:sz w:val="18"/>
          <w:szCs w:val="18"/>
        </w:rPr>
        <w:t xml:space="preserve">and </w:t>
      </w:r>
      <w:r w:rsidR="009B6C93">
        <w:rPr>
          <w:rFonts w:ascii="Open Sans" w:hAnsi="Open Sans" w:cs="Open Sans"/>
          <w:sz w:val="18"/>
          <w:szCs w:val="18"/>
        </w:rPr>
        <w:t xml:space="preserve">other </w:t>
      </w:r>
      <w:r w:rsidRPr="0050052C">
        <w:rPr>
          <w:rFonts w:ascii="Open Sans" w:hAnsi="Open Sans" w:cs="Open Sans"/>
          <w:b/>
          <w:bCs/>
          <w:sz w:val="18"/>
          <w:szCs w:val="18"/>
        </w:rPr>
        <w:t>advanced formulas</w:t>
      </w:r>
      <w:r w:rsidRPr="0050052C">
        <w:rPr>
          <w:rFonts w:ascii="Open Sans" w:hAnsi="Open Sans" w:cs="Open Sans"/>
          <w:sz w:val="18"/>
          <w:szCs w:val="18"/>
        </w:rPr>
        <w:t xml:space="preserve"> to automate processes and solve real-world business problems.</w:t>
      </w:r>
    </w:p>
    <w:p w14:paraId="7C5825A5" w14:textId="77777777" w:rsidR="000A15A1" w:rsidRPr="00DE7630" w:rsidRDefault="000A15A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6"/>
          <w:szCs w:val="16"/>
        </w:rPr>
      </w:pPr>
    </w:p>
    <w:p w14:paraId="1D9B21EE" w14:textId="4D84DA01" w:rsidR="000A15A1" w:rsidRPr="0050052C" w:rsidRDefault="000A15A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</w:pPr>
      <w:r w:rsidRPr="0050052C"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  <w:t>PROFESSIONAL EXPERIENCE</w:t>
      </w:r>
      <w:r w:rsidR="0003713A"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 xml:space="preserve"> </w:t>
      </w:r>
      <w:r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>____________________________________________</w:t>
      </w:r>
    </w:p>
    <w:p w14:paraId="0EC5FA58" w14:textId="77777777" w:rsidR="000A15A1" w:rsidRPr="0003713A" w:rsidRDefault="000A15A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7796FFB2" w14:textId="6688F8D0" w:rsidR="0003713A" w:rsidRPr="0003713A" w:rsidRDefault="0003713A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sz w:val="20"/>
          <w:szCs w:val="20"/>
        </w:rPr>
      </w:pPr>
      <w:r w:rsidRPr="00ED34C7">
        <w:rPr>
          <w:rFonts w:ascii="Open Sans" w:hAnsi="Open Sans" w:cs="Open Sans"/>
          <w:b/>
          <w:bCs/>
          <w:sz w:val="18"/>
          <w:szCs w:val="18"/>
        </w:rPr>
        <w:t>Data Science Intern</w:t>
      </w:r>
      <w:r>
        <w:rPr>
          <w:rFonts w:ascii="Open Sans" w:hAnsi="Open Sans" w:cs="Open Sans"/>
          <w:b/>
          <w:bCs/>
          <w:sz w:val="20"/>
          <w:szCs w:val="20"/>
        </w:rPr>
        <w:tab/>
      </w:r>
      <w:r w:rsidRPr="006374F0">
        <w:rPr>
          <w:rFonts w:ascii="Open Sans" w:hAnsi="Open Sans" w:cs="Open Sans"/>
          <w:sz w:val="16"/>
          <w:szCs w:val="16"/>
        </w:rPr>
        <w:t>Jan 2026 - Present</w:t>
      </w:r>
    </w:p>
    <w:p w14:paraId="6C57FFD4" w14:textId="047B1FD6" w:rsidR="0003713A" w:rsidRDefault="0003713A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6"/>
          <w:szCs w:val="16"/>
        </w:rPr>
      </w:pPr>
      <w:r w:rsidRPr="0003713A">
        <w:rPr>
          <w:rFonts w:ascii="Open Sans" w:hAnsi="Open Sans" w:cs="Open Sans"/>
          <w:sz w:val="16"/>
          <w:szCs w:val="16"/>
        </w:rPr>
        <w:t>The Church of Jesus Christ of Latter-day Saints</w:t>
      </w:r>
      <w:r>
        <w:rPr>
          <w:rFonts w:ascii="Open Sans" w:hAnsi="Open Sans" w:cs="Open Sans"/>
          <w:sz w:val="16"/>
          <w:szCs w:val="16"/>
        </w:rPr>
        <w:tab/>
        <w:t>Salt Lake City, UT</w:t>
      </w:r>
    </w:p>
    <w:p w14:paraId="7E9EB1CD" w14:textId="77777777" w:rsidR="000039EB" w:rsidRPr="000039EB" w:rsidRDefault="000039EB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7E71F9F3" w14:textId="368C84F6" w:rsidR="000039EB" w:rsidRPr="009D54CB" w:rsidRDefault="009D54CB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2665D8">
        <w:rPr>
          <w:rFonts w:ascii="Open Sans" w:hAnsi="Open Sans" w:cs="Open Sans"/>
          <w:b/>
          <w:bCs/>
          <w:sz w:val="18"/>
          <w:szCs w:val="18"/>
        </w:rPr>
        <w:t>Built</w:t>
      </w:r>
      <w:r w:rsidRPr="009D54CB">
        <w:rPr>
          <w:rFonts w:ascii="Open Sans" w:hAnsi="Open Sans" w:cs="Open Sans"/>
          <w:sz w:val="18"/>
          <w:szCs w:val="18"/>
        </w:rPr>
        <w:t xml:space="preserve"> </w:t>
      </w:r>
      <w:r w:rsidRPr="009D54CB">
        <w:rPr>
          <w:rFonts w:ascii="Open Sans" w:hAnsi="Open Sans" w:cs="Open Sans"/>
          <w:b/>
          <w:bCs/>
          <w:sz w:val="18"/>
          <w:szCs w:val="18"/>
        </w:rPr>
        <w:t>5+ Power BI reports</w:t>
      </w:r>
      <w:r w:rsidRPr="009D54CB">
        <w:rPr>
          <w:rFonts w:ascii="Open Sans" w:hAnsi="Open Sans" w:cs="Open Sans"/>
          <w:sz w:val="18"/>
          <w:szCs w:val="18"/>
        </w:rPr>
        <w:t xml:space="preserve"> using </w:t>
      </w:r>
      <w:r w:rsidRPr="009D54CB">
        <w:rPr>
          <w:rFonts w:ascii="Open Sans" w:hAnsi="Open Sans" w:cs="Open Sans"/>
          <w:b/>
          <w:bCs/>
          <w:sz w:val="18"/>
          <w:szCs w:val="18"/>
        </w:rPr>
        <w:t>Power Query (M)</w:t>
      </w:r>
      <w:r w:rsidRPr="009D54CB">
        <w:rPr>
          <w:rFonts w:ascii="Open Sans" w:hAnsi="Open Sans" w:cs="Open Sans"/>
          <w:sz w:val="18"/>
          <w:szCs w:val="18"/>
        </w:rPr>
        <w:t xml:space="preserve">, semantic modeling, and </w:t>
      </w:r>
      <w:r w:rsidRPr="009D54CB">
        <w:rPr>
          <w:rFonts w:ascii="Open Sans" w:hAnsi="Open Sans" w:cs="Open Sans"/>
          <w:b/>
          <w:bCs/>
          <w:sz w:val="18"/>
          <w:szCs w:val="18"/>
        </w:rPr>
        <w:t>DAX</w:t>
      </w:r>
      <w:r w:rsidRPr="009D54CB">
        <w:rPr>
          <w:rFonts w:ascii="Open Sans" w:hAnsi="Open Sans" w:cs="Open Sans"/>
          <w:sz w:val="18"/>
          <w:szCs w:val="18"/>
        </w:rPr>
        <w:t xml:space="preserve"> to reveal critical insights into life cycle management, allowing </w:t>
      </w:r>
      <w:r w:rsidR="009179BF">
        <w:rPr>
          <w:rFonts w:ascii="Open Sans" w:hAnsi="Open Sans" w:cs="Open Sans"/>
          <w:sz w:val="18"/>
          <w:szCs w:val="18"/>
        </w:rPr>
        <w:t>20</w:t>
      </w:r>
      <w:r w:rsidRPr="009D54CB">
        <w:rPr>
          <w:rFonts w:ascii="Open Sans" w:hAnsi="Open Sans" w:cs="Open Sans"/>
          <w:sz w:val="18"/>
          <w:szCs w:val="18"/>
        </w:rPr>
        <w:t>+ managers to make informed decisions on property assets, financing, and allocation.</w:t>
      </w:r>
    </w:p>
    <w:p w14:paraId="391B57F2" w14:textId="77777777" w:rsidR="008B57B6" w:rsidRPr="008B57B6" w:rsidRDefault="008B57B6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4A1DE445" w14:textId="272C4826" w:rsidR="008B57B6" w:rsidRPr="009D54CB" w:rsidRDefault="009D54CB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9D54CB">
        <w:rPr>
          <w:rFonts w:ascii="Open Sans" w:hAnsi="Open Sans" w:cs="Open Sans"/>
          <w:sz w:val="18"/>
          <w:szCs w:val="18"/>
        </w:rPr>
        <w:t xml:space="preserve">Engineered </w:t>
      </w:r>
      <w:r w:rsidRPr="009D54CB">
        <w:rPr>
          <w:rFonts w:ascii="Open Sans" w:hAnsi="Open Sans" w:cs="Open Sans"/>
          <w:b/>
          <w:bCs/>
          <w:sz w:val="18"/>
          <w:szCs w:val="18"/>
        </w:rPr>
        <w:t>10+ Power Automate flows</w:t>
      </w:r>
      <w:r w:rsidRPr="009D54CB">
        <w:rPr>
          <w:rFonts w:ascii="Open Sans" w:hAnsi="Open Sans" w:cs="Open Sans"/>
          <w:sz w:val="18"/>
          <w:szCs w:val="18"/>
        </w:rPr>
        <w:t xml:space="preserve"> using </w:t>
      </w:r>
      <w:r w:rsidRPr="009D54CB">
        <w:rPr>
          <w:rFonts w:ascii="Open Sans" w:hAnsi="Open Sans" w:cs="Open Sans"/>
          <w:b/>
          <w:bCs/>
          <w:sz w:val="18"/>
          <w:szCs w:val="18"/>
        </w:rPr>
        <w:t>SharePoint</w:t>
      </w:r>
      <w:r w:rsidRPr="009D54CB">
        <w:rPr>
          <w:rFonts w:ascii="Open Sans" w:hAnsi="Open Sans" w:cs="Open Sans"/>
          <w:sz w:val="18"/>
          <w:szCs w:val="18"/>
        </w:rPr>
        <w:t xml:space="preserve">, OneDrive, and </w:t>
      </w:r>
      <w:r w:rsidRPr="009D54CB">
        <w:rPr>
          <w:rFonts w:ascii="Open Sans" w:hAnsi="Open Sans" w:cs="Open Sans"/>
          <w:b/>
          <w:bCs/>
          <w:sz w:val="18"/>
          <w:szCs w:val="18"/>
        </w:rPr>
        <w:t>API</w:t>
      </w:r>
      <w:r w:rsidRPr="009D54CB">
        <w:rPr>
          <w:rFonts w:ascii="Open Sans" w:hAnsi="Open Sans" w:cs="Open Sans"/>
          <w:sz w:val="18"/>
          <w:szCs w:val="18"/>
        </w:rPr>
        <w:t xml:space="preserve"> connectors to automate repetitive business processes, reducing manual workload and increasing operational efficiency across multiple department</w:t>
      </w:r>
      <w:r>
        <w:rPr>
          <w:rFonts w:ascii="Open Sans" w:hAnsi="Open Sans" w:cs="Open Sans"/>
          <w:sz w:val="18"/>
          <w:szCs w:val="18"/>
        </w:rPr>
        <w:t>s.</w:t>
      </w:r>
    </w:p>
    <w:p w14:paraId="44FE91B5" w14:textId="77777777" w:rsidR="008B57B6" w:rsidRPr="008B57B6" w:rsidRDefault="008B57B6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165CF51A" w14:textId="4014AA68" w:rsidR="000039EB" w:rsidRPr="009D54CB" w:rsidRDefault="00DE7630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b/>
          <w:bCs/>
          <w:sz w:val="18"/>
          <w:szCs w:val="18"/>
        </w:rPr>
        <w:t>Troubleshot</w:t>
      </w:r>
      <w:r w:rsidR="009D54CB" w:rsidRPr="009D54CB">
        <w:rPr>
          <w:rFonts w:ascii="Open Sans" w:hAnsi="Open Sans" w:cs="Open Sans"/>
          <w:b/>
          <w:bCs/>
          <w:sz w:val="18"/>
          <w:szCs w:val="18"/>
        </w:rPr>
        <w:t xml:space="preserve"> data reliability</w:t>
      </w:r>
      <w:r w:rsidR="009D54CB" w:rsidRPr="009D54CB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</w:rPr>
        <w:t xml:space="preserve">issue </w:t>
      </w:r>
      <w:r w:rsidR="009D54CB" w:rsidRPr="009D54CB">
        <w:rPr>
          <w:rFonts w:ascii="Open Sans" w:hAnsi="Open Sans" w:cs="Open Sans"/>
          <w:sz w:val="18"/>
          <w:szCs w:val="18"/>
        </w:rPr>
        <w:t xml:space="preserve">for a new pilot program by partnering with an external API provider to resolve critical foreign key mapping issues, </w:t>
      </w:r>
      <w:r w:rsidR="009D54CB" w:rsidRPr="009D54CB">
        <w:rPr>
          <w:rFonts w:ascii="Open Sans" w:hAnsi="Open Sans" w:cs="Open Sans"/>
          <w:b/>
          <w:bCs/>
          <w:sz w:val="18"/>
          <w:szCs w:val="18"/>
        </w:rPr>
        <w:t>eliminating flawed DAX workarounds</w:t>
      </w:r>
      <w:r w:rsidR="009D54CB" w:rsidRPr="009D54CB">
        <w:rPr>
          <w:rFonts w:ascii="Open Sans" w:hAnsi="Open Sans" w:cs="Open Sans"/>
          <w:sz w:val="18"/>
          <w:szCs w:val="18"/>
        </w:rPr>
        <w:t xml:space="preserve"> and ensuring accurate reporting.</w:t>
      </w:r>
    </w:p>
    <w:p w14:paraId="6868AE6E" w14:textId="77777777" w:rsidR="00B24E47" w:rsidRPr="00B24E47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0"/>
          <w:szCs w:val="10"/>
        </w:rPr>
      </w:pPr>
    </w:p>
    <w:p w14:paraId="2DDDAB5B" w14:textId="0D38A250" w:rsidR="0003713A" w:rsidRPr="0003713A" w:rsidRDefault="0003713A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sz w:val="20"/>
          <w:szCs w:val="20"/>
        </w:rPr>
      </w:pPr>
      <w:r w:rsidRPr="00ED34C7">
        <w:rPr>
          <w:rFonts w:ascii="Open Sans" w:hAnsi="Open Sans" w:cs="Open Sans"/>
          <w:b/>
          <w:bCs/>
          <w:sz w:val="18"/>
          <w:szCs w:val="18"/>
        </w:rPr>
        <w:t>SQL Teaching Assistant</w:t>
      </w:r>
      <w:r>
        <w:rPr>
          <w:rFonts w:ascii="Open Sans" w:hAnsi="Open Sans" w:cs="Open Sans"/>
          <w:b/>
          <w:bCs/>
          <w:sz w:val="20"/>
          <w:szCs w:val="20"/>
        </w:rPr>
        <w:tab/>
      </w:r>
      <w:r w:rsidRPr="006374F0">
        <w:rPr>
          <w:rFonts w:ascii="Open Sans" w:hAnsi="Open Sans" w:cs="Open Sans"/>
          <w:sz w:val="16"/>
          <w:szCs w:val="16"/>
        </w:rPr>
        <w:t>Apr 2025 – Dec 2025</w:t>
      </w:r>
    </w:p>
    <w:p w14:paraId="5F49BBE9" w14:textId="0F15CF9A" w:rsidR="00B24E47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6"/>
          <w:szCs w:val="16"/>
        </w:rPr>
      </w:pPr>
      <w:r>
        <w:rPr>
          <w:rFonts w:ascii="Open Sans" w:hAnsi="Open Sans" w:cs="Open Sans"/>
          <w:sz w:val="16"/>
          <w:szCs w:val="16"/>
        </w:rPr>
        <w:t>Brigham Young University – Idaho</w:t>
      </w:r>
      <w:r>
        <w:rPr>
          <w:rFonts w:ascii="Open Sans" w:hAnsi="Open Sans" w:cs="Open Sans"/>
          <w:sz w:val="16"/>
          <w:szCs w:val="16"/>
        </w:rPr>
        <w:tab/>
        <w:t>Rexburg, ID</w:t>
      </w:r>
    </w:p>
    <w:p w14:paraId="2ABAB728" w14:textId="77777777" w:rsidR="00B24E47" w:rsidRPr="000039EB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58114761" w14:textId="6DF4D75E" w:rsidR="00B24E47" w:rsidRPr="00B24E47" w:rsidRDefault="00B24E47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9179BF">
        <w:rPr>
          <w:rFonts w:ascii="Open Sans" w:hAnsi="Open Sans" w:cs="Open Sans"/>
          <w:sz w:val="18"/>
          <w:szCs w:val="18"/>
        </w:rPr>
        <w:t>Improved the SQL proficiency of 30+ students</w:t>
      </w:r>
      <w:r w:rsidRPr="00B24E47">
        <w:rPr>
          <w:rFonts w:ascii="Open Sans" w:hAnsi="Open Sans" w:cs="Open Sans"/>
          <w:sz w:val="18"/>
          <w:szCs w:val="18"/>
        </w:rPr>
        <w:t xml:space="preserve"> through individualized tutoring, emphasizing core concepts such</w:t>
      </w:r>
      <w:r>
        <w:rPr>
          <w:rFonts w:ascii="Open Sans" w:hAnsi="Open Sans" w:cs="Open Sans"/>
          <w:sz w:val="18"/>
          <w:szCs w:val="18"/>
        </w:rPr>
        <w:t xml:space="preserve"> </w:t>
      </w:r>
      <w:r w:rsidRPr="00B24E47">
        <w:rPr>
          <w:rFonts w:ascii="Open Sans" w:hAnsi="Open Sans" w:cs="Open Sans"/>
          <w:sz w:val="18"/>
          <w:szCs w:val="18"/>
        </w:rPr>
        <w:t xml:space="preserve">as </w:t>
      </w:r>
      <w:r w:rsidRPr="00B24E47">
        <w:rPr>
          <w:rFonts w:ascii="Open Sans" w:hAnsi="Open Sans" w:cs="Open Sans"/>
          <w:b/>
          <w:bCs/>
          <w:sz w:val="18"/>
          <w:szCs w:val="18"/>
        </w:rPr>
        <w:t>JOINs</w:t>
      </w:r>
      <w:r w:rsidRPr="00B24E47">
        <w:rPr>
          <w:rFonts w:ascii="Open Sans" w:hAnsi="Open Sans" w:cs="Open Sans"/>
          <w:sz w:val="18"/>
          <w:szCs w:val="18"/>
        </w:rPr>
        <w:t xml:space="preserve">, </w:t>
      </w:r>
      <w:r w:rsidRPr="00B24E47">
        <w:rPr>
          <w:rFonts w:ascii="Open Sans" w:hAnsi="Open Sans" w:cs="Open Sans"/>
          <w:b/>
          <w:bCs/>
          <w:sz w:val="18"/>
          <w:szCs w:val="18"/>
        </w:rPr>
        <w:t>CTEs</w:t>
      </w:r>
      <w:r w:rsidRPr="00B24E47">
        <w:rPr>
          <w:rFonts w:ascii="Open Sans" w:hAnsi="Open Sans" w:cs="Open Sans"/>
          <w:sz w:val="18"/>
          <w:szCs w:val="18"/>
        </w:rPr>
        <w:t xml:space="preserve">, </w:t>
      </w:r>
      <w:r w:rsidRPr="00B24E47">
        <w:rPr>
          <w:rFonts w:ascii="Open Sans" w:hAnsi="Open Sans" w:cs="Open Sans"/>
          <w:b/>
          <w:bCs/>
          <w:sz w:val="18"/>
          <w:szCs w:val="18"/>
        </w:rPr>
        <w:t>window functions</w:t>
      </w:r>
      <w:r w:rsidRPr="00B24E47">
        <w:rPr>
          <w:rFonts w:ascii="Open Sans" w:hAnsi="Open Sans" w:cs="Open Sans"/>
          <w:sz w:val="18"/>
          <w:szCs w:val="18"/>
        </w:rPr>
        <w:t xml:space="preserve">, </w:t>
      </w:r>
      <w:r w:rsidRPr="00B24E47">
        <w:rPr>
          <w:rFonts w:ascii="Open Sans" w:hAnsi="Open Sans" w:cs="Open Sans"/>
          <w:b/>
          <w:bCs/>
          <w:sz w:val="18"/>
          <w:szCs w:val="18"/>
        </w:rPr>
        <w:t>CASE</w:t>
      </w:r>
      <w:r w:rsidRPr="009179BF">
        <w:rPr>
          <w:rFonts w:ascii="Open Sans" w:hAnsi="Open Sans" w:cs="Open Sans"/>
          <w:sz w:val="18"/>
          <w:szCs w:val="18"/>
        </w:rPr>
        <w:t xml:space="preserve"> statements, and</w:t>
      </w:r>
      <w:r w:rsidRPr="00B24E47">
        <w:rPr>
          <w:rFonts w:ascii="Open Sans" w:hAnsi="Open Sans" w:cs="Open Sans"/>
          <w:b/>
          <w:bCs/>
          <w:sz w:val="18"/>
          <w:szCs w:val="18"/>
        </w:rPr>
        <w:t xml:space="preserve"> subqueries</w:t>
      </w:r>
      <w:r w:rsidRPr="00B24E47">
        <w:rPr>
          <w:rFonts w:ascii="Open Sans" w:hAnsi="Open Sans" w:cs="Open Sans"/>
          <w:sz w:val="18"/>
          <w:szCs w:val="18"/>
        </w:rPr>
        <w:t>.</w:t>
      </w:r>
    </w:p>
    <w:p w14:paraId="29EC49E1" w14:textId="77777777" w:rsidR="00B24E47" w:rsidRPr="000039EB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0F9BC429" w14:textId="11B04178" w:rsidR="00B24E47" w:rsidRDefault="00B24E47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B24E47">
        <w:rPr>
          <w:rFonts w:ascii="Open Sans" w:hAnsi="Open Sans" w:cs="Open Sans"/>
          <w:sz w:val="18"/>
          <w:szCs w:val="18"/>
        </w:rPr>
        <w:t xml:space="preserve">Redesigned and </w:t>
      </w:r>
      <w:r w:rsidRPr="00DE7630">
        <w:rPr>
          <w:rFonts w:ascii="Open Sans" w:hAnsi="Open Sans" w:cs="Open Sans"/>
          <w:sz w:val="18"/>
          <w:szCs w:val="18"/>
        </w:rPr>
        <w:t>modernized 4 exams and 14 assignments using AI tools</w:t>
      </w:r>
      <w:r w:rsidRPr="00B24E47">
        <w:rPr>
          <w:rFonts w:ascii="Open Sans" w:hAnsi="Open Sans" w:cs="Open Sans"/>
          <w:sz w:val="18"/>
          <w:szCs w:val="18"/>
        </w:rPr>
        <w:t xml:space="preserve"> and </w:t>
      </w:r>
      <w:r w:rsidRPr="00DE7630">
        <w:rPr>
          <w:rFonts w:ascii="Open Sans" w:hAnsi="Open Sans" w:cs="Open Sans"/>
          <w:b/>
          <w:bCs/>
          <w:sz w:val="18"/>
          <w:szCs w:val="18"/>
        </w:rPr>
        <w:t>query auditing</w:t>
      </w:r>
      <w:r w:rsidRPr="00B24E47">
        <w:rPr>
          <w:rFonts w:ascii="Open Sans" w:hAnsi="Open Sans" w:cs="Open Sans"/>
          <w:sz w:val="18"/>
          <w:szCs w:val="18"/>
        </w:rPr>
        <w:t xml:space="preserve"> to improve</w:t>
      </w:r>
      <w:r>
        <w:rPr>
          <w:rFonts w:ascii="Open Sans" w:hAnsi="Open Sans" w:cs="Open Sans"/>
          <w:sz w:val="18"/>
          <w:szCs w:val="18"/>
        </w:rPr>
        <w:t xml:space="preserve"> </w:t>
      </w:r>
      <w:r w:rsidRPr="00B24E47">
        <w:rPr>
          <w:rFonts w:ascii="Open Sans" w:hAnsi="Open Sans" w:cs="Open Sans"/>
          <w:sz w:val="18"/>
          <w:szCs w:val="18"/>
        </w:rPr>
        <w:t>question clarity, query realism, and instructional consistency.</w:t>
      </w:r>
    </w:p>
    <w:p w14:paraId="042D901F" w14:textId="77777777" w:rsidR="00B24E47" w:rsidRPr="00B24E47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0"/>
          <w:szCs w:val="10"/>
        </w:rPr>
      </w:pPr>
    </w:p>
    <w:p w14:paraId="200FDA19" w14:textId="7E5ADB34" w:rsidR="0003713A" w:rsidRPr="0003713A" w:rsidRDefault="0003713A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sz w:val="20"/>
          <w:szCs w:val="20"/>
        </w:rPr>
      </w:pPr>
      <w:r w:rsidRPr="00ED34C7">
        <w:rPr>
          <w:rFonts w:ascii="Open Sans" w:hAnsi="Open Sans" w:cs="Open Sans"/>
          <w:b/>
          <w:bCs/>
          <w:sz w:val="18"/>
          <w:szCs w:val="18"/>
        </w:rPr>
        <w:t>Success Mentor and Survey Researcher</w:t>
      </w:r>
      <w:r>
        <w:rPr>
          <w:rFonts w:ascii="Open Sans" w:hAnsi="Open Sans" w:cs="Open Sans"/>
          <w:b/>
          <w:bCs/>
          <w:sz w:val="20"/>
          <w:szCs w:val="20"/>
        </w:rPr>
        <w:tab/>
      </w:r>
      <w:r w:rsidRPr="006374F0">
        <w:rPr>
          <w:rFonts w:ascii="Open Sans" w:hAnsi="Open Sans" w:cs="Open Sans"/>
          <w:sz w:val="16"/>
          <w:szCs w:val="16"/>
        </w:rPr>
        <w:t>Jan 2025 – Dec 2025</w:t>
      </w:r>
    </w:p>
    <w:p w14:paraId="5045629C" w14:textId="77777777" w:rsidR="00B24E47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6"/>
          <w:szCs w:val="16"/>
        </w:rPr>
      </w:pPr>
      <w:r>
        <w:rPr>
          <w:rFonts w:ascii="Open Sans" w:hAnsi="Open Sans" w:cs="Open Sans"/>
          <w:sz w:val="16"/>
          <w:szCs w:val="16"/>
        </w:rPr>
        <w:t>Brigham Young University – Idaho</w:t>
      </w:r>
      <w:r>
        <w:rPr>
          <w:rFonts w:ascii="Open Sans" w:hAnsi="Open Sans" w:cs="Open Sans"/>
          <w:sz w:val="16"/>
          <w:szCs w:val="16"/>
        </w:rPr>
        <w:tab/>
        <w:t>Rexburg, ID</w:t>
      </w:r>
    </w:p>
    <w:p w14:paraId="10E4DEC7" w14:textId="77777777" w:rsidR="00B24E47" w:rsidRPr="000039EB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3743458B" w14:textId="250DBBA1" w:rsidR="00B24E47" w:rsidRPr="009D54CB" w:rsidRDefault="009D54CB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DE7630">
        <w:rPr>
          <w:rFonts w:ascii="Open Sans" w:hAnsi="Open Sans" w:cs="Open Sans"/>
          <w:sz w:val="18"/>
          <w:szCs w:val="18"/>
        </w:rPr>
        <w:t>Reduced manual review time in</w:t>
      </w:r>
      <w:r w:rsidRPr="009D54CB">
        <w:rPr>
          <w:rFonts w:ascii="Open Sans" w:hAnsi="Open Sans" w:cs="Open Sans"/>
          <w:b/>
          <w:bCs/>
          <w:sz w:val="18"/>
          <w:szCs w:val="18"/>
        </w:rPr>
        <w:t xml:space="preserve"> Excel sheets</w:t>
      </w:r>
      <w:r w:rsidRPr="009D54CB">
        <w:rPr>
          <w:rFonts w:ascii="Open Sans" w:hAnsi="Open Sans" w:cs="Open Sans"/>
          <w:sz w:val="18"/>
          <w:szCs w:val="18"/>
        </w:rPr>
        <w:t xml:space="preserve"> by 45 minutes per report by </w:t>
      </w:r>
      <w:r w:rsidRPr="00DE7630">
        <w:rPr>
          <w:rFonts w:ascii="Open Sans" w:hAnsi="Open Sans" w:cs="Open Sans"/>
          <w:b/>
          <w:bCs/>
          <w:sz w:val="18"/>
          <w:szCs w:val="18"/>
        </w:rPr>
        <w:t>automating error detection</w:t>
      </w:r>
      <w:r w:rsidRPr="009D54CB">
        <w:rPr>
          <w:rFonts w:ascii="Open Sans" w:hAnsi="Open Sans" w:cs="Open Sans"/>
          <w:sz w:val="18"/>
          <w:szCs w:val="18"/>
        </w:rPr>
        <w:t xml:space="preserve"> with </w:t>
      </w:r>
      <w:r w:rsidRPr="009D54CB">
        <w:rPr>
          <w:rFonts w:ascii="Open Sans" w:hAnsi="Open Sans" w:cs="Open Sans"/>
          <w:b/>
          <w:bCs/>
          <w:sz w:val="18"/>
          <w:szCs w:val="18"/>
        </w:rPr>
        <w:t>VBA</w:t>
      </w:r>
      <w:r w:rsidRPr="009D54CB">
        <w:rPr>
          <w:rFonts w:ascii="Open Sans" w:hAnsi="Open Sans" w:cs="Open Sans"/>
          <w:sz w:val="18"/>
          <w:szCs w:val="18"/>
        </w:rPr>
        <w:t>, ensuring 100% identification of discrepancies that were previously prone to human error.</w:t>
      </w:r>
    </w:p>
    <w:p w14:paraId="2ACFC9C0" w14:textId="77777777" w:rsidR="00B24E47" w:rsidRPr="000039EB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40CEF72C" w14:textId="0C416AA5" w:rsidR="00B24E47" w:rsidRDefault="00B24E47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B24E47">
        <w:rPr>
          <w:rFonts w:ascii="Open Sans" w:hAnsi="Open Sans" w:cs="Open Sans"/>
          <w:b/>
          <w:bCs/>
          <w:sz w:val="18"/>
          <w:szCs w:val="18"/>
        </w:rPr>
        <w:t>Achieved 98% satisfaction rating</w:t>
      </w:r>
      <w:r w:rsidRPr="00B24E47">
        <w:rPr>
          <w:rFonts w:ascii="Open Sans" w:hAnsi="Open Sans" w:cs="Open Sans"/>
          <w:sz w:val="18"/>
          <w:szCs w:val="18"/>
        </w:rPr>
        <w:t xml:space="preserve"> across </w:t>
      </w:r>
      <w:r w:rsidRPr="00B24E47">
        <w:rPr>
          <w:rFonts w:ascii="Open Sans" w:hAnsi="Open Sans" w:cs="Open Sans"/>
          <w:b/>
          <w:bCs/>
          <w:sz w:val="18"/>
          <w:szCs w:val="18"/>
        </w:rPr>
        <w:t>375+ student appointments</w:t>
      </w:r>
      <w:r w:rsidRPr="00B24E47">
        <w:rPr>
          <w:rFonts w:ascii="Open Sans" w:hAnsi="Open Sans" w:cs="Open Sans"/>
          <w:sz w:val="18"/>
          <w:szCs w:val="18"/>
        </w:rPr>
        <w:t xml:space="preserve"> by implementing excellent customer</w:t>
      </w:r>
      <w:r>
        <w:rPr>
          <w:rFonts w:ascii="Open Sans" w:hAnsi="Open Sans" w:cs="Open Sans"/>
          <w:sz w:val="18"/>
          <w:szCs w:val="18"/>
        </w:rPr>
        <w:t xml:space="preserve"> </w:t>
      </w:r>
      <w:r w:rsidRPr="00B24E47">
        <w:rPr>
          <w:rFonts w:ascii="Open Sans" w:hAnsi="Open Sans" w:cs="Open Sans"/>
          <w:sz w:val="18"/>
          <w:szCs w:val="18"/>
        </w:rPr>
        <w:t>service skills, advising clear and reasonable solutions, and providing honest client feedback.</w:t>
      </w:r>
    </w:p>
    <w:p w14:paraId="56176604" w14:textId="77777777" w:rsidR="00B24E47" w:rsidRPr="00B24E47" w:rsidRDefault="00B24E47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6E01C980" w14:textId="0A756A7F" w:rsidR="00B24E47" w:rsidRPr="009B6C93" w:rsidRDefault="009B6C93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6"/>
          <w:szCs w:val="16"/>
        </w:rPr>
      </w:pPr>
      <w:r w:rsidRPr="009B6C93">
        <w:rPr>
          <w:rFonts w:ascii="Open Sans" w:hAnsi="Open Sans" w:cs="Open Sans"/>
          <w:sz w:val="18"/>
          <w:szCs w:val="18"/>
        </w:rPr>
        <w:t xml:space="preserve">Designed and presented </w:t>
      </w:r>
      <w:r w:rsidRPr="009B6C93">
        <w:rPr>
          <w:rFonts w:ascii="Open Sans" w:hAnsi="Open Sans" w:cs="Open Sans"/>
          <w:b/>
          <w:bCs/>
          <w:sz w:val="18"/>
          <w:szCs w:val="18"/>
        </w:rPr>
        <w:t>3 Power BI dashboards</w:t>
      </w:r>
      <w:r w:rsidRPr="009B6C93">
        <w:rPr>
          <w:rFonts w:ascii="Open Sans" w:hAnsi="Open Sans" w:cs="Open Sans"/>
          <w:sz w:val="18"/>
          <w:szCs w:val="18"/>
        </w:rPr>
        <w:t xml:space="preserve"> and a Qualtrics survey to measure student confidence</w:t>
      </w:r>
      <w:r>
        <w:rPr>
          <w:rFonts w:ascii="Open Sans" w:hAnsi="Open Sans" w:cs="Open Sans"/>
          <w:sz w:val="18"/>
          <w:szCs w:val="18"/>
        </w:rPr>
        <w:t xml:space="preserve"> </w:t>
      </w:r>
      <w:r w:rsidRPr="009B6C93">
        <w:rPr>
          <w:rFonts w:ascii="Open Sans" w:hAnsi="Open Sans" w:cs="Open Sans"/>
          <w:sz w:val="18"/>
          <w:szCs w:val="18"/>
        </w:rPr>
        <w:t>and appointment effectiveness, extracting insights to track improvement across Key Performance Indicators (KPIs).</w:t>
      </w:r>
    </w:p>
    <w:p w14:paraId="29FBBDE3" w14:textId="77777777" w:rsidR="009B6C93" w:rsidRPr="00DE7630" w:rsidRDefault="009B6C93" w:rsidP="009B6C93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6"/>
          <w:szCs w:val="16"/>
        </w:rPr>
      </w:pPr>
    </w:p>
    <w:p w14:paraId="66A13AD2" w14:textId="36CDB17B" w:rsidR="00F977DC" w:rsidRPr="0050052C" w:rsidRDefault="00F977DC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</w:pPr>
      <w:r w:rsidRPr="0050052C"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  <w:t>TECHNICAL PROJECTS</w:t>
      </w:r>
      <w:r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 xml:space="preserve"> _____________________________________________</w:t>
      </w:r>
      <w:r w:rsidR="000039EB"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>_____</w:t>
      </w:r>
      <w:r w:rsidR="009179BF">
        <w:rPr>
          <w:rFonts w:ascii="Open Sans" w:hAnsi="Open Sans" w:cs="Open Sans"/>
          <w:color w:val="215E99" w:themeColor="text2" w:themeTint="BF"/>
          <w:sz w:val="32"/>
          <w:szCs w:val="32"/>
        </w:rPr>
        <w:t>_</w:t>
      </w:r>
    </w:p>
    <w:p w14:paraId="2DE5AF50" w14:textId="77777777" w:rsidR="0003713A" w:rsidRPr="00EE1981" w:rsidRDefault="0003713A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1DFE2B70" w14:textId="37343572" w:rsidR="00EE1981" w:rsidRPr="0050052C" w:rsidRDefault="00EE1981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sz w:val="18"/>
          <w:szCs w:val="18"/>
        </w:rPr>
      </w:pPr>
      <w:r w:rsidRPr="0050052C">
        <w:rPr>
          <w:rFonts w:ascii="Open Sans" w:hAnsi="Open Sans" w:cs="Open Sans"/>
          <w:b/>
          <w:bCs/>
          <w:sz w:val="18"/>
          <w:szCs w:val="18"/>
        </w:rPr>
        <w:t>Python Automation:</w:t>
      </w:r>
      <w:r w:rsidRPr="0050052C">
        <w:rPr>
          <w:rFonts w:ascii="Open Sans" w:hAnsi="Open Sans" w:cs="Open Sans"/>
          <w:sz w:val="18"/>
          <w:szCs w:val="18"/>
        </w:rPr>
        <w:t xml:space="preserve"> Engineered a pipeline that </w:t>
      </w:r>
      <w:r w:rsidRPr="0050052C">
        <w:rPr>
          <w:rFonts w:ascii="Open Sans" w:hAnsi="Open Sans" w:cs="Open Sans"/>
          <w:b/>
          <w:bCs/>
          <w:sz w:val="18"/>
          <w:szCs w:val="18"/>
        </w:rPr>
        <w:t>scraped public metadata</w:t>
      </w:r>
      <w:r w:rsidRPr="0050052C">
        <w:rPr>
          <w:rFonts w:ascii="Open Sans" w:hAnsi="Open Sans" w:cs="Open Sans"/>
          <w:sz w:val="18"/>
          <w:szCs w:val="18"/>
        </w:rPr>
        <w:t xml:space="preserve">, processed and reorganized movie folders, consolidated subtitles, validated file structures, and generated standardized assets showcasing skills Python scripting, web scraping, </w:t>
      </w:r>
      <w:r w:rsidRPr="0050052C">
        <w:rPr>
          <w:rFonts w:ascii="Open Sans" w:hAnsi="Open Sans" w:cs="Open Sans"/>
          <w:b/>
          <w:bCs/>
          <w:sz w:val="18"/>
          <w:szCs w:val="18"/>
        </w:rPr>
        <w:t>ETL workflows</w:t>
      </w:r>
      <w:r w:rsidRPr="009179BF">
        <w:rPr>
          <w:rFonts w:ascii="Open Sans" w:hAnsi="Open Sans" w:cs="Open Sans"/>
          <w:sz w:val="18"/>
          <w:szCs w:val="18"/>
        </w:rPr>
        <w:t>,</w:t>
      </w:r>
      <w:r w:rsidRPr="0050052C">
        <w:rPr>
          <w:rFonts w:ascii="Open Sans" w:hAnsi="Open Sans" w:cs="Open Sans"/>
          <w:sz w:val="18"/>
          <w:szCs w:val="18"/>
        </w:rPr>
        <w:t xml:space="preserve"> </w:t>
      </w:r>
      <w:r w:rsidRPr="0050052C">
        <w:rPr>
          <w:rFonts w:ascii="Open Sans" w:hAnsi="Open Sans" w:cs="Open Sans"/>
          <w:b/>
          <w:bCs/>
          <w:sz w:val="18"/>
          <w:szCs w:val="18"/>
        </w:rPr>
        <w:t>file I/O automation</w:t>
      </w:r>
      <w:r w:rsidRPr="009179BF">
        <w:rPr>
          <w:rFonts w:ascii="Open Sans" w:hAnsi="Open Sans" w:cs="Open Sans"/>
          <w:sz w:val="18"/>
          <w:szCs w:val="18"/>
        </w:rPr>
        <w:t>,</w:t>
      </w:r>
      <w:r w:rsidRPr="0050052C">
        <w:rPr>
          <w:rFonts w:ascii="Open Sans" w:hAnsi="Open Sans" w:cs="Open Sans"/>
          <w:sz w:val="18"/>
          <w:szCs w:val="18"/>
        </w:rPr>
        <w:t xml:space="preserve"> </w:t>
      </w:r>
      <w:r w:rsidRPr="0050052C">
        <w:rPr>
          <w:rFonts w:ascii="Open Sans" w:hAnsi="Open Sans" w:cs="Open Sans"/>
          <w:b/>
          <w:bCs/>
          <w:sz w:val="18"/>
          <w:szCs w:val="18"/>
        </w:rPr>
        <w:t>and data processing</w:t>
      </w:r>
      <w:r w:rsidRPr="0050052C">
        <w:rPr>
          <w:rFonts w:ascii="Open Sans" w:hAnsi="Open Sans" w:cs="Open Sans"/>
          <w:sz w:val="18"/>
          <w:szCs w:val="18"/>
        </w:rPr>
        <w:t>.</w:t>
      </w:r>
    </w:p>
    <w:p w14:paraId="1D4922E1" w14:textId="77777777" w:rsidR="00EE1981" w:rsidRPr="0050052C" w:rsidRDefault="00EE198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sz w:val="10"/>
          <w:szCs w:val="10"/>
        </w:rPr>
      </w:pPr>
    </w:p>
    <w:p w14:paraId="598DEE12" w14:textId="02D48438" w:rsidR="00EE1981" w:rsidRPr="0050052C" w:rsidRDefault="00EE1981" w:rsidP="008B57B6">
      <w:pPr>
        <w:pStyle w:val="ListParagraph"/>
        <w:numPr>
          <w:ilvl w:val="0"/>
          <w:numId w:val="1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50052C">
        <w:rPr>
          <w:rFonts w:ascii="Open Sans" w:hAnsi="Open Sans" w:cs="Open Sans"/>
          <w:b/>
          <w:bCs/>
          <w:sz w:val="18"/>
          <w:szCs w:val="18"/>
        </w:rPr>
        <w:t>Hardware Investment Analysis:</w:t>
      </w:r>
      <w:r w:rsidRPr="0050052C">
        <w:rPr>
          <w:rFonts w:ascii="Open Sans" w:hAnsi="Open Sans" w:cs="Open Sans"/>
          <w:sz w:val="18"/>
          <w:szCs w:val="18"/>
        </w:rPr>
        <w:t xml:space="preserve"> Developed a dynamic </w:t>
      </w:r>
      <w:r w:rsidRPr="0050052C">
        <w:rPr>
          <w:rFonts w:ascii="Open Sans" w:hAnsi="Open Sans" w:cs="Open Sans"/>
          <w:b/>
          <w:bCs/>
          <w:sz w:val="18"/>
          <w:szCs w:val="18"/>
        </w:rPr>
        <w:t>Excel profitability model</w:t>
      </w:r>
      <w:r w:rsidRPr="0050052C">
        <w:rPr>
          <w:rFonts w:ascii="Open Sans" w:hAnsi="Open Sans" w:cs="Open Sans"/>
          <w:sz w:val="18"/>
          <w:szCs w:val="18"/>
        </w:rPr>
        <w:t xml:space="preserve"> analyzing capital expenditure, operating costs, and output metrics</w:t>
      </w:r>
      <w:r w:rsidR="00A1106D">
        <w:rPr>
          <w:rFonts w:ascii="Open Sans" w:hAnsi="Open Sans" w:cs="Open Sans"/>
          <w:sz w:val="18"/>
          <w:szCs w:val="18"/>
        </w:rPr>
        <w:t xml:space="preserve"> which </w:t>
      </w:r>
      <w:r w:rsidRPr="0050052C">
        <w:rPr>
          <w:rFonts w:ascii="Open Sans" w:hAnsi="Open Sans" w:cs="Open Sans"/>
          <w:sz w:val="18"/>
          <w:szCs w:val="18"/>
        </w:rPr>
        <w:t>guid</w:t>
      </w:r>
      <w:r w:rsidR="00A1106D">
        <w:rPr>
          <w:rFonts w:ascii="Open Sans" w:hAnsi="Open Sans" w:cs="Open Sans"/>
          <w:sz w:val="18"/>
          <w:szCs w:val="18"/>
        </w:rPr>
        <w:t>ed</w:t>
      </w:r>
      <w:r w:rsidRPr="0050052C">
        <w:rPr>
          <w:rFonts w:ascii="Open Sans" w:hAnsi="Open Sans" w:cs="Open Sans"/>
          <w:sz w:val="18"/>
          <w:szCs w:val="18"/>
        </w:rPr>
        <w:t xml:space="preserve"> the optimization of 3 </w:t>
      </w:r>
      <w:r w:rsidR="00A1106D">
        <w:rPr>
          <w:rFonts w:ascii="Open Sans" w:hAnsi="Open Sans" w:cs="Open Sans"/>
          <w:sz w:val="18"/>
          <w:szCs w:val="18"/>
        </w:rPr>
        <w:t>GPU mining</w:t>
      </w:r>
      <w:r w:rsidRPr="0050052C">
        <w:rPr>
          <w:rFonts w:ascii="Open Sans" w:hAnsi="Open Sans" w:cs="Open Sans"/>
          <w:sz w:val="18"/>
          <w:szCs w:val="18"/>
        </w:rPr>
        <w:t xml:space="preserve"> rigs to achieve about </w:t>
      </w:r>
      <w:r w:rsidRPr="0050052C">
        <w:rPr>
          <w:rFonts w:ascii="Open Sans" w:hAnsi="Open Sans" w:cs="Open Sans"/>
          <w:b/>
          <w:bCs/>
          <w:sz w:val="18"/>
          <w:szCs w:val="18"/>
        </w:rPr>
        <w:t>100% ROI in 12 months</w:t>
      </w:r>
      <w:r w:rsidRPr="0050052C">
        <w:rPr>
          <w:rFonts w:ascii="Open Sans" w:hAnsi="Open Sans" w:cs="Open Sans"/>
          <w:sz w:val="18"/>
          <w:szCs w:val="18"/>
        </w:rPr>
        <w:t>.</w:t>
      </w:r>
    </w:p>
    <w:p w14:paraId="6C4D9EA3" w14:textId="77777777" w:rsidR="00EE1981" w:rsidRPr="00DE7630" w:rsidRDefault="00EE1981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sz w:val="16"/>
          <w:szCs w:val="16"/>
        </w:rPr>
      </w:pPr>
    </w:p>
    <w:p w14:paraId="2D26970B" w14:textId="364FDD1B" w:rsidR="004025AB" w:rsidRPr="0050052C" w:rsidRDefault="004025AB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</w:pPr>
      <w:r w:rsidRPr="0050052C"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  <w:t>SKILLS</w:t>
      </w:r>
      <w:r w:rsidR="009179BF">
        <w:rPr>
          <w:rFonts w:ascii="Open Sans" w:hAnsi="Open Sans" w:cs="Open Sans"/>
          <w:b/>
          <w:bCs/>
          <w:color w:val="215E99" w:themeColor="text2" w:themeTint="BF"/>
          <w:sz w:val="32"/>
          <w:szCs w:val="32"/>
        </w:rPr>
        <w:t xml:space="preserve"> &amp; TOOLS</w:t>
      </w:r>
      <w:r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 xml:space="preserve"> _</w:t>
      </w:r>
      <w:r w:rsidR="009179BF">
        <w:rPr>
          <w:rFonts w:ascii="Open Sans" w:hAnsi="Open Sans" w:cs="Open Sans"/>
          <w:color w:val="215E99" w:themeColor="text2" w:themeTint="BF"/>
          <w:sz w:val="32"/>
          <w:szCs w:val="32"/>
        </w:rPr>
        <w:t>____</w:t>
      </w:r>
      <w:r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>_</w:t>
      </w:r>
      <w:r w:rsidR="009179BF">
        <w:rPr>
          <w:rFonts w:ascii="Open Sans" w:hAnsi="Open Sans" w:cs="Open Sans"/>
          <w:color w:val="215E99" w:themeColor="text2" w:themeTint="BF"/>
          <w:sz w:val="32"/>
          <w:szCs w:val="32"/>
        </w:rPr>
        <w:t>____________________</w:t>
      </w:r>
      <w:r w:rsidRPr="0050052C">
        <w:rPr>
          <w:rFonts w:ascii="Open Sans" w:hAnsi="Open Sans" w:cs="Open Sans"/>
          <w:color w:val="215E99" w:themeColor="text2" w:themeTint="BF"/>
          <w:sz w:val="32"/>
          <w:szCs w:val="32"/>
        </w:rPr>
        <w:t>________________________________</w:t>
      </w:r>
    </w:p>
    <w:p w14:paraId="49A3B1EA" w14:textId="77777777" w:rsidR="004025AB" w:rsidRPr="00A1106D" w:rsidRDefault="004025AB" w:rsidP="008B57B6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4"/>
          <w:szCs w:val="4"/>
        </w:rPr>
      </w:pPr>
    </w:p>
    <w:p w14:paraId="5A5BF4F6" w14:textId="77777777" w:rsidR="00DE7630" w:rsidRDefault="00DE7630" w:rsidP="00DE7630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  <w:sectPr w:rsidR="00DE7630" w:rsidSect="006D7FE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4A98774" w14:textId="3EE23596" w:rsidR="00DE7630" w:rsidRPr="003E73F5" w:rsidRDefault="003E73F5" w:rsidP="003E73F5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sz w:val="18"/>
          <w:szCs w:val="18"/>
        </w:rPr>
      </w:pPr>
      <w:r w:rsidRPr="003E73F5">
        <w:rPr>
          <w:rFonts w:ascii="Open Sans" w:hAnsi="Open Sans" w:cs="Open Sans"/>
          <w:b/>
          <w:bCs/>
          <w:sz w:val="18"/>
          <w:szCs w:val="18"/>
        </w:rPr>
        <w:t>Dashboard</w:t>
      </w:r>
      <w:r>
        <w:rPr>
          <w:rFonts w:ascii="Open Sans" w:hAnsi="Open Sans" w:cs="Open Sans"/>
          <w:b/>
          <w:bCs/>
          <w:sz w:val="18"/>
          <w:szCs w:val="18"/>
        </w:rPr>
        <w:t>s</w:t>
      </w:r>
      <w:r w:rsidRPr="003E73F5">
        <w:rPr>
          <w:rFonts w:ascii="Open Sans" w:hAnsi="Open Sans" w:cs="Open Sans"/>
          <w:b/>
          <w:bCs/>
          <w:sz w:val="18"/>
          <w:szCs w:val="18"/>
        </w:rPr>
        <w:t xml:space="preserve"> and Visual</w:t>
      </w:r>
      <w:r>
        <w:rPr>
          <w:rFonts w:ascii="Open Sans" w:hAnsi="Open Sans" w:cs="Open Sans"/>
          <w:b/>
          <w:bCs/>
          <w:sz w:val="18"/>
          <w:szCs w:val="18"/>
        </w:rPr>
        <w:t>izations</w:t>
      </w:r>
    </w:p>
    <w:p w14:paraId="66A45E35" w14:textId="010AF10C" w:rsidR="003E73F5" w:rsidRDefault="003E73F5" w:rsidP="003E73F5">
      <w:pPr>
        <w:pStyle w:val="ListParagraph"/>
        <w:numPr>
          <w:ilvl w:val="0"/>
          <w:numId w:val="4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3E73F5">
        <w:rPr>
          <w:rFonts w:ascii="Open Sans" w:hAnsi="Open Sans" w:cs="Open Sans"/>
          <w:sz w:val="18"/>
          <w:szCs w:val="18"/>
        </w:rPr>
        <w:t>Power BI</w:t>
      </w:r>
      <w:r>
        <w:rPr>
          <w:rFonts w:ascii="Open Sans" w:hAnsi="Open Sans" w:cs="Open Sans"/>
          <w:sz w:val="18"/>
          <w:szCs w:val="18"/>
        </w:rPr>
        <w:t xml:space="preserve"> &amp;</w:t>
      </w:r>
      <w:r w:rsidRPr="003E73F5">
        <w:rPr>
          <w:rFonts w:ascii="Open Sans" w:hAnsi="Open Sans" w:cs="Open Sans"/>
          <w:sz w:val="18"/>
          <w:szCs w:val="18"/>
        </w:rPr>
        <w:t xml:space="preserve"> Tableau</w:t>
      </w:r>
    </w:p>
    <w:p w14:paraId="72619B45" w14:textId="6AF5832B" w:rsidR="003E73F5" w:rsidRDefault="003E73F5" w:rsidP="003E73F5">
      <w:pPr>
        <w:pStyle w:val="ListParagraph"/>
        <w:numPr>
          <w:ilvl w:val="0"/>
          <w:numId w:val="4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3E73F5">
        <w:rPr>
          <w:rFonts w:ascii="Open Sans" w:hAnsi="Open Sans" w:cs="Open Sans"/>
          <w:sz w:val="18"/>
          <w:szCs w:val="18"/>
        </w:rPr>
        <w:t>Power Query (M)</w:t>
      </w:r>
      <w:r>
        <w:rPr>
          <w:rFonts w:ascii="Open Sans" w:hAnsi="Open Sans" w:cs="Open Sans"/>
          <w:sz w:val="18"/>
          <w:szCs w:val="18"/>
        </w:rPr>
        <w:t xml:space="preserve"> &amp;</w:t>
      </w:r>
      <w:r w:rsidRPr="003E73F5">
        <w:rPr>
          <w:rFonts w:ascii="Open Sans" w:hAnsi="Open Sans" w:cs="Open Sans"/>
          <w:sz w:val="18"/>
          <w:szCs w:val="18"/>
        </w:rPr>
        <w:t xml:space="preserve"> DAX</w:t>
      </w:r>
    </w:p>
    <w:p w14:paraId="7C33630B" w14:textId="10D14A7E" w:rsidR="003E73F5" w:rsidRPr="003E73F5" w:rsidRDefault="009179BF" w:rsidP="003E73F5">
      <w:p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b/>
          <w:bCs/>
          <w:sz w:val="18"/>
          <w:szCs w:val="18"/>
        </w:rPr>
        <w:t xml:space="preserve">Programming </w:t>
      </w:r>
      <w:r w:rsidR="003E73F5" w:rsidRPr="003E73F5">
        <w:rPr>
          <w:rFonts w:ascii="Open Sans" w:hAnsi="Open Sans" w:cs="Open Sans"/>
          <w:b/>
          <w:bCs/>
          <w:sz w:val="18"/>
          <w:szCs w:val="18"/>
        </w:rPr>
        <w:t>Languages</w:t>
      </w:r>
    </w:p>
    <w:p w14:paraId="27CF12A7" w14:textId="6F420118" w:rsidR="009179BF" w:rsidRDefault="003E73F5" w:rsidP="009179BF">
      <w:pPr>
        <w:pStyle w:val="ListParagraph"/>
        <w:numPr>
          <w:ilvl w:val="0"/>
          <w:numId w:val="4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 w:rsidRPr="003E73F5">
        <w:rPr>
          <w:rFonts w:ascii="Open Sans" w:hAnsi="Open Sans" w:cs="Open Sans"/>
          <w:sz w:val="18"/>
          <w:szCs w:val="18"/>
        </w:rPr>
        <w:t>SQL, Python, R, VBA, JavaScript</w:t>
      </w:r>
      <w:r w:rsidR="00002DA7">
        <w:rPr>
          <w:rFonts w:ascii="Open Sans" w:hAnsi="Open Sans" w:cs="Open Sans"/>
          <w:sz w:val="18"/>
          <w:szCs w:val="18"/>
        </w:rPr>
        <w:t>,</w:t>
      </w:r>
      <w:r w:rsidRPr="003E73F5">
        <w:rPr>
          <w:rFonts w:ascii="Open Sans" w:hAnsi="Open Sans" w:cs="Open Sans"/>
          <w:sz w:val="18"/>
          <w:szCs w:val="18"/>
        </w:rPr>
        <w:t xml:space="preserve"> HTML, &amp; CSS</w:t>
      </w:r>
    </w:p>
    <w:p w14:paraId="223945FE" w14:textId="151F1C76" w:rsidR="009179BF" w:rsidRPr="00002DA7" w:rsidRDefault="009179BF" w:rsidP="009179BF">
      <w:pPr>
        <w:tabs>
          <w:tab w:val="right" w:pos="10800"/>
        </w:tabs>
        <w:spacing w:after="0" w:line="0" w:lineRule="atLeast"/>
        <w:rPr>
          <w:rFonts w:ascii="Open Sans" w:hAnsi="Open Sans" w:cs="Open Sans"/>
          <w:b/>
          <w:bCs/>
          <w:sz w:val="18"/>
          <w:szCs w:val="18"/>
        </w:rPr>
      </w:pPr>
      <w:r w:rsidRPr="00002DA7">
        <w:rPr>
          <w:rFonts w:ascii="Open Sans" w:hAnsi="Open Sans" w:cs="Open Sans"/>
          <w:b/>
          <w:bCs/>
          <w:sz w:val="18"/>
          <w:szCs w:val="18"/>
        </w:rPr>
        <w:t>Other Technologies</w:t>
      </w:r>
    </w:p>
    <w:p w14:paraId="7BCB3BC3" w14:textId="77777777" w:rsidR="009179BF" w:rsidRDefault="009179BF" w:rsidP="009179BF">
      <w:pPr>
        <w:pStyle w:val="ListParagraph"/>
        <w:numPr>
          <w:ilvl w:val="0"/>
          <w:numId w:val="4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Linux, Ubuntu, Windows</w:t>
      </w:r>
    </w:p>
    <w:p w14:paraId="5249149A" w14:textId="65044117" w:rsidR="003E73F5" w:rsidRPr="00002DA7" w:rsidRDefault="009179BF" w:rsidP="003E73F5">
      <w:pPr>
        <w:pStyle w:val="ListParagraph"/>
        <w:numPr>
          <w:ilvl w:val="0"/>
          <w:numId w:val="4"/>
        </w:numPr>
        <w:tabs>
          <w:tab w:val="right" w:pos="10800"/>
        </w:tabs>
        <w:spacing w:after="0" w:line="0" w:lineRule="atLeast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 xml:space="preserve">Claude, ChatGPT, </w:t>
      </w:r>
      <w:r w:rsidR="00002DA7">
        <w:rPr>
          <w:rFonts w:ascii="Open Sans" w:hAnsi="Open Sans" w:cs="Open Sans"/>
          <w:sz w:val="18"/>
          <w:szCs w:val="18"/>
        </w:rPr>
        <w:t>Copilot</w:t>
      </w:r>
    </w:p>
    <w:sectPr w:rsidR="003E73F5" w:rsidRPr="00002DA7" w:rsidSect="00DE7630">
      <w:type w:val="continuous"/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7EA1"/>
    <w:multiLevelType w:val="hybridMultilevel"/>
    <w:tmpl w:val="533EC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E101E"/>
    <w:multiLevelType w:val="hybridMultilevel"/>
    <w:tmpl w:val="1C9CF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5319A"/>
    <w:multiLevelType w:val="hybridMultilevel"/>
    <w:tmpl w:val="46FA4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72B4A"/>
    <w:multiLevelType w:val="hybridMultilevel"/>
    <w:tmpl w:val="E26CC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61D4F"/>
    <w:multiLevelType w:val="hybridMultilevel"/>
    <w:tmpl w:val="09CE9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17CF1"/>
    <w:multiLevelType w:val="hybridMultilevel"/>
    <w:tmpl w:val="F5B6E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562668">
    <w:abstractNumId w:val="5"/>
  </w:num>
  <w:num w:numId="2" w16cid:durableId="695665699">
    <w:abstractNumId w:val="3"/>
  </w:num>
  <w:num w:numId="3" w16cid:durableId="1109590092">
    <w:abstractNumId w:val="1"/>
  </w:num>
  <w:num w:numId="4" w16cid:durableId="1264651995">
    <w:abstractNumId w:val="0"/>
  </w:num>
  <w:num w:numId="5" w16cid:durableId="1512908707">
    <w:abstractNumId w:val="2"/>
  </w:num>
  <w:num w:numId="6" w16cid:durableId="1329870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E2"/>
    <w:rsid w:val="00002DA7"/>
    <w:rsid w:val="000039EB"/>
    <w:rsid w:val="0003713A"/>
    <w:rsid w:val="00054D11"/>
    <w:rsid w:val="000A15A1"/>
    <w:rsid w:val="002665D8"/>
    <w:rsid w:val="002C56AE"/>
    <w:rsid w:val="003B2351"/>
    <w:rsid w:val="003E73F5"/>
    <w:rsid w:val="004025AB"/>
    <w:rsid w:val="0050052C"/>
    <w:rsid w:val="005842AE"/>
    <w:rsid w:val="005A4111"/>
    <w:rsid w:val="006374F0"/>
    <w:rsid w:val="006D7FE2"/>
    <w:rsid w:val="006F3A6B"/>
    <w:rsid w:val="00783ADE"/>
    <w:rsid w:val="008B57B6"/>
    <w:rsid w:val="009179BF"/>
    <w:rsid w:val="009B6C93"/>
    <w:rsid w:val="009D54CB"/>
    <w:rsid w:val="00A1106D"/>
    <w:rsid w:val="00B04522"/>
    <w:rsid w:val="00B24E47"/>
    <w:rsid w:val="00CA5F6C"/>
    <w:rsid w:val="00CC08E7"/>
    <w:rsid w:val="00CF3ACB"/>
    <w:rsid w:val="00DE7630"/>
    <w:rsid w:val="00E42C71"/>
    <w:rsid w:val="00ED34C7"/>
    <w:rsid w:val="00ED78CD"/>
    <w:rsid w:val="00EE1981"/>
    <w:rsid w:val="00F9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19A0"/>
  <w15:chartTrackingRefBased/>
  <w15:docId w15:val="{98B5BFE8-9C9B-4744-9E05-47AF9824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5AB"/>
  </w:style>
  <w:style w:type="paragraph" w:styleId="Heading1">
    <w:name w:val="heading 1"/>
    <w:basedOn w:val="Normal"/>
    <w:next w:val="Normal"/>
    <w:link w:val="Heading1Char"/>
    <w:uiPriority w:val="9"/>
    <w:qFormat/>
    <w:rsid w:val="006D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F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Swart, Zachary</dc:creator>
  <cp:keywords/>
  <dc:description/>
  <cp:lastModifiedBy>Zachary Swart</cp:lastModifiedBy>
  <cp:revision>6</cp:revision>
  <cp:lastPrinted>2026-07-13T22:15:00Z</cp:lastPrinted>
  <dcterms:created xsi:type="dcterms:W3CDTF">2026-07-02T14:10:00Z</dcterms:created>
  <dcterms:modified xsi:type="dcterms:W3CDTF">2026-07-31T16:13:00Z</dcterms:modified>
</cp:coreProperties>
</file>