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7445B" w14:textId="1AB67EFB" w:rsidR="001215C4" w:rsidRPr="00AE591B" w:rsidRDefault="00AE591B">
      <w:pPr>
        <w:rPr>
          <w:rFonts w:ascii="Times New Roman" w:hAnsi="Times New Roman" w:cs="Times New Roman"/>
          <w:b/>
          <w:bCs/>
          <w:sz w:val="36"/>
          <w:szCs w:val="36"/>
        </w:rPr>
      </w:pPr>
      <w:r w:rsidRPr="00AE591B">
        <w:rPr>
          <w:rFonts w:ascii="Times New Roman" w:hAnsi="Times New Roman" w:cs="Times New Roman"/>
          <w:b/>
          <w:bCs/>
          <w:sz w:val="36"/>
          <w:szCs w:val="36"/>
        </w:rPr>
        <w:t>Zachary Tatom</w:t>
      </w:r>
    </w:p>
    <w:p w14:paraId="6632318E" w14:textId="2EA414A4" w:rsidR="00AE591B" w:rsidRPr="00AE591B" w:rsidRDefault="00AE591B">
      <w:pPr>
        <w:rPr>
          <w:rFonts w:ascii="Times New Roman" w:hAnsi="Times New Roman" w:cs="Times New Roman"/>
          <w:sz w:val="24"/>
          <w:szCs w:val="24"/>
        </w:rPr>
      </w:pP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4950"/>
        <w:gridCol w:w="5395"/>
      </w:tblGrid>
      <w:tr w:rsidR="00AE591B" w:rsidRPr="00AE591B" w14:paraId="2011CB91" w14:textId="77777777" w:rsidTr="00AB6994">
        <w:tc>
          <w:tcPr>
            <w:tcW w:w="4950" w:type="dxa"/>
          </w:tcPr>
          <w:p w14:paraId="0B2A9BDC" w14:textId="7702AA23" w:rsidR="00AE591B" w:rsidRPr="00AE591B" w:rsidRDefault="001C798E">
            <w:pPr>
              <w:rPr>
                <w:rFonts w:ascii="Times New Roman" w:hAnsi="Times New Roman" w:cs="Times New Roman"/>
                <w:sz w:val="24"/>
                <w:szCs w:val="24"/>
              </w:rPr>
            </w:pPr>
            <w:r>
              <w:rPr>
                <w:rFonts w:ascii="Times New Roman" w:hAnsi="Times New Roman" w:cs="Times New Roman"/>
                <w:sz w:val="24"/>
                <w:szCs w:val="24"/>
              </w:rPr>
              <w:t>ztatom</w:t>
            </w:r>
            <w:r w:rsidR="00AE591B" w:rsidRPr="00AE591B">
              <w:rPr>
                <w:rFonts w:ascii="Times New Roman" w:hAnsi="Times New Roman" w:cs="Times New Roman"/>
                <w:sz w:val="24"/>
                <w:szCs w:val="24"/>
              </w:rPr>
              <w:t>@</w:t>
            </w:r>
            <w:r>
              <w:rPr>
                <w:rFonts w:ascii="Times New Roman" w:hAnsi="Times New Roman" w:cs="Times New Roman"/>
                <w:sz w:val="24"/>
                <w:szCs w:val="24"/>
              </w:rPr>
              <w:t>health.ucsd</w:t>
            </w:r>
            <w:r w:rsidR="00AE591B" w:rsidRPr="00AE591B">
              <w:rPr>
                <w:rFonts w:ascii="Times New Roman" w:hAnsi="Times New Roman" w:cs="Times New Roman"/>
                <w:sz w:val="24"/>
                <w:szCs w:val="24"/>
              </w:rPr>
              <w:t>.edu</w:t>
            </w:r>
          </w:p>
        </w:tc>
        <w:tc>
          <w:tcPr>
            <w:tcW w:w="5395" w:type="dxa"/>
          </w:tcPr>
          <w:p w14:paraId="7CA9FB12" w14:textId="7EF6A1D9" w:rsidR="00AE591B" w:rsidRPr="0033274E" w:rsidRDefault="0033274E" w:rsidP="00AE591B">
            <w:pPr>
              <w:jc w:val="right"/>
              <w:rPr>
                <w:rFonts w:ascii="Times New Roman" w:hAnsi="Times New Roman" w:cs="Times New Roman"/>
                <w:i/>
                <w:iCs/>
                <w:sz w:val="24"/>
                <w:szCs w:val="24"/>
              </w:rPr>
            </w:pPr>
            <w:r>
              <w:rPr>
                <w:rFonts w:ascii="Times New Roman" w:hAnsi="Times New Roman" w:cs="Times New Roman"/>
                <w:i/>
                <w:iCs/>
                <w:sz w:val="24"/>
                <w:szCs w:val="24"/>
              </w:rPr>
              <w:t>Updated 2025-10-23</w:t>
            </w:r>
          </w:p>
        </w:tc>
      </w:tr>
    </w:tbl>
    <w:p w14:paraId="67B89B50" w14:textId="78E254A5" w:rsidR="00AE591B" w:rsidRPr="001B2557" w:rsidRDefault="00AE591B">
      <w:pPr>
        <w:rPr>
          <w:rFonts w:ascii="Times New Roman" w:hAnsi="Times New Roman" w:cs="Times New Roman"/>
          <w:sz w:val="28"/>
          <w:szCs w:val="28"/>
        </w:rPr>
      </w:pPr>
    </w:p>
    <w:p w14:paraId="1DD63827" w14:textId="3CED4A29" w:rsidR="00AE591B" w:rsidRPr="00AB6994" w:rsidRDefault="00AE591B">
      <w:pPr>
        <w:rPr>
          <w:rFonts w:ascii="Times New Roman" w:hAnsi="Times New Roman" w:cs="Times New Roman"/>
          <w:b/>
          <w:bCs/>
          <w:sz w:val="28"/>
          <w:szCs w:val="28"/>
        </w:rPr>
      </w:pPr>
      <w:r w:rsidRPr="00AB6994">
        <w:rPr>
          <w:rFonts w:ascii="Times New Roman" w:hAnsi="Times New Roman" w:cs="Times New Roman"/>
          <w:b/>
          <w:bCs/>
          <w:sz w:val="28"/>
          <w:szCs w:val="28"/>
        </w:rPr>
        <w:t>Education</w:t>
      </w:r>
    </w:p>
    <w:p w14:paraId="7642D0D9" w14:textId="27ACF423" w:rsidR="00AE591B" w:rsidRPr="00AE591B" w:rsidRDefault="00AB6994">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311EAE8B" wp14:editId="011ADD72">
                <wp:simplePos x="0" y="0"/>
                <wp:positionH relativeFrom="column">
                  <wp:posOffset>0</wp:posOffset>
                </wp:positionH>
                <wp:positionV relativeFrom="paragraph">
                  <wp:posOffset>-635</wp:posOffset>
                </wp:positionV>
                <wp:extent cx="6724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26298"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52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j+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" strokecolor="black [3200]" strokeweight=".5pt">
                <v:stroke joinstyle="miter"/>
              </v:line>
            </w:pict>
          </mc:Fallback>
        </mc:AlternateConten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905"/>
        <w:gridCol w:w="7285"/>
        <w:gridCol w:w="2155"/>
      </w:tblGrid>
      <w:tr w:rsidR="00AE591B" w:rsidRPr="00AE591B" w14:paraId="7BE5EA90" w14:textId="77777777" w:rsidTr="002C3AFF">
        <w:tc>
          <w:tcPr>
            <w:tcW w:w="905" w:type="dxa"/>
          </w:tcPr>
          <w:p w14:paraId="6F19F1F5" w14:textId="7C1925DB"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PhD</w:t>
            </w:r>
          </w:p>
        </w:tc>
        <w:tc>
          <w:tcPr>
            <w:tcW w:w="7285" w:type="dxa"/>
          </w:tcPr>
          <w:p w14:paraId="06E69D80" w14:textId="77777777"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Virginia Commonwealth University</w:t>
            </w:r>
          </w:p>
          <w:p w14:paraId="51642C14" w14:textId="0844DAE8" w:rsidR="00AE591B" w:rsidRPr="00AE591B" w:rsidRDefault="00AE591B">
            <w:pPr>
              <w:rPr>
                <w:rFonts w:ascii="Times New Roman" w:hAnsi="Times New Roman" w:cs="Times New Roman"/>
                <w:sz w:val="24"/>
                <w:szCs w:val="24"/>
              </w:rPr>
            </w:pPr>
            <w:r w:rsidRPr="00AE591B">
              <w:rPr>
                <w:rFonts w:ascii="Times New Roman" w:hAnsi="Times New Roman" w:cs="Times New Roman"/>
                <w:sz w:val="24"/>
                <w:szCs w:val="24"/>
              </w:rPr>
              <w:t>Human Genetics, conc. Quantitative Genetics</w:t>
            </w:r>
          </w:p>
        </w:tc>
        <w:tc>
          <w:tcPr>
            <w:tcW w:w="2155" w:type="dxa"/>
          </w:tcPr>
          <w:p w14:paraId="0AFBE0A6" w14:textId="12BB4F4F" w:rsidR="00AE591B" w:rsidRPr="001C798E" w:rsidRDefault="001C798E" w:rsidP="00AE591B">
            <w:pPr>
              <w:jc w:val="right"/>
              <w:rPr>
                <w:rFonts w:ascii="Times New Roman" w:hAnsi="Times New Roman" w:cs="Times New Roman"/>
                <w:sz w:val="24"/>
                <w:szCs w:val="24"/>
              </w:rPr>
            </w:pPr>
            <w:r>
              <w:rPr>
                <w:rFonts w:ascii="Times New Roman" w:hAnsi="Times New Roman" w:cs="Times New Roman"/>
                <w:sz w:val="24"/>
                <w:szCs w:val="24"/>
              </w:rPr>
              <w:t>2024</w:t>
            </w:r>
          </w:p>
        </w:tc>
      </w:tr>
      <w:tr w:rsidR="00AE591B" w:rsidRPr="00AE591B" w14:paraId="2824BC7C" w14:textId="77777777" w:rsidTr="002C3AFF">
        <w:tc>
          <w:tcPr>
            <w:tcW w:w="905" w:type="dxa"/>
          </w:tcPr>
          <w:p w14:paraId="3E64813C" w14:textId="758F8094"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B.S.</w:t>
            </w:r>
          </w:p>
        </w:tc>
        <w:tc>
          <w:tcPr>
            <w:tcW w:w="7285" w:type="dxa"/>
          </w:tcPr>
          <w:p w14:paraId="6BF97E65" w14:textId="77777777"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Auburn University Montgomery</w:t>
            </w:r>
          </w:p>
          <w:p w14:paraId="30BEBC6E" w14:textId="5422BCE6" w:rsidR="00AE591B" w:rsidRPr="00AE591B" w:rsidRDefault="00AE591B">
            <w:pPr>
              <w:rPr>
                <w:rFonts w:ascii="Times New Roman" w:hAnsi="Times New Roman" w:cs="Times New Roman"/>
                <w:sz w:val="24"/>
                <w:szCs w:val="24"/>
              </w:rPr>
            </w:pPr>
            <w:r w:rsidRPr="00AE591B">
              <w:rPr>
                <w:rFonts w:ascii="Times New Roman" w:hAnsi="Times New Roman" w:cs="Times New Roman"/>
                <w:sz w:val="24"/>
                <w:szCs w:val="24"/>
              </w:rPr>
              <w:t>Biology, conc. Microbiology and Public Health</w:t>
            </w:r>
          </w:p>
        </w:tc>
        <w:tc>
          <w:tcPr>
            <w:tcW w:w="2155" w:type="dxa"/>
          </w:tcPr>
          <w:p w14:paraId="204F9570" w14:textId="6CCF1FA4" w:rsidR="00AE591B" w:rsidRPr="00AE591B" w:rsidRDefault="00AE591B" w:rsidP="00AE591B">
            <w:pPr>
              <w:jc w:val="right"/>
              <w:rPr>
                <w:rFonts w:ascii="Times New Roman" w:hAnsi="Times New Roman" w:cs="Times New Roman"/>
                <w:sz w:val="24"/>
                <w:szCs w:val="24"/>
              </w:rPr>
            </w:pPr>
            <w:r w:rsidRPr="00AE591B">
              <w:rPr>
                <w:rFonts w:ascii="Times New Roman" w:hAnsi="Times New Roman" w:cs="Times New Roman"/>
                <w:sz w:val="24"/>
                <w:szCs w:val="24"/>
              </w:rPr>
              <w:t>2014</w:t>
            </w:r>
          </w:p>
        </w:tc>
      </w:tr>
    </w:tbl>
    <w:p w14:paraId="0A1CDF35" w14:textId="77777777" w:rsidR="001B2557" w:rsidRPr="001B2557" w:rsidRDefault="001B2557">
      <w:pPr>
        <w:rPr>
          <w:rFonts w:ascii="Times New Roman" w:hAnsi="Times New Roman" w:cs="Times New Roman"/>
          <w:sz w:val="28"/>
          <w:szCs w:val="28"/>
        </w:rPr>
      </w:pPr>
    </w:p>
    <w:p w14:paraId="16361BD1" w14:textId="174D56ED" w:rsidR="00AE591B" w:rsidRPr="00AB6994" w:rsidRDefault="00AE591B">
      <w:pPr>
        <w:rPr>
          <w:rFonts w:ascii="Times New Roman" w:hAnsi="Times New Roman" w:cs="Times New Roman"/>
          <w:b/>
          <w:bCs/>
          <w:sz w:val="28"/>
          <w:szCs w:val="28"/>
        </w:rPr>
      </w:pPr>
      <w:r w:rsidRPr="00AB6994">
        <w:rPr>
          <w:rFonts w:ascii="Times New Roman" w:hAnsi="Times New Roman" w:cs="Times New Roman"/>
          <w:b/>
          <w:bCs/>
          <w:sz w:val="28"/>
          <w:szCs w:val="28"/>
        </w:rPr>
        <w:t>Honors and Awards</w:t>
      </w:r>
    </w:p>
    <w:p w14:paraId="0D0C8A55" w14:textId="2146CA98" w:rsidR="00AE591B" w:rsidRDefault="00AB6994">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3D6E3E4" wp14:editId="55F15DEB">
                <wp:simplePos x="0" y="0"/>
                <wp:positionH relativeFrom="column">
                  <wp:posOffset>0</wp:posOffset>
                </wp:positionH>
                <wp:positionV relativeFrom="paragraph">
                  <wp:posOffset>-635</wp:posOffset>
                </wp:positionV>
                <wp:extent cx="67246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DAEDF"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2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j+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" strokecolor="black [3200]" strokeweight=".5pt">
                <v:stroke joinstyle="miter"/>
              </v:line>
            </w:pict>
          </mc:Fallback>
        </mc:AlternateConten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8190"/>
        <w:gridCol w:w="185"/>
        <w:gridCol w:w="1970"/>
      </w:tblGrid>
      <w:tr w:rsidR="00826AA2" w14:paraId="2BDCB07E" w14:textId="77777777" w:rsidTr="00AB6994">
        <w:tc>
          <w:tcPr>
            <w:tcW w:w="8190" w:type="dxa"/>
          </w:tcPr>
          <w:p w14:paraId="52A64BC2" w14:textId="77777777" w:rsidR="00826AA2" w:rsidRDefault="00826AA2">
            <w:pPr>
              <w:rPr>
                <w:rFonts w:ascii="Times New Roman" w:hAnsi="Times New Roman" w:cs="Times New Roman"/>
                <w:b/>
                <w:bCs/>
                <w:sz w:val="24"/>
                <w:szCs w:val="24"/>
              </w:rPr>
            </w:pPr>
            <w:r>
              <w:rPr>
                <w:rFonts w:ascii="Times New Roman" w:hAnsi="Times New Roman" w:cs="Times New Roman"/>
                <w:b/>
                <w:bCs/>
                <w:sz w:val="24"/>
                <w:szCs w:val="24"/>
              </w:rPr>
              <w:t>Student Merit Award</w:t>
            </w:r>
          </w:p>
          <w:p w14:paraId="1581467D" w14:textId="5E1DB206" w:rsidR="00826AA2" w:rsidRPr="00826AA2" w:rsidRDefault="00826AA2">
            <w:pPr>
              <w:rPr>
                <w:rFonts w:ascii="Times New Roman" w:hAnsi="Times New Roman" w:cs="Times New Roman"/>
                <w:sz w:val="24"/>
                <w:szCs w:val="24"/>
              </w:rPr>
            </w:pPr>
            <w:r>
              <w:rPr>
                <w:rFonts w:ascii="Times New Roman" w:hAnsi="Times New Roman" w:cs="Times New Roman"/>
                <w:sz w:val="24"/>
                <w:szCs w:val="24"/>
              </w:rPr>
              <w:t>Research Society on Alcohol</w:t>
            </w:r>
          </w:p>
        </w:tc>
        <w:tc>
          <w:tcPr>
            <w:tcW w:w="2155" w:type="dxa"/>
            <w:gridSpan w:val="2"/>
          </w:tcPr>
          <w:p w14:paraId="1B79D492" w14:textId="14637DBF" w:rsidR="00826AA2" w:rsidRDefault="00826AA2" w:rsidP="00AE591B">
            <w:pPr>
              <w:jc w:val="right"/>
              <w:rPr>
                <w:rFonts w:ascii="Times New Roman" w:hAnsi="Times New Roman" w:cs="Times New Roman"/>
                <w:sz w:val="24"/>
                <w:szCs w:val="24"/>
              </w:rPr>
            </w:pPr>
            <w:r>
              <w:rPr>
                <w:rFonts w:ascii="Times New Roman" w:hAnsi="Times New Roman" w:cs="Times New Roman"/>
                <w:sz w:val="24"/>
                <w:szCs w:val="24"/>
              </w:rPr>
              <w:t>2024</w:t>
            </w:r>
          </w:p>
        </w:tc>
      </w:tr>
      <w:tr w:rsidR="00F6078B" w14:paraId="4F74EDF7" w14:textId="77777777" w:rsidTr="00AB6994">
        <w:tc>
          <w:tcPr>
            <w:tcW w:w="8190" w:type="dxa"/>
          </w:tcPr>
          <w:p w14:paraId="561499B5" w14:textId="52B27338" w:rsidR="00F6078B" w:rsidRDefault="00F6078B">
            <w:pPr>
              <w:rPr>
                <w:rFonts w:ascii="Times New Roman" w:hAnsi="Times New Roman" w:cs="Times New Roman"/>
                <w:b/>
                <w:bCs/>
                <w:sz w:val="24"/>
                <w:szCs w:val="24"/>
              </w:rPr>
            </w:pPr>
            <w:r>
              <w:rPr>
                <w:rFonts w:ascii="Times New Roman" w:hAnsi="Times New Roman" w:cs="Times New Roman"/>
                <w:b/>
                <w:bCs/>
                <w:sz w:val="24"/>
                <w:szCs w:val="24"/>
              </w:rPr>
              <w:t>Ruth L. Kirschstein Predoctoral Individual National Research Service Award (F31</w:t>
            </w:r>
            <w:r w:rsidR="00A81010">
              <w:rPr>
                <w:rFonts w:ascii="Times New Roman" w:hAnsi="Times New Roman" w:cs="Times New Roman"/>
                <w:b/>
                <w:bCs/>
                <w:sz w:val="24"/>
                <w:szCs w:val="24"/>
              </w:rPr>
              <w:t>AA031189</w:t>
            </w:r>
            <w:r>
              <w:rPr>
                <w:rFonts w:ascii="Times New Roman" w:hAnsi="Times New Roman" w:cs="Times New Roman"/>
                <w:b/>
                <w:bCs/>
                <w:sz w:val="24"/>
                <w:szCs w:val="24"/>
              </w:rPr>
              <w:t>)</w:t>
            </w:r>
          </w:p>
          <w:p w14:paraId="5FF93B89" w14:textId="516A1749" w:rsidR="00F6078B" w:rsidRPr="00F6078B" w:rsidRDefault="00F6078B">
            <w:pPr>
              <w:rPr>
                <w:rFonts w:ascii="Times New Roman" w:hAnsi="Times New Roman" w:cs="Times New Roman"/>
                <w:sz w:val="24"/>
                <w:szCs w:val="24"/>
              </w:rPr>
            </w:pPr>
            <w:r>
              <w:rPr>
                <w:rFonts w:ascii="Times New Roman" w:hAnsi="Times New Roman" w:cs="Times New Roman"/>
                <w:sz w:val="24"/>
                <w:szCs w:val="24"/>
              </w:rPr>
              <w:t>National Institute of Alcohol Abuse and Alcoholism</w:t>
            </w:r>
          </w:p>
        </w:tc>
        <w:tc>
          <w:tcPr>
            <w:tcW w:w="2155" w:type="dxa"/>
            <w:gridSpan w:val="2"/>
          </w:tcPr>
          <w:p w14:paraId="776DEEF4" w14:textId="49389962" w:rsidR="00F6078B" w:rsidRDefault="00F6078B" w:rsidP="00AE591B">
            <w:pPr>
              <w:jc w:val="right"/>
              <w:rPr>
                <w:rFonts w:ascii="Times New Roman" w:hAnsi="Times New Roman" w:cs="Times New Roman"/>
                <w:sz w:val="24"/>
                <w:szCs w:val="24"/>
              </w:rPr>
            </w:pPr>
            <w:r>
              <w:rPr>
                <w:rFonts w:ascii="Times New Roman" w:hAnsi="Times New Roman" w:cs="Times New Roman"/>
                <w:sz w:val="24"/>
                <w:szCs w:val="24"/>
              </w:rPr>
              <w:t>2023</w:t>
            </w:r>
          </w:p>
        </w:tc>
      </w:tr>
      <w:tr w:rsidR="00F6078B" w14:paraId="0B48C4C2" w14:textId="77777777" w:rsidTr="00AB6994">
        <w:tc>
          <w:tcPr>
            <w:tcW w:w="8190" w:type="dxa"/>
          </w:tcPr>
          <w:p w14:paraId="36DC75B6" w14:textId="77777777" w:rsidR="00F6078B" w:rsidRDefault="00F6078B">
            <w:pPr>
              <w:rPr>
                <w:rFonts w:ascii="Times New Roman" w:hAnsi="Times New Roman" w:cs="Times New Roman"/>
                <w:b/>
                <w:bCs/>
                <w:sz w:val="24"/>
                <w:szCs w:val="24"/>
              </w:rPr>
            </w:pPr>
            <w:r>
              <w:rPr>
                <w:rFonts w:ascii="Times New Roman" w:hAnsi="Times New Roman" w:cs="Times New Roman"/>
                <w:b/>
                <w:bCs/>
                <w:sz w:val="24"/>
                <w:szCs w:val="24"/>
              </w:rPr>
              <w:t>Roscoe D. Hughes Fellowship</w:t>
            </w:r>
          </w:p>
          <w:p w14:paraId="6526D029" w14:textId="700D688D" w:rsidR="00F6078B" w:rsidRPr="00F6078B" w:rsidRDefault="00F6078B">
            <w:pPr>
              <w:rPr>
                <w:rFonts w:ascii="Times New Roman" w:hAnsi="Times New Roman" w:cs="Times New Roman"/>
                <w:sz w:val="24"/>
                <w:szCs w:val="24"/>
              </w:rPr>
            </w:pPr>
            <w:r>
              <w:rPr>
                <w:rFonts w:ascii="Times New Roman" w:hAnsi="Times New Roman" w:cs="Times New Roman"/>
                <w:sz w:val="24"/>
                <w:szCs w:val="24"/>
              </w:rPr>
              <w:t>Dept. of Human and Molecular Genetics, Virginia Commonwealth University</w:t>
            </w:r>
          </w:p>
        </w:tc>
        <w:tc>
          <w:tcPr>
            <w:tcW w:w="2155" w:type="dxa"/>
            <w:gridSpan w:val="2"/>
          </w:tcPr>
          <w:p w14:paraId="1D0CB357" w14:textId="04348D5D" w:rsidR="00F6078B" w:rsidRDefault="00F6078B" w:rsidP="00AE591B">
            <w:pPr>
              <w:jc w:val="right"/>
              <w:rPr>
                <w:rFonts w:ascii="Times New Roman" w:hAnsi="Times New Roman" w:cs="Times New Roman"/>
                <w:sz w:val="24"/>
                <w:szCs w:val="24"/>
              </w:rPr>
            </w:pPr>
            <w:r>
              <w:rPr>
                <w:rFonts w:ascii="Times New Roman" w:hAnsi="Times New Roman" w:cs="Times New Roman"/>
                <w:sz w:val="24"/>
                <w:szCs w:val="24"/>
              </w:rPr>
              <w:t>2023</w:t>
            </w:r>
          </w:p>
        </w:tc>
      </w:tr>
      <w:tr w:rsidR="00F6078B" w14:paraId="002AA03C" w14:textId="77777777" w:rsidTr="00AB6994">
        <w:tc>
          <w:tcPr>
            <w:tcW w:w="8190" w:type="dxa"/>
          </w:tcPr>
          <w:p w14:paraId="5F125C02" w14:textId="77777777" w:rsidR="00F6078B" w:rsidRDefault="00F6078B">
            <w:pPr>
              <w:rPr>
                <w:rFonts w:ascii="Times New Roman" w:hAnsi="Times New Roman" w:cs="Times New Roman"/>
                <w:b/>
                <w:bCs/>
                <w:sz w:val="24"/>
                <w:szCs w:val="24"/>
              </w:rPr>
            </w:pPr>
            <w:r>
              <w:rPr>
                <w:rFonts w:ascii="Times New Roman" w:hAnsi="Times New Roman" w:cs="Times New Roman"/>
                <w:b/>
                <w:bCs/>
                <w:sz w:val="24"/>
                <w:szCs w:val="24"/>
              </w:rPr>
              <w:t>Student Merit Award</w:t>
            </w:r>
          </w:p>
          <w:p w14:paraId="40B71F71" w14:textId="6D6029E0" w:rsidR="00F6078B" w:rsidRPr="00F6078B" w:rsidRDefault="00F6078B">
            <w:pPr>
              <w:rPr>
                <w:rFonts w:ascii="Times New Roman" w:hAnsi="Times New Roman" w:cs="Times New Roman"/>
                <w:sz w:val="24"/>
                <w:szCs w:val="24"/>
              </w:rPr>
            </w:pPr>
            <w:r>
              <w:rPr>
                <w:rFonts w:ascii="Times New Roman" w:hAnsi="Times New Roman" w:cs="Times New Roman"/>
                <w:sz w:val="24"/>
                <w:szCs w:val="24"/>
              </w:rPr>
              <w:t>Research Society on Alcohol</w:t>
            </w:r>
          </w:p>
        </w:tc>
        <w:tc>
          <w:tcPr>
            <w:tcW w:w="2155" w:type="dxa"/>
            <w:gridSpan w:val="2"/>
          </w:tcPr>
          <w:p w14:paraId="4C3DF69C" w14:textId="63BEBEBE" w:rsidR="00F6078B" w:rsidRDefault="00F6078B" w:rsidP="00AE591B">
            <w:pPr>
              <w:jc w:val="right"/>
              <w:rPr>
                <w:rFonts w:ascii="Times New Roman" w:hAnsi="Times New Roman" w:cs="Times New Roman"/>
                <w:sz w:val="24"/>
                <w:szCs w:val="24"/>
              </w:rPr>
            </w:pPr>
            <w:r>
              <w:rPr>
                <w:rFonts w:ascii="Times New Roman" w:hAnsi="Times New Roman" w:cs="Times New Roman"/>
                <w:sz w:val="24"/>
                <w:szCs w:val="24"/>
              </w:rPr>
              <w:t>2023</w:t>
            </w:r>
          </w:p>
        </w:tc>
      </w:tr>
      <w:tr w:rsidR="002027A7" w14:paraId="1B2E64F5" w14:textId="77777777" w:rsidTr="002027A7">
        <w:tc>
          <w:tcPr>
            <w:tcW w:w="8375" w:type="dxa"/>
            <w:gridSpan w:val="2"/>
          </w:tcPr>
          <w:p w14:paraId="1D587A5A" w14:textId="77777777" w:rsidR="002027A7" w:rsidRPr="00AE591B" w:rsidRDefault="002027A7" w:rsidP="00DF1B86">
            <w:pPr>
              <w:rPr>
                <w:rFonts w:ascii="Times New Roman" w:hAnsi="Times New Roman" w:cs="Times New Roman"/>
                <w:b/>
                <w:bCs/>
                <w:sz w:val="24"/>
                <w:szCs w:val="24"/>
              </w:rPr>
            </w:pPr>
            <w:r w:rsidRPr="00AE591B">
              <w:rPr>
                <w:rFonts w:ascii="Times New Roman" w:hAnsi="Times New Roman" w:cs="Times New Roman"/>
                <w:b/>
                <w:bCs/>
                <w:sz w:val="24"/>
                <w:szCs w:val="24"/>
              </w:rPr>
              <w:t>Travel Award</w:t>
            </w:r>
          </w:p>
          <w:p w14:paraId="665A8AB6" w14:textId="77777777" w:rsidR="002027A7" w:rsidRDefault="002027A7" w:rsidP="00DF1B86">
            <w:pPr>
              <w:rPr>
                <w:rFonts w:ascii="Times New Roman" w:hAnsi="Times New Roman" w:cs="Times New Roman"/>
                <w:sz w:val="24"/>
                <w:szCs w:val="24"/>
              </w:rPr>
            </w:pPr>
            <w:r>
              <w:rPr>
                <w:rFonts w:ascii="Times New Roman" w:hAnsi="Times New Roman" w:cs="Times New Roman"/>
                <w:sz w:val="24"/>
                <w:szCs w:val="24"/>
              </w:rPr>
              <w:t>Graduate School, Virginia Commonwealth University</w:t>
            </w:r>
          </w:p>
        </w:tc>
        <w:tc>
          <w:tcPr>
            <w:tcW w:w="1970" w:type="dxa"/>
          </w:tcPr>
          <w:p w14:paraId="3A8854EA" w14:textId="21FF8243" w:rsidR="002027A7" w:rsidRDefault="002027A7" w:rsidP="00DF1B86">
            <w:pPr>
              <w:jc w:val="right"/>
              <w:rPr>
                <w:rFonts w:ascii="Times New Roman" w:hAnsi="Times New Roman" w:cs="Times New Roman"/>
                <w:sz w:val="24"/>
                <w:szCs w:val="24"/>
              </w:rPr>
            </w:pPr>
            <w:r>
              <w:rPr>
                <w:rFonts w:ascii="Times New Roman" w:hAnsi="Times New Roman" w:cs="Times New Roman"/>
                <w:sz w:val="24"/>
                <w:szCs w:val="24"/>
              </w:rPr>
              <w:t>2023</w:t>
            </w:r>
          </w:p>
        </w:tc>
      </w:tr>
      <w:tr w:rsidR="002027A7" w14:paraId="34871027" w14:textId="77777777" w:rsidTr="002027A7">
        <w:tc>
          <w:tcPr>
            <w:tcW w:w="8375" w:type="dxa"/>
            <w:gridSpan w:val="2"/>
          </w:tcPr>
          <w:p w14:paraId="5DE3DD93" w14:textId="77777777" w:rsidR="002027A7" w:rsidRPr="00AE591B" w:rsidRDefault="002027A7" w:rsidP="00DF1B86">
            <w:pPr>
              <w:rPr>
                <w:rFonts w:ascii="Times New Roman" w:hAnsi="Times New Roman" w:cs="Times New Roman"/>
                <w:b/>
                <w:bCs/>
                <w:sz w:val="24"/>
                <w:szCs w:val="24"/>
              </w:rPr>
            </w:pPr>
            <w:r w:rsidRPr="00AE591B">
              <w:rPr>
                <w:rFonts w:ascii="Times New Roman" w:hAnsi="Times New Roman" w:cs="Times New Roman"/>
                <w:b/>
                <w:bCs/>
                <w:sz w:val="24"/>
                <w:szCs w:val="24"/>
              </w:rPr>
              <w:t>Travel Award</w:t>
            </w:r>
          </w:p>
          <w:p w14:paraId="09B830B0" w14:textId="77777777" w:rsidR="002027A7" w:rsidRDefault="002027A7" w:rsidP="00DF1B86">
            <w:pPr>
              <w:rPr>
                <w:rFonts w:ascii="Times New Roman" w:hAnsi="Times New Roman" w:cs="Times New Roman"/>
                <w:sz w:val="24"/>
                <w:szCs w:val="24"/>
              </w:rPr>
            </w:pPr>
            <w:r>
              <w:rPr>
                <w:rFonts w:ascii="Times New Roman" w:hAnsi="Times New Roman" w:cs="Times New Roman"/>
                <w:sz w:val="24"/>
                <w:szCs w:val="24"/>
              </w:rPr>
              <w:t>School of Medicine, Virginia Commonwealth University</w:t>
            </w:r>
          </w:p>
        </w:tc>
        <w:tc>
          <w:tcPr>
            <w:tcW w:w="1970" w:type="dxa"/>
          </w:tcPr>
          <w:p w14:paraId="7A309312" w14:textId="2658AFFC" w:rsidR="002027A7" w:rsidRDefault="002027A7" w:rsidP="00DF1B86">
            <w:pPr>
              <w:jc w:val="right"/>
              <w:rPr>
                <w:rFonts w:ascii="Times New Roman" w:hAnsi="Times New Roman" w:cs="Times New Roman"/>
                <w:sz w:val="24"/>
                <w:szCs w:val="24"/>
              </w:rPr>
            </w:pPr>
            <w:r>
              <w:rPr>
                <w:rFonts w:ascii="Times New Roman" w:hAnsi="Times New Roman" w:cs="Times New Roman"/>
                <w:sz w:val="24"/>
                <w:szCs w:val="24"/>
              </w:rPr>
              <w:t>2023</w:t>
            </w:r>
          </w:p>
        </w:tc>
      </w:tr>
      <w:tr w:rsidR="007E6680" w14:paraId="382D0131" w14:textId="77777777" w:rsidTr="00AB6994">
        <w:tc>
          <w:tcPr>
            <w:tcW w:w="8190" w:type="dxa"/>
          </w:tcPr>
          <w:p w14:paraId="527037AE" w14:textId="27C45D19" w:rsidR="007E6680" w:rsidRDefault="007E6680">
            <w:pPr>
              <w:rPr>
                <w:rFonts w:ascii="Times New Roman" w:hAnsi="Times New Roman" w:cs="Times New Roman"/>
                <w:b/>
                <w:bCs/>
                <w:sz w:val="24"/>
                <w:szCs w:val="24"/>
              </w:rPr>
            </w:pPr>
            <w:r>
              <w:rPr>
                <w:rFonts w:ascii="Times New Roman" w:hAnsi="Times New Roman" w:cs="Times New Roman"/>
                <w:b/>
                <w:bCs/>
                <w:sz w:val="24"/>
                <w:szCs w:val="24"/>
              </w:rPr>
              <w:t>Young Investigator Travel Award</w:t>
            </w:r>
          </w:p>
          <w:p w14:paraId="10B5A730" w14:textId="51F7E843" w:rsidR="007E6680" w:rsidRPr="007E6680" w:rsidRDefault="007E6680">
            <w:pPr>
              <w:rPr>
                <w:rFonts w:ascii="Times New Roman" w:hAnsi="Times New Roman" w:cs="Times New Roman"/>
                <w:sz w:val="24"/>
                <w:szCs w:val="24"/>
              </w:rPr>
            </w:pPr>
            <w:r>
              <w:rPr>
                <w:rFonts w:ascii="Times New Roman" w:hAnsi="Times New Roman" w:cs="Times New Roman"/>
                <w:sz w:val="24"/>
                <w:szCs w:val="24"/>
              </w:rPr>
              <w:t xml:space="preserve">International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and Neural Genetics Society</w:t>
            </w:r>
          </w:p>
        </w:tc>
        <w:tc>
          <w:tcPr>
            <w:tcW w:w="2155" w:type="dxa"/>
            <w:gridSpan w:val="2"/>
          </w:tcPr>
          <w:p w14:paraId="23DB893F" w14:textId="7AA06B55" w:rsidR="007E6680" w:rsidRDefault="007E6680" w:rsidP="00AE591B">
            <w:pPr>
              <w:jc w:val="right"/>
              <w:rPr>
                <w:rFonts w:ascii="Times New Roman" w:hAnsi="Times New Roman" w:cs="Times New Roman"/>
                <w:sz w:val="24"/>
                <w:szCs w:val="24"/>
              </w:rPr>
            </w:pPr>
            <w:r>
              <w:rPr>
                <w:rFonts w:ascii="Times New Roman" w:hAnsi="Times New Roman" w:cs="Times New Roman"/>
                <w:sz w:val="24"/>
                <w:szCs w:val="24"/>
              </w:rPr>
              <w:t>2023</w:t>
            </w:r>
          </w:p>
        </w:tc>
      </w:tr>
      <w:tr w:rsidR="00AE591B" w14:paraId="6701FC33" w14:textId="77777777" w:rsidTr="00AB6994">
        <w:tc>
          <w:tcPr>
            <w:tcW w:w="8190" w:type="dxa"/>
          </w:tcPr>
          <w:p w14:paraId="291AED93" w14:textId="77777777"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Travel Award</w:t>
            </w:r>
          </w:p>
          <w:p w14:paraId="1C781433" w14:textId="306178F3" w:rsidR="00AE591B" w:rsidRDefault="00AE591B">
            <w:pPr>
              <w:rPr>
                <w:rFonts w:ascii="Times New Roman" w:hAnsi="Times New Roman" w:cs="Times New Roman"/>
                <w:sz w:val="24"/>
                <w:szCs w:val="24"/>
              </w:rPr>
            </w:pPr>
            <w:r>
              <w:rPr>
                <w:rFonts w:ascii="Times New Roman" w:hAnsi="Times New Roman" w:cs="Times New Roman"/>
                <w:sz w:val="24"/>
                <w:szCs w:val="24"/>
              </w:rPr>
              <w:t>Graduate School, Virginia Commonwealth University</w:t>
            </w:r>
          </w:p>
        </w:tc>
        <w:tc>
          <w:tcPr>
            <w:tcW w:w="2155" w:type="dxa"/>
            <w:gridSpan w:val="2"/>
          </w:tcPr>
          <w:p w14:paraId="45ABB315" w14:textId="5304312F" w:rsidR="00AE591B" w:rsidRDefault="00AE591B" w:rsidP="00AE591B">
            <w:pPr>
              <w:jc w:val="right"/>
              <w:rPr>
                <w:rFonts w:ascii="Times New Roman" w:hAnsi="Times New Roman" w:cs="Times New Roman"/>
                <w:sz w:val="24"/>
                <w:szCs w:val="24"/>
              </w:rPr>
            </w:pPr>
            <w:r>
              <w:rPr>
                <w:rFonts w:ascii="Times New Roman" w:hAnsi="Times New Roman" w:cs="Times New Roman"/>
                <w:sz w:val="24"/>
                <w:szCs w:val="24"/>
              </w:rPr>
              <w:t>2022</w:t>
            </w:r>
          </w:p>
        </w:tc>
      </w:tr>
      <w:tr w:rsidR="00AE591B" w14:paraId="1F56302B" w14:textId="77777777" w:rsidTr="00AB6994">
        <w:tc>
          <w:tcPr>
            <w:tcW w:w="8190" w:type="dxa"/>
          </w:tcPr>
          <w:p w14:paraId="6D003D56" w14:textId="77777777"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Travel Award</w:t>
            </w:r>
          </w:p>
          <w:p w14:paraId="52352CFC" w14:textId="33A100B7" w:rsidR="00AE591B" w:rsidRDefault="00AE591B">
            <w:pPr>
              <w:rPr>
                <w:rFonts w:ascii="Times New Roman" w:hAnsi="Times New Roman" w:cs="Times New Roman"/>
                <w:sz w:val="24"/>
                <w:szCs w:val="24"/>
              </w:rPr>
            </w:pPr>
            <w:r>
              <w:rPr>
                <w:rFonts w:ascii="Times New Roman" w:hAnsi="Times New Roman" w:cs="Times New Roman"/>
                <w:sz w:val="24"/>
                <w:szCs w:val="24"/>
              </w:rPr>
              <w:t>School of Medicine, Virginia Commonwealth University</w:t>
            </w:r>
          </w:p>
        </w:tc>
        <w:tc>
          <w:tcPr>
            <w:tcW w:w="2155" w:type="dxa"/>
            <w:gridSpan w:val="2"/>
          </w:tcPr>
          <w:p w14:paraId="5D0B8E12" w14:textId="247DBC53" w:rsidR="00AE591B" w:rsidRDefault="00AE591B" w:rsidP="00AE591B">
            <w:pPr>
              <w:jc w:val="right"/>
              <w:rPr>
                <w:rFonts w:ascii="Times New Roman" w:hAnsi="Times New Roman" w:cs="Times New Roman"/>
                <w:sz w:val="24"/>
                <w:szCs w:val="24"/>
              </w:rPr>
            </w:pPr>
            <w:r>
              <w:rPr>
                <w:rFonts w:ascii="Times New Roman" w:hAnsi="Times New Roman" w:cs="Times New Roman"/>
                <w:sz w:val="24"/>
                <w:szCs w:val="24"/>
              </w:rPr>
              <w:t>2022</w:t>
            </w:r>
          </w:p>
        </w:tc>
      </w:tr>
      <w:tr w:rsidR="00AE591B" w14:paraId="7E8454CD" w14:textId="77777777" w:rsidTr="00AB6994">
        <w:tc>
          <w:tcPr>
            <w:tcW w:w="8190" w:type="dxa"/>
          </w:tcPr>
          <w:p w14:paraId="315CC943" w14:textId="77777777"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Student Merit Award</w:t>
            </w:r>
          </w:p>
          <w:p w14:paraId="48829D1D" w14:textId="1B86F9D5" w:rsidR="00AE591B" w:rsidRDefault="00AE591B">
            <w:pPr>
              <w:rPr>
                <w:rFonts w:ascii="Times New Roman" w:hAnsi="Times New Roman" w:cs="Times New Roman"/>
                <w:sz w:val="24"/>
                <w:szCs w:val="24"/>
              </w:rPr>
            </w:pPr>
            <w:r>
              <w:rPr>
                <w:rFonts w:ascii="Times New Roman" w:hAnsi="Times New Roman" w:cs="Times New Roman"/>
                <w:sz w:val="24"/>
                <w:szCs w:val="24"/>
              </w:rPr>
              <w:t>Research Society on Alcohol</w:t>
            </w:r>
          </w:p>
        </w:tc>
        <w:tc>
          <w:tcPr>
            <w:tcW w:w="2155" w:type="dxa"/>
            <w:gridSpan w:val="2"/>
          </w:tcPr>
          <w:p w14:paraId="55D243EA" w14:textId="2DD8B6C3" w:rsidR="00AE591B" w:rsidRDefault="00AE591B" w:rsidP="00AE591B">
            <w:pPr>
              <w:jc w:val="right"/>
              <w:rPr>
                <w:rFonts w:ascii="Times New Roman" w:hAnsi="Times New Roman" w:cs="Times New Roman"/>
                <w:sz w:val="24"/>
                <w:szCs w:val="24"/>
              </w:rPr>
            </w:pPr>
            <w:r>
              <w:rPr>
                <w:rFonts w:ascii="Times New Roman" w:hAnsi="Times New Roman" w:cs="Times New Roman"/>
                <w:sz w:val="24"/>
                <w:szCs w:val="24"/>
              </w:rPr>
              <w:t>2022</w:t>
            </w:r>
          </w:p>
        </w:tc>
      </w:tr>
      <w:tr w:rsidR="00AE591B" w14:paraId="567D3002" w14:textId="77777777" w:rsidTr="00AB6994">
        <w:tc>
          <w:tcPr>
            <w:tcW w:w="8190" w:type="dxa"/>
          </w:tcPr>
          <w:p w14:paraId="722995DD" w14:textId="77777777"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Student Merit Award</w:t>
            </w:r>
          </w:p>
          <w:p w14:paraId="35B632C9" w14:textId="2566ED77" w:rsidR="00AE591B" w:rsidRDefault="00AE591B">
            <w:pPr>
              <w:rPr>
                <w:rFonts w:ascii="Times New Roman" w:hAnsi="Times New Roman" w:cs="Times New Roman"/>
                <w:sz w:val="24"/>
                <w:szCs w:val="24"/>
              </w:rPr>
            </w:pPr>
            <w:r>
              <w:rPr>
                <w:rFonts w:ascii="Times New Roman" w:hAnsi="Times New Roman" w:cs="Times New Roman"/>
                <w:sz w:val="24"/>
                <w:szCs w:val="24"/>
              </w:rPr>
              <w:t>Research Society on Alcohol</w:t>
            </w:r>
          </w:p>
        </w:tc>
        <w:tc>
          <w:tcPr>
            <w:tcW w:w="2155" w:type="dxa"/>
            <w:gridSpan w:val="2"/>
          </w:tcPr>
          <w:p w14:paraId="29C71BAB" w14:textId="0BA765C9" w:rsidR="00AE591B" w:rsidRDefault="00AE591B" w:rsidP="00AE591B">
            <w:pPr>
              <w:jc w:val="right"/>
              <w:rPr>
                <w:rFonts w:ascii="Times New Roman" w:hAnsi="Times New Roman" w:cs="Times New Roman"/>
                <w:sz w:val="24"/>
                <w:szCs w:val="24"/>
              </w:rPr>
            </w:pPr>
            <w:r>
              <w:rPr>
                <w:rFonts w:ascii="Times New Roman" w:hAnsi="Times New Roman" w:cs="Times New Roman"/>
                <w:sz w:val="24"/>
                <w:szCs w:val="24"/>
              </w:rPr>
              <w:t>2021</w:t>
            </w:r>
          </w:p>
        </w:tc>
      </w:tr>
      <w:tr w:rsidR="00AE591B" w14:paraId="481D84E2" w14:textId="77777777" w:rsidTr="00AB6994">
        <w:tc>
          <w:tcPr>
            <w:tcW w:w="8190" w:type="dxa"/>
          </w:tcPr>
          <w:p w14:paraId="502CB9CE" w14:textId="77777777" w:rsidR="00AE591B" w:rsidRPr="00AE591B" w:rsidRDefault="00AE591B">
            <w:pPr>
              <w:rPr>
                <w:rFonts w:ascii="Times New Roman" w:hAnsi="Times New Roman" w:cs="Times New Roman"/>
                <w:b/>
                <w:bCs/>
                <w:sz w:val="24"/>
                <w:szCs w:val="24"/>
              </w:rPr>
            </w:pPr>
            <w:r w:rsidRPr="00AE591B">
              <w:rPr>
                <w:rFonts w:ascii="Times New Roman" w:hAnsi="Times New Roman" w:cs="Times New Roman"/>
                <w:b/>
                <w:bCs/>
                <w:sz w:val="24"/>
                <w:szCs w:val="24"/>
              </w:rPr>
              <w:t>Dean’s List</w:t>
            </w:r>
          </w:p>
          <w:p w14:paraId="1BA7A21B" w14:textId="7BBE053E" w:rsidR="00AE591B" w:rsidRDefault="00AE591B">
            <w:pPr>
              <w:rPr>
                <w:rFonts w:ascii="Times New Roman" w:hAnsi="Times New Roman" w:cs="Times New Roman"/>
                <w:sz w:val="24"/>
                <w:szCs w:val="24"/>
              </w:rPr>
            </w:pPr>
            <w:r>
              <w:rPr>
                <w:rFonts w:ascii="Times New Roman" w:hAnsi="Times New Roman" w:cs="Times New Roman"/>
                <w:sz w:val="24"/>
                <w:szCs w:val="24"/>
              </w:rPr>
              <w:t>Auburn University Montgomery</w:t>
            </w:r>
          </w:p>
        </w:tc>
        <w:tc>
          <w:tcPr>
            <w:tcW w:w="2155" w:type="dxa"/>
            <w:gridSpan w:val="2"/>
          </w:tcPr>
          <w:p w14:paraId="0902B66F" w14:textId="2F332F55" w:rsidR="00AE591B" w:rsidRDefault="00AE591B" w:rsidP="00AE591B">
            <w:pPr>
              <w:jc w:val="right"/>
              <w:rPr>
                <w:rFonts w:ascii="Times New Roman" w:hAnsi="Times New Roman" w:cs="Times New Roman"/>
                <w:sz w:val="24"/>
                <w:szCs w:val="24"/>
              </w:rPr>
            </w:pPr>
            <w:r>
              <w:rPr>
                <w:rFonts w:ascii="Times New Roman" w:hAnsi="Times New Roman" w:cs="Times New Roman"/>
                <w:sz w:val="24"/>
                <w:szCs w:val="24"/>
              </w:rPr>
              <w:t>2012</w:t>
            </w:r>
            <w:r w:rsidR="00AB6994">
              <w:rPr>
                <w:rFonts w:ascii="Times New Roman" w:hAnsi="Times New Roman" w:cs="Times New Roman"/>
                <w:sz w:val="24"/>
                <w:szCs w:val="24"/>
              </w:rPr>
              <w:t xml:space="preserve"> </w:t>
            </w:r>
            <w:r>
              <w:rPr>
                <w:rFonts w:ascii="Times New Roman" w:hAnsi="Times New Roman" w:cs="Times New Roman"/>
                <w:sz w:val="24"/>
                <w:szCs w:val="24"/>
              </w:rPr>
              <w:t>-</w:t>
            </w:r>
            <w:r w:rsidR="00AB6994">
              <w:rPr>
                <w:rFonts w:ascii="Times New Roman" w:hAnsi="Times New Roman" w:cs="Times New Roman"/>
                <w:sz w:val="24"/>
                <w:szCs w:val="24"/>
              </w:rPr>
              <w:t xml:space="preserve"> </w:t>
            </w:r>
            <w:r>
              <w:rPr>
                <w:rFonts w:ascii="Times New Roman" w:hAnsi="Times New Roman" w:cs="Times New Roman"/>
                <w:sz w:val="24"/>
                <w:szCs w:val="24"/>
              </w:rPr>
              <w:t>2013</w:t>
            </w:r>
          </w:p>
        </w:tc>
      </w:tr>
    </w:tbl>
    <w:p w14:paraId="3147F802" w14:textId="292F2DE8" w:rsidR="00AE591B" w:rsidRPr="001B2557" w:rsidRDefault="00AE591B">
      <w:pPr>
        <w:rPr>
          <w:rFonts w:ascii="Times New Roman" w:hAnsi="Times New Roman" w:cs="Times New Roman"/>
          <w:sz w:val="28"/>
          <w:szCs w:val="28"/>
        </w:rPr>
      </w:pPr>
    </w:p>
    <w:p w14:paraId="1200DF25" w14:textId="2629BA3E" w:rsidR="00AE591B" w:rsidRPr="00AB6994" w:rsidRDefault="00AE591B">
      <w:pPr>
        <w:rPr>
          <w:rFonts w:ascii="Times New Roman" w:hAnsi="Times New Roman" w:cs="Times New Roman"/>
          <w:b/>
          <w:bCs/>
          <w:sz w:val="28"/>
          <w:szCs w:val="28"/>
        </w:rPr>
      </w:pPr>
      <w:r w:rsidRPr="00AB6994">
        <w:rPr>
          <w:rFonts w:ascii="Times New Roman" w:hAnsi="Times New Roman" w:cs="Times New Roman"/>
          <w:b/>
          <w:bCs/>
          <w:sz w:val="28"/>
          <w:szCs w:val="28"/>
        </w:rPr>
        <w:t>Positions and Scientific Appointments</w:t>
      </w:r>
    </w:p>
    <w:p w14:paraId="29DAA6DB" w14:textId="235AAFC3" w:rsidR="00AE591B" w:rsidRDefault="00AB6994">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915926C" wp14:editId="7B9F171E">
                <wp:simplePos x="0" y="0"/>
                <wp:positionH relativeFrom="column">
                  <wp:posOffset>0</wp:posOffset>
                </wp:positionH>
                <wp:positionV relativeFrom="paragraph">
                  <wp:posOffset>0</wp:posOffset>
                </wp:positionV>
                <wp:extent cx="6724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01DC3"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52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j+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" strokecolor="black [3200]" strokeweight=".5pt">
                <v:stroke joinstyle="miter"/>
              </v:line>
            </w:pict>
          </mc:Fallback>
        </mc:AlternateConten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8190"/>
        <w:gridCol w:w="2155"/>
      </w:tblGrid>
      <w:tr w:rsidR="001C798E" w14:paraId="66BFFD78" w14:textId="77777777" w:rsidTr="002E5DCA">
        <w:tc>
          <w:tcPr>
            <w:tcW w:w="8190" w:type="dxa"/>
          </w:tcPr>
          <w:p w14:paraId="2F29AF5A" w14:textId="77777777" w:rsidR="001C798E" w:rsidRDefault="001C798E">
            <w:pPr>
              <w:rPr>
                <w:rFonts w:ascii="Times New Roman" w:hAnsi="Times New Roman" w:cs="Times New Roman"/>
                <w:b/>
                <w:bCs/>
                <w:sz w:val="24"/>
                <w:szCs w:val="24"/>
              </w:rPr>
            </w:pPr>
            <w:r>
              <w:rPr>
                <w:rFonts w:ascii="Times New Roman" w:hAnsi="Times New Roman" w:cs="Times New Roman"/>
                <w:b/>
                <w:bCs/>
                <w:sz w:val="24"/>
                <w:szCs w:val="24"/>
              </w:rPr>
              <w:t>Postdoctoral Scholar</w:t>
            </w:r>
          </w:p>
          <w:p w14:paraId="6CEC0070" w14:textId="02105AB9" w:rsidR="001C798E" w:rsidRDefault="001C798E">
            <w:pPr>
              <w:rPr>
                <w:rFonts w:ascii="Times New Roman" w:hAnsi="Times New Roman" w:cs="Times New Roman"/>
                <w:sz w:val="24"/>
                <w:szCs w:val="24"/>
              </w:rPr>
            </w:pPr>
            <w:r>
              <w:rPr>
                <w:rFonts w:ascii="Times New Roman" w:hAnsi="Times New Roman" w:cs="Times New Roman"/>
                <w:sz w:val="24"/>
                <w:szCs w:val="24"/>
              </w:rPr>
              <w:t>Department of Psychiatry, Palmer Lab</w:t>
            </w:r>
          </w:p>
          <w:p w14:paraId="219ED6D3" w14:textId="329E71C6" w:rsidR="001C798E" w:rsidRPr="001C798E" w:rsidRDefault="001C798E">
            <w:pPr>
              <w:rPr>
                <w:rFonts w:ascii="Times New Roman" w:hAnsi="Times New Roman" w:cs="Times New Roman"/>
                <w:sz w:val="24"/>
                <w:szCs w:val="24"/>
              </w:rPr>
            </w:pPr>
            <w:r>
              <w:rPr>
                <w:rFonts w:ascii="Times New Roman" w:hAnsi="Times New Roman" w:cs="Times New Roman"/>
                <w:sz w:val="24"/>
                <w:szCs w:val="24"/>
              </w:rPr>
              <w:t>University of California San Diego</w:t>
            </w:r>
          </w:p>
        </w:tc>
        <w:tc>
          <w:tcPr>
            <w:tcW w:w="2155" w:type="dxa"/>
          </w:tcPr>
          <w:p w14:paraId="65A42F85" w14:textId="4095104A" w:rsidR="001C798E" w:rsidRPr="001C798E" w:rsidRDefault="001C798E" w:rsidP="008B3ED6">
            <w:pPr>
              <w:jc w:val="right"/>
              <w:rPr>
                <w:rFonts w:ascii="Times New Roman" w:hAnsi="Times New Roman" w:cs="Times New Roman"/>
                <w:i/>
                <w:iCs/>
                <w:sz w:val="24"/>
                <w:szCs w:val="24"/>
              </w:rPr>
            </w:pPr>
            <w:r>
              <w:rPr>
                <w:rFonts w:ascii="Times New Roman" w:hAnsi="Times New Roman" w:cs="Times New Roman"/>
                <w:sz w:val="24"/>
                <w:szCs w:val="24"/>
              </w:rPr>
              <w:t xml:space="preserve">2024 - </w:t>
            </w:r>
            <w:r>
              <w:rPr>
                <w:rFonts w:ascii="Times New Roman" w:hAnsi="Times New Roman" w:cs="Times New Roman"/>
                <w:i/>
                <w:iCs/>
                <w:sz w:val="24"/>
                <w:szCs w:val="24"/>
              </w:rPr>
              <w:t>ongoing</w:t>
            </w:r>
          </w:p>
        </w:tc>
      </w:tr>
      <w:tr w:rsidR="00AE591B" w14:paraId="7C8F611D" w14:textId="77777777" w:rsidTr="002E5DCA">
        <w:tc>
          <w:tcPr>
            <w:tcW w:w="8190" w:type="dxa"/>
          </w:tcPr>
          <w:p w14:paraId="64A2B825" w14:textId="77777777" w:rsidR="00AE591B" w:rsidRPr="00AB6994" w:rsidRDefault="00AE591B">
            <w:pPr>
              <w:rPr>
                <w:rFonts w:ascii="Times New Roman" w:hAnsi="Times New Roman" w:cs="Times New Roman"/>
                <w:b/>
                <w:bCs/>
                <w:sz w:val="24"/>
                <w:szCs w:val="24"/>
              </w:rPr>
            </w:pPr>
            <w:r w:rsidRPr="00AB6994">
              <w:rPr>
                <w:rFonts w:ascii="Times New Roman" w:hAnsi="Times New Roman" w:cs="Times New Roman"/>
                <w:b/>
                <w:bCs/>
                <w:sz w:val="24"/>
                <w:szCs w:val="24"/>
              </w:rPr>
              <w:t>Student Representative</w:t>
            </w:r>
          </w:p>
          <w:p w14:paraId="663552F3" w14:textId="26BC2FC3" w:rsidR="00AE591B" w:rsidRDefault="00AE591B">
            <w:pPr>
              <w:rPr>
                <w:rFonts w:ascii="Times New Roman" w:hAnsi="Times New Roman" w:cs="Times New Roman"/>
                <w:sz w:val="24"/>
                <w:szCs w:val="24"/>
              </w:rPr>
            </w:pPr>
            <w:r>
              <w:rPr>
                <w:rFonts w:ascii="Times New Roman" w:hAnsi="Times New Roman" w:cs="Times New Roman"/>
                <w:sz w:val="24"/>
                <w:szCs w:val="24"/>
              </w:rPr>
              <w:lastRenderedPageBreak/>
              <w:t>Department of Human and Molecular Genetics</w:t>
            </w:r>
          </w:p>
          <w:p w14:paraId="2817E840" w14:textId="18013470" w:rsidR="00AE591B" w:rsidRDefault="00AE591B">
            <w:pPr>
              <w:rPr>
                <w:rFonts w:ascii="Times New Roman" w:hAnsi="Times New Roman" w:cs="Times New Roman"/>
                <w:sz w:val="24"/>
                <w:szCs w:val="24"/>
              </w:rPr>
            </w:pPr>
            <w:r>
              <w:rPr>
                <w:rFonts w:ascii="Times New Roman" w:hAnsi="Times New Roman" w:cs="Times New Roman"/>
                <w:sz w:val="24"/>
                <w:szCs w:val="24"/>
              </w:rPr>
              <w:t>Virginia Commonwealth University</w:t>
            </w:r>
          </w:p>
        </w:tc>
        <w:tc>
          <w:tcPr>
            <w:tcW w:w="2155" w:type="dxa"/>
          </w:tcPr>
          <w:p w14:paraId="3835A1DD" w14:textId="69F6CD0C" w:rsidR="00AE591B" w:rsidRDefault="00AB6994" w:rsidP="008B3ED6">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2020 - </w:t>
            </w:r>
            <w:r w:rsidR="001C798E">
              <w:rPr>
                <w:rFonts w:ascii="Times New Roman" w:hAnsi="Times New Roman" w:cs="Times New Roman"/>
                <w:sz w:val="24"/>
                <w:szCs w:val="24"/>
              </w:rPr>
              <w:t>2024</w:t>
            </w:r>
          </w:p>
        </w:tc>
      </w:tr>
      <w:tr w:rsidR="00AB6994" w14:paraId="5C80C0D3" w14:textId="77777777" w:rsidTr="002E5DCA">
        <w:tc>
          <w:tcPr>
            <w:tcW w:w="8190" w:type="dxa"/>
          </w:tcPr>
          <w:p w14:paraId="1DB67210" w14:textId="77777777" w:rsidR="00AB6994" w:rsidRPr="00AB6994" w:rsidRDefault="00AB6994" w:rsidP="00AB6994">
            <w:pPr>
              <w:rPr>
                <w:rFonts w:ascii="Times New Roman" w:hAnsi="Times New Roman" w:cs="Times New Roman"/>
                <w:b/>
                <w:bCs/>
                <w:sz w:val="24"/>
                <w:szCs w:val="24"/>
              </w:rPr>
            </w:pPr>
            <w:r w:rsidRPr="00AB6994">
              <w:rPr>
                <w:rFonts w:ascii="Times New Roman" w:hAnsi="Times New Roman" w:cs="Times New Roman"/>
                <w:b/>
                <w:bCs/>
                <w:sz w:val="24"/>
                <w:szCs w:val="24"/>
              </w:rPr>
              <w:t>Graduate Research Assistant</w:t>
            </w:r>
          </w:p>
          <w:p w14:paraId="4F9CF775" w14:textId="4EA34A8C" w:rsidR="001C798E" w:rsidRDefault="001C798E" w:rsidP="00AB6994">
            <w:pPr>
              <w:rPr>
                <w:rFonts w:ascii="Times New Roman" w:hAnsi="Times New Roman" w:cs="Times New Roman"/>
                <w:sz w:val="24"/>
                <w:szCs w:val="24"/>
              </w:rPr>
            </w:pPr>
            <w:r>
              <w:rPr>
                <w:rFonts w:ascii="Times New Roman" w:hAnsi="Times New Roman" w:cs="Times New Roman"/>
                <w:sz w:val="24"/>
                <w:szCs w:val="24"/>
              </w:rPr>
              <w:t>Department of Human and Molecular Genetics, Miles Lab</w:t>
            </w:r>
          </w:p>
          <w:p w14:paraId="28F52E02" w14:textId="48751B16" w:rsidR="00AB6994" w:rsidRPr="00AB6994" w:rsidRDefault="00AB6994" w:rsidP="00AB6994">
            <w:pPr>
              <w:rPr>
                <w:rFonts w:ascii="Times New Roman" w:hAnsi="Times New Roman" w:cs="Times New Roman"/>
                <w:b/>
                <w:bCs/>
                <w:sz w:val="24"/>
                <w:szCs w:val="24"/>
              </w:rPr>
            </w:pPr>
            <w:r>
              <w:rPr>
                <w:rFonts w:ascii="Times New Roman" w:hAnsi="Times New Roman" w:cs="Times New Roman"/>
                <w:sz w:val="24"/>
                <w:szCs w:val="24"/>
              </w:rPr>
              <w:t>Virginia Commonwealth University</w:t>
            </w:r>
          </w:p>
        </w:tc>
        <w:tc>
          <w:tcPr>
            <w:tcW w:w="2155" w:type="dxa"/>
          </w:tcPr>
          <w:p w14:paraId="60F2C51D" w14:textId="6D449732" w:rsidR="00AB6994" w:rsidRPr="001C798E" w:rsidRDefault="00AB6994" w:rsidP="008B3ED6">
            <w:pPr>
              <w:jc w:val="right"/>
              <w:rPr>
                <w:rFonts w:ascii="Times New Roman" w:hAnsi="Times New Roman" w:cs="Times New Roman"/>
                <w:i/>
                <w:iCs/>
                <w:sz w:val="24"/>
                <w:szCs w:val="24"/>
              </w:rPr>
            </w:pPr>
            <w:r>
              <w:rPr>
                <w:rFonts w:ascii="Times New Roman" w:hAnsi="Times New Roman" w:cs="Times New Roman"/>
                <w:sz w:val="24"/>
                <w:szCs w:val="24"/>
              </w:rPr>
              <w:t xml:space="preserve">2019 - </w:t>
            </w:r>
            <w:r w:rsidR="001C798E">
              <w:rPr>
                <w:rFonts w:ascii="Times New Roman" w:hAnsi="Times New Roman" w:cs="Times New Roman"/>
                <w:sz w:val="24"/>
                <w:szCs w:val="24"/>
              </w:rPr>
              <w:t>2024</w:t>
            </w:r>
          </w:p>
        </w:tc>
      </w:tr>
      <w:tr w:rsidR="00AE591B" w14:paraId="7146BEF4" w14:textId="77777777" w:rsidTr="002E5DCA">
        <w:tc>
          <w:tcPr>
            <w:tcW w:w="8190" w:type="dxa"/>
          </w:tcPr>
          <w:p w14:paraId="5934BCAA" w14:textId="77777777" w:rsidR="00AE591B" w:rsidRPr="00AB6994" w:rsidRDefault="00AE591B">
            <w:pPr>
              <w:rPr>
                <w:rFonts w:ascii="Times New Roman" w:hAnsi="Times New Roman" w:cs="Times New Roman"/>
                <w:b/>
                <w:bCs/>
                <w:sz w:val="24"/>
                <w:szCs w:val="24"/>
              </w:rPr>
            </w:pPr>
            <w:r w:rsidRPr="00AB6994">
              <w:rPr>
                <w:rFonts w:ascii="Times New Roman" w:hAnsi="Times New Roman" w:cs="Times New Roman"/>
                <w:b/>
                <w:bCs/>
                <w:sz w:val="24"/>
                <w:szCs w:val="24"/>
              </w:rPr>
              <w:t>Data Science Ambassador</w:t>
            </w:r>
          </w:p>
          <w:p w14:paraId="256C21D2" w14:textId="77777777" w:rsidR="00AE591B" w:rsidRDefault="00AE591B">
            <w:pPr>
              <w:rPr>
                <w:rFonts w:ascii="Times New Roman" w:hAnsi="Times New Roman" w:cs="Times New Roman"/>
                <w:sz w:val="24"/>
                <w:szCs w:val="24"/>
              </w:rPr>
            </w:pPr>
            <w:r>
              <w:rPr>
                <w:rFonts w:ascii="Times New Roman" w:hAnsi="Times New Roman" w:cs="Times New Roman"/>
                <w:sz w:val="24"/>
                <w:szCs w:val="24"/>
              </w:rPr>
              <w:t>Data Science Lab</w:t>
            </w:r>
          </w:p>
          <w:p w14:paraId="238DA0D4" w14:textId="0D9E54F1" w:rsidR="00AE591B" w:rsidRDefault="00AE591B">
            <w:pPr>
              <w:rPr>
                <w:rFonts w:ascii="Times New Roman" w:hAnsi="Times New Roman" w:cs="Times New Roman"/>
                <w:sz w:val="24"/>
                <w:szCs w:val="24"/>
              </w:rPr>
            </w:pPr>
            <w:r>
              <w:rPr>
                <w:rFonts w:ascii="Times New Roman" w:hAnsi="Times New Roman" w:cs="Times New Roman"/>
                <w:sz w:val="24"/>
                <w:szCs w:val="24"/>
              </w:rPr>
              <w:t>Virginia Commonwealth University</w:t>
            </w:r>
          </w:p>
        </w:tc>
        <w:tc>
          <w:tcPr>
            <w:tcW w:w="2155" w:type="dxa"/>
          </w:tcPr>
          <w:p w14:paraId="0B5FB245" w14:textId="2B4B4263" w:rsidR="00AE591B" w:rsidRDefault="00AB6994" w:rsidP="008B3ED6">
            <w:pPr>
              <w:jc w:val="right"/>
              <w:rPr>
                <w:rFonts w:ascii="Times New Roman" w:hAnsi="Times New Roman" w:cs="Times New Roman"/>
                <w:sz w:val="24"/>
                <w:szCs w:val="24"/>
              </w:rPr>
            </w:pPr>
            <w:r>
              <w:rPr>
                <w:rFonts w:ascii="Times New Roman" w:hAnsi="Times New Roman" w:cs="Times New Roman"/>
                <w:sz w:val="24"/>
                <w:szCs w:val="24"/>
              </w:rPr>
              <w:t>2020 - 2021</w:t>
            </w:r>
          </w:p>
        </w:tc>
      </w:tr>
      <w:tr w:rsidR="002E5DCA" w14:paraId="669EC65E" w14:textId="77777777" w:rsidTr="002E5DCA">
        <w:tc>
          <w:tcPr>
            <w:tcW w:w="8190" w:type="dxa"/>
          </w:tcPr>
          <w:p w14:paraId="5B06867B" w14:textId="77777777" w:rsidR="002E5DCA" w:rsidRPr="00AB6994" w:rsidRDefault="002E5DCA">
            <w:pPr>
              <w:rPr>
                <w:rFonts w:ascii="Times New Roman" w:hAnsi="Times New Roman" w:cs="Times New Roman"/>
                <w:b/>
                <w:bCs/>
                <w:sz w:val="24"/>
                <w:szCs w:val="24"/>
              </w:rPr>
            </w:pPr>
            <w:r w:rsidRPr="00AB6994">
              <w:rPr>
                <w:rFonts w:ascii="Times New Roman" w:hAnsi="Times New Roman" w:cs="Times New Roman"/>
                <w:b/>
                <w:bCs/>
                <w:sz w:val="24"/>
                <w:szCs w:val="24"/>
              </w:rPr>
              <w:t>Researcher II</w:t>
            </w:r>
          </w:p>
          <w:p w14:paraId="24620835" w14:textId="77777777" w:rsidR="002E5DCA" w:rsidRDefault="002E5DCA">
            <w:pPr>
              <w:rPr>
                <w:rFonts w:ascii="Times New Roman" w:hAnsi="Times New Roman" w:cs="Times New Roman"/>
                <w:sz w:val="24"/>
                <w:szCs w:val="24"/>
              </w:rPr>
            </w:pPr>
            <w:r>
              <w:rPr>
                <w:rFonts w:ascii="Times New Roman" w:hAnsi="Times New Roman" w:cs="Times New Roman"/>
                <w:sz w:val="24"/>
                <w:szCs w:val="24"/>
              </w:rPr>
              <w:t>Division of Infectious Diseases, Research and Informatics Services Center</w:t>
            </w:r>
          </w:p>
          <w:p w14:paraId="42189831" w14:textId="5FE1A5D4" w:rsidR="002E5DCA" w:rsidRDefault="002E5DCA">
            <w:pPr>
              <w:rPr>
                <w:rFonts w:ascii="Times New Roman" w:hAnsi="Times New Roman" w:cs="Times New Roman"/>
                <w:sz w:val="24"/>
                <w:szCs w:val="24"/>
              </w:rPr>
            </w:pPr>
            <w:r>
              <w:rPr>
                <w:rFonts w:ascii="Times New Roman" w:hAnsi="Times New Roman" w:cs="Times New Roman"/>
                <w:sz w:val="24"/>
                <w:szCs w:val="24"/>
              </w:rPr>
              <w:t>University of Alabama Birmingham</w:t>
            </w:r>
          </w:p>
        </w:tc>
        <w:tc>
          <w:tcPr>
            <w:tcW w:w="2155" w:type="dxa"/>
          </w:tcPr>
          <w:p w14:paraId="44936BE3" w14:textId="177BAC13" w:rsidR="002E5DCA" w:rsidRDefault="002E5DCA" w:rsidP="008B3ED6">
            <w:pPr>
              <w:jc w:val="right"/>
              <w:rPr>
                <w:rFonts w:ascii="Times New Roman" w:hAnsi="Times New Roman" w:cs="Times New Roman"/>
                <w:sz w:val="24"/>
                <w:szCs w:val="24"/>
              </w:rPr>
            </w:pPr>
            <w:r>
              <w:rPr>
                <w:rFonts w:ascii="Times New Roman" w:hAnsi="Times New Roman" w:cs="Times New Roman"/>
                <w:sz w:val="24"/>
                <w:szCs w:val="24"/>
              </w:rPr>
              <w:t>2015 - 2017</w:t>
            </w:r>
          </w:p>
        </w:tc>
      </w:tr>
      <w:tr w:rsidR="002E5DCA" w14:paraId="4E56C1D9" w14:textId="77777777" w:rsidTr="002E5DCA">
        <w:tc>
          <w:tcPr>
            <w:tcW w:w="8190" w:type="dxa"/>
          </w:tcPr>
          <w:p w14:paraId="08E2C8D9" w14:textId="2BFDA1F6" w:rsidR="002E5DCA" w:rsidRDefault="002E5DCA">
            <w:pPr>
              <w:rPr>
                <w:rFonts w:ascii="Times New Roman" w:hAnsi="Times New Roman" w:cs="Times New Roman"/>
                <w:sz w:val="24"/>
                <w:szCs w:val="24"/>
              </w:rPr>
            </w:pPr>
          </w:p>
        </w:tc>
        <w:tc>
          <w:tcPr>
            <w:tcW w:w="2155" w:type="dxa"/>
          </w:tcPr>
          <w:p w14:paraId="7F3FD18B" w14:textId="4CC13AE8" w:rsidR="002E5DCA" w:rsidRDefault="002E5DCA" w:rsidP="008B3ED6">
            <w:pPr>
              <w:jc w:val="right"/>
              <w:rPr>
                <w:rFonts w:ascii="Times New Roman" w:hAnsi="Times New Roman" w:cs="Times New Roman"/>
                <w:sz w:val="24"/>
                <w:szCs w:val="24"/>
              </w:rPr>
            </w:pPr>
          </w:p>
        </w:tc>
      </w:tr>
    </w:tbl>
    <w:p w14:paraId="7BAD1FC0" w14:textId="6B53619E" w:rsidR="008B3ED6" w:rsidRPr="008B3ED6" w:rsidRDefault="008B3ED6">
      <w:pPr>
        <w:rPr>
          <w:rFonts w:ascii="Times New Roman" w:hAnsi="Times New Roman" w:cs="Times New Roman"/>
          <w:b/>
          <w:bCs/>
          <w:sz w:val="24"/>
          <w:szCs w:val="24"/>
        </w:rPr>
      </w:pPr>
      <w:r w:rsidRPr="008B3ED6">
        <w:rPr>
          <w:rFonts w:ascii="Times New Roman" w:hAnsi="Times New Roman" w:cs="Times New Roman"/>
          <w:b/>
          <w:bCs/>
          <w:sz w:val="28"/>
          <w:szCs w:val="28"/>
        </w:rPr>
        <w:t>Research Experience</w:t>
      </w:r>
    </w:p>
    <w:p w14:paraId="37AE92EC" w14:textId="78D4D6D1" w:rsidR="008B3ED6" w:rsidRDefault="008B3ED6">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184209D6" wp14:editId="38801E99">
                <wp:simplePos x="0" y="0"/>
                <wp:positionH relativeFrom="column">
                  <wp:posOffset>0</wp:posOffset>
                </wp:positionH>
                <wp:positionV relativeFrom="paragraph">
                  <wp:posOffset>-635</wp:posOffset>
                </wp:positionV>
                <wp:extent cx="67246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8FD04"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52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j+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" strokecolor="black [3200]" strokeweight=".5pt">
                <v:stroke joinstyle="miter"/>
              </v:line>
            </w:pict>
          </mc:Fallback>
        </mc:AlternateConten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8190"/>
        <w:gridCol w:w="2155"/>
      </w:tblGrid>
      <w:tr w:rsidR="00E1471A" w14:paraId="4A2E3F0C" w14:textId="77777777" w:rsidTr="00305A0C">
        <w:trPr>
          <w:trHeight w:val="1022"/>
        </w:trPr>
        <w:tc>
          <w:tcPr>
            <w:tcW w:w="8190" w:type="dxa"/>
          </w:tcPr>
          <w:p w14:paraId="5845E153" w14:textId="77777777" w:rsidR="00E1471A" w:rsidRPr="003A01EB" w:rsidRDefault="00E1471A" w:rsidP="0002730D">
            <w:pPr>
              <w:rPr>
                <w:rFonts w:ascii="Times New Roman" w:hAnsi="Times New Roman" w:cs="Times New Roman"/>
                <w:b/>
                <w:bCs/>
                <w:sz w:val="24"/>
                <w:szCs w:val="24"/>
              </w:rPr>
            </w:pPr>
            <w:r w:rsidRPr="003A01EB">
              <w:rPr>
                <w:rFonts w:ascii="Times New Roman" w:hAnsi="Times New Roman" w:cs="Times New Roman"/>
                <w:b/>
                <w:bCs/>
                <w:sz w:val="24"/>
                <w:szCs w:val="24"/>
              </w:rPr>
              <w:t>Postdoctoral Research</w:t>
            </w:r>
          </w:p>
          <w:p w14:paraId="2106F5C2" w14:textId="65D411BB" w:rsidR="003A01EB" w:rsidRDefault="003A01EB" w:rsidP="0002730D">
            <w:pPr>
              <w:rPr>
                <w:rFonts w:ascii="Times New Roman" w:hAnsi="Times New Roman" w:cs="Times New Roman"/>
                <w:sz w:val="24"/>
                <w:szCs w:val="24"/>
              </w:rPr>
            </w:pPr>
            <w:r w:rsidRPr="003A01EB">
              <w:rPr>
                <w:rFonts w:ascii="Times New Roman" w:hAnsi="Times New Roman" w:cs="Times New Roman"/>
                <w:sz w:val="24"/>
                <w:szCs w:val="24"/>
              </w:rPr>
              <w:t>Department</w:t>
            </w:r>
            <w:r>
              <w:rPr>
                <w:rFonts w:ascii="Times New Roman" w:hAnsi="Times New Roman" w:cs="Times New Roman"/>
                <w:sz w:val="24"/>
                <w:szCs w:val="24"/>
              </w:rPr>
              <w:t xml:space="preserve"> of Psychiatry, Palmer Lab</w:t>
            </w:r>
          </w:p>
          <w:p w14:paraId="253C80A3" w14:textId="77777777" w:rsidR="003A01EB" w:rsidRDefault="003A01EB" w:rsidP="0002730D">
            <w:pPr>
              <w:rPr>
                <w:rFonts w:ascii="Times New Roman" w:hAnsi="Times New Roman" w:cs="Times New Roman"/>
                <w:sz w:val="24"/>
                <w:szCs w:val="24"/>
              </w:rPr>
            </w:pPr>
            <w:r>
              <w:rPr>
                <w:rFonts w:ascii="Times New Roman" w:hAnsi="Times New Roman" w:cs="Times New Roman"/>
                <w:sz w:val="24"/>
                <w:szCs w:val="24"/>
              </w:rPr>
              <w:t>University of California, San Diego</w:t>
            </w:r>
          </w:p>
          <w:p w14:paraId="73D61401" w14:textId="51387F33" w:rsidR="00B20DFD" w:rsidRPr="003A01EB" w:rsidRDefault="00B20DFD" w:rsidP="0002730D">
            <w:pPr>
              <w:rPr>
                <w:rFonts w:ascii="Times New Roman" w:hAnsi="Times New Roman" w:cs="Times New Roman"/>
                <w:sz w:val="24"/>
                <w:szCs w:val="24"/>
              </w:rPr>
            </w:pPr>
            <w:r>
              <w:rPr>
                <w:rFonts w:ascii="Times New Roman" w:hAnsi="Times New Roman" w:cs="Times New Roman"/>
                <w:sz w:val="24"/>
                <w:szCs w:val="24"/>
              </w:rPr>
              <w:t>Advisor: Dr. Abraham Palmer</w:t>
            </w:r>
          </w:p>
        </w:tc>
        <w:tc>
          <w:tcPr>
            <w:tcW w:w="2155" w:type="dxa"/>
          </w:tcPr>
          <w:p w14:paraId="76CA4E64" w14:textId="01B560E6" w:rsidR="00E1471A" w:rsidRPr="003A01EB" w:rsidRDefault="003A01EB" w:rsidP="008B3ED6">
            <w:pPr>
              <w:jc w:val="right"/>
              <w:rPr>
                <w:rFonts w:ascii="Times New Roman" w:hAnsi="Times New Roman" w:cs="Times New Roman"/>
                <w:sz w:val="24"/>
                <w:szCs w:val="24"/>
              </w:rPr>
            </w:pPr>
            <w:r>
              <w:rPr>
                <w:rFonts w:ascii="Times New Roman" w:hAnsi="Times New Roman" w:cs="Times New Roman"/>
                <w:sz w:val="24"/>
                <w:szCs w:val="24"/>
              </w:rPr>
              <w:t xml:space="preserve">2024 - </w:t>
            </w:r>
            <w:r>
              <w:rPr>
                <w:rFonts w:ascii="Times New Roman" w:hAnsi="Times New Roman" w:cs="Times New Roman"/>
                <w:i/>
                <w:iCs/>
                <w:sz w:val="24"/>
                <w:szCs w:val="24"/>
              </w:rPr>
              <w:t>ongoing</w:t>
            </w:r>
          </w:p>
        </w:tc>
      </w:tr>
      <w:tr w:rsidR="00B20DFD" w14:paraId="7E4A2031" w14:textId="77777777" w:rsidTr="007A5B00">
        <w:trPr>
          <w:trHeight w:val="1022"/>
        </w:trPr>
        <w:tc>
          <w:tcPr>
            <w:tcW w:w="10345" w:type="dxa"/>
            <w:gridSpan w:val="2"/>
          </w:tcPr>
          <w:p w14:paraId="22E04276" w14:textId="28AEF7F5" w:rsidR="00B20DFD" w:rsidRDefault="00B20DFD" w:rsidP="00B20DF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Identification of novel genetic loci, candidate genes, and variants associated with cocaine aversion behaviors, punishment- and reward-based learning, and locomotor behavior using genome-wide association study (GWAS) in Heterogeneous Stock (HS) Rats (in collaboration with Dr. Thomas C. </w:t>
            </w:r>
            <w:proofErr w:type="spellStart"/>
            <w:r>
              <w:rPr>
                <w:rFonts w:ascii="Times New Roman" w:hAnsi="Times New Roman" w:cs="Times New Roman"/>
                <w:sz w:val="24"/>
                <w:szCs w:val="24"/>
              </w:rPr>
              <w:t>Jhou</w:t>
            </w:r>
            <w:proofErr w:type="spellEnd"/>
            <w:r>
              <w:rPr>
                <w:rFonts w:ascii="Times New Roman" w:hAnsi="Times New Roman" w:cs="Times New Roman"/>
                <w:sz w:val="24"/>
                <w:szCs w:val="24"/>
              </w:rPr>
              <w:t>, University of Maryland)</w:t>
            </w:r>
          </w:p>
          <w:p w14:paraId="16F716DF" w14:textId="3F722EB5" w:rsidR="00B20DFD" w:rsidRDefault="00B20DFD" w:rsidP="00B20DF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Analysis and modification of GWAS phenotype data pre-processing and normalization pipelines</w:t>
            </w:r>
          </w:p>
          <w:p w14:paraId="7CDE7C0E" w14:textId="2796FBF7" w:rsidR="00B20DFD" w:rsidRPr="00B20DFD" w:rsidRDefault="00B20DFD" w:rsidP="00B20DF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Cross-species analysis of complex behaviors related to addiction biology using network biology approaches to identify biological processes and pathways underlying genetic associations with alcohol consumption in rats and humans</w:t>
            </w:r>
          </w:p>
        </w:tc>
      </w:tr>
      <w:tr w:rsidR="00305A0C" w14:paraId="05AFB037" w14:textId="77777777" w:rsidTr="00305A0C">
        <w:trPr>
          <w:trHeight w:val="1022"/>
        </w:trPr>
        <w:tc>
          <w:tcPr>
            <w:tcW w:w="8190" w:type="dxa"/>
          </w:tcPr>
          <w:p w14:paraId="3D4DCEF2" w14:textId="64DEDB85" w:rsidR="00305A0C" w:rsidRPr="00AB6994" w:rsidRDefault="00305A0C" w:rsidP="0002730D">
            <w:pPr>
              <w:rPr>
                <w:rFonts w:ascii="Times New Roman" w:hAnsi="Times New Roman" w:cs="Times New Roman"/>
                <w:b/>
                <w:bCs/>
                <w:sz w:val="24"/>
                <w:szCs w:val="24"/>
              </w:rPr>
            </w:pPr>
            <w:r>
              <w:rPr>
                <w:rFonts w:ascii="Times New Roman" w:hAnsi="Times New Roman" w:cs="Times New Roman"/>
                <w:b/>
                <w:bCs/>
                <w:sz w:val="24"/>
                <w:szCs w:val="24"/>
              </w:rPr>
              <w:t xml:space="preserve">Dissertation, </w:t>
            </w:r>
            <w:r w:rsidRPr="0002730D">
              <w:rPr>
                <w:rFonts w:ascii="Times New Roman" w:hAnsi="Times New Roman" w:cs="Times New Roman"/>
                <w:b/>
                <w:bCs/>
                <w:i/>
                <w:iCs/>
                <w:sz w:val="24"/>
                <w:szCs w:val="24"/>
              </w:rPr>
              <w:t>Genetic and Transcriptomic Mechanisms of Progressive Ethanol Consumption in the Diversity Outbred Mouse</w:t>
            </w:r>
          </w:p>
          <w:p w14:paraId="6D08EBA9" w14:textId="163938D7" w:rsidR="00305A0C" w:rsidRDefault="00305A0C" w:rsidP="008D142E">
            <w:pPr>
              <w:rPr>
                <w:rFonts w:ascii="Times New Roman" w:hAnsi="Times New Roman" w:cs="Times New Roman"/>
                <w:sz w:val="24"/>
                <w:szCs w:val="24"/>
              </w:rPr>
            </w:pPr>
            <w:r>
              <w:rPr>
                <w:rFonts w:ascii="Times New Roman" w:hAnsi="Times New Roman" w:cs="Times New Roman"/>
                <w:sz w:val="24"/>
                <w:szCs w:val="24"/>
              </w:rPr>
              <w:t>Department of Human and Molecular Genetics</w:t>
            </w:r>
            <w:r w:rsidR="003A01EB">
              <w:rPr>
                <w:rFonts w:ascii="Times New Roman" w:hAnsi="Times New Roman" w:cs="Times New Roman"/>
                <w:sz w:val="24"/>
                <w:szCs w:val="24"/>
              </w:rPr>
              <w:t>, Miles Lab</w:t>
            </w:r>
          </w:p>
          <w:p w14:paraId="2FE39B4C" w14:textId="77777777" w:rsidR="00305A0C" w:rsidRDefault="00305A0C" w:rsidP="008D142E">
            <w:pPr>
              <w:rPr>
                <w:rFonts w:ascii="Times New Roman" w:hAnsi="Times New Roman" w:cs="Times New Roman"/>
                <w:sz w:val="24"/>
                <w:szCs w:val="24"/>
              </w:rPr>
            </w:pPr>
            <w:r>
              <w:rPr>
                <w:rFonts w:ascii="Times New Roman" w:hAnsi="Times New Roman" w:cs="Times New Roman"/>
                <w:sz w:val="24"/>
                <w:szCs w:val="24"/>
              </w:rPr>
              <w:t>Virginia Commonwealth University</w:t>
            </w:r>
          </w:p>
          <w:p w14:paraId="0A4592C2" w14:textId="045E0A90" w:rsidR="00305A0C" w:rsidRPr="00305A0C" w:rsidRDefault="00305A0C" w:rsidP="00305A0C">
            <w:pPr>
              <w:rPr>
                <w:rFonts w:ascii="Times New Roman" w:hAnsi="Times New Roman" w:cs="Times New Roman"/>
                <w:sz w:val="24"/>
                <w:szCs w:val="24"/>
              </w:rPr>
            </w:pPr>
            <w:r>
              <w:rPr>
                <w:rFonts w:ascii="Times New Roman" w:hAnsi="Times New Roman" w:cs="Times New Roman"/>
                <w:sz w:val="24"/>
                <w:szCs w:val="24"/>
              </w:rPr>
              <w:t>Advisor: Dr. Michael Miles</w:t>
            </w:r>
          </w:p>
        </w:tc>
        <w:tc>
          <w:tcPr>
            <w:tcW w:w="2155" w:type="dxa"/>
          </w:tcPr>
          <w:p w14:paraId="2A1BC05E" w14:textId="1A14E429" w:rsidR="00305A0C" w:rsidRDefault="00305A0C" w:rsidP="008B3ED6">
            <w:pPr>
              <w:jc w:val="right"/>
              <w:rPr>
                <w:rFonts w:ascii="Times New Roman" w:hAnsi="Times New Roman" w:cs="Times New Roman"/>
                <w:sz w:val="24"/>
                <w:szCs w:val="24"/>
              </w:rPr>
            </w:pPr>
            <w:r>
              <w:rPr>
                <w:rFonts w:ascii="Times New Roman" w:hAnsi="Times New Roman" w:cs="Times New Roman"/>
                <w:sz w:val="24"/>
                <w:szCs w:val="24"/>
              </w:rPr>
              <w:t xml:space="preserve">2020 - </w:t>
            </w:r>
            <w:r w:rsidR="001C798E">
              <w:rPr>
                <w:rFonts w:ascii="Times New Roman" w:hAnsi="Times New Roman" w:cs="Times New Roman"/>
                <w:sz w:val="24"/>
                <w:szCs w:val="24"/>
              </w:rPr>
              <w:t>2024</w:t>
            </w:r>
          </w:p>
        </w:tc>
      </w:tr>
      <w:tr w:rsidR="00305A0C" w14:paraId="7FEE84F9" w14:textId="77777777" w:rsidTr="006F54EA">
        <w:trPr>
          <w:trHeight w:val="3090"/>
        </w:trPr>
        <w:tc>
          <w:tcPr>
            <w:tcW w:w="10345" w:type="dxa"/>
            <w:gridSpan w:val="2"/>
          </w:tcPr>
          <w:p w14:paraId="6A586D50" w14:textId="1050DB15" w:rsidR="00305A0C" w:rsidRDefault="00305A0C" w:rsidP="00305A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Using a novel genetic model (the Diversity Outbred Mouse from Jackson Labs) to map </w:t>
            </w:r>
            <w:r w:rsidR="001B296A">
              <w:rPr>
                <w:rFonts w:ascii="Times New Roman" w:hAnsi="Times New Roman" w:cs="Times New Roman"/>
                <w:sz w:val="24"/>
                <w:szCs w:val="24"/>
              </w:rPr>
              <w:t xml:space="preserve">high-resolution </w:t>
            </w:r>
            <w:r>
              <w:rPr>
                <w:rFonts w:ascii="Times New Roman" w:hAnsi="Times New Roman" w:cs="Times New Roman"/>
                <w:sz w:val="24"/>
                <w:szCs w:val="24"/>
              </w:rPr>
              <w:t>behavioral quantitative trait loci</w:t>
            </w:r>
            <w:r w:rsidR="001B296A">
              <w:rPr>
                <w:rFonts w:ascii="Times New Roman" w:hAnsi="Times New Roman" w:cs="Times New Roman"/>
                <w:sz w:val="24"/>
                <w:szCs w:val="24"/>
              </w:rPr>
              <w:t xml:space="preserve"> (</w:t>
            </w:r>
            <w:proofErr w:type="spellStart"/>
            <w:r w:rsidR="001B296A">
              <w:rPr>
                <w:rFonts w:ascii="Times New Roman" w:hAnsi="Times New Roman" w:cs="Times New Roman"/>
                <w:sz w:val="24"/>
                <w:szCs w:val="24"/>
              </w:rPr>
              <w:t>bQTL</w:t>
            </w:r>
            <w:proofErr w:type="spellEnd"/>
            <w:r w:rsidR="001B296A">
              <w:rPr>
                <w:rFonts w:ascii="Times New Roman" w:hAnsi="Times New Roman" w:cs="Times New Roman"/>
                <w:sz w:val="24"/>
                <w:szCs w:val="24"/>
              </w:rPr>
              <w:t>)</w:t>
            </w:r>
            <w:r>
              <w:rPr>
                <w:rFonts w:ascii="Times New Roman" w:hAnsi="Times New Roman" w:cs="Times New Roman"/>
                <w:sz w:val="24"/>
                <w:szCs w:val="24"/>
              </w:rPr>
              <w:t xml:space="preserve"> related to observed variance in voluntary ethanol consumption and preference for ethanol compared to water</w:t>
            </w:r>
          </w:p>
          <w:p w14:paraId="5D668CBF" w14:textId="4A36069A" w:rsidR="00305A0C" w:rsidRDefault="00305A0C" w:rsidP="00305A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Identification of genes</w:t>
            </w:r>
            <w:r w:rsidR="001B296A">
              <w:rPr>
                <w:rFonts w:ascii="Times New Roman" w:hAnsi="Times New Roman" w:cs="Times New Roman"/>
                <w:sz w:val="24"/>
                <w:szCs w:val="24"/>
              </w:rPr>
              <w:t xml:space="preserve"> (via expression QTLs)</w:t>
            </w:r>
            <w:r>
              <w:rPr>
                <w:rFonts w:ascii="Times New Roman" w:hAnsi="Times New Roman" w:cs="Times New Roman"/>
                <w:sz w:val="24"/>
                <w:szCs w:val="24"/>
              </w:rPr>
              <w:t xml:space="preserve"> and gene expression networks </w:t>
            </w:r>
            <w:r w:rsidR="001B296A">
              <w:rPr>
                <w:rFonts w:ascii="Times New Roman" w:hAnsi="Times New Roman" w:cs="Times New Roman"/>
                <w:sz w:val="24"/>
                <w:szCs w:val="24"/>
              </w:rPr>
              <w:t>(</w:t>
            </w:r>
            <w:r w:rsidR="00E94F1C" w:rsidRPr="00E94F1C">
              <w:rPr>
                <w:rFonts w:ascii="Times New Roman" w:hAnsi="Times New Roman" w:cs="Times New Roman"/>
                <w:sz w:val="24"/>
                <w:szCs w:val="24"/>
              </w:rPr>
              <w:t xml:space="preserve">weighted gene correlation network analysis </w:t>
            </w:r>
            <w:r w:rsidR="00E94F1C">
              <w:rPr>
                <w:rFonts w:ascii="Times New Roman" w:hAnsi="Times New Roman" w:cs="Times New Roman"/>
                <w:sz w:val="24"/>
                <w:szCs w:val="24"/>
              </w:rPr>
              <w:t xml:space="preserve">or </w:t>
            </w:r>
            <w:r w:rsidR="001B296A">
              <w:rPr>
                <w:rFonts w:ascii="Times New Roman" w:hAnsi="Times New Roman" w:cs="Times New Roman"/>
                <w:sz w:val="24"/>
                <w:szCs w:val="24"/>
              </w:rPr>
              <w:t xml:space="preserve">WGCNA) </w:t>
            </w:r>
            <w:r>
              <w:rPr>
                <w:rFonts w:ascii="Times New Roman" w:hAnsi="Times New Roman" w:cs="Times New Roman"/>
                <w:sz w:val="24"/>
                <w:szCs w:val="24"/>
              </w:rPr>
              <w:t>involved in modulation of voluntary alcohol drinking</w:t>
            </w:r>
          </w:p>
          <w:p w14:paraId="423270CD" w14:textId="77777777" w:rsidR="00305A0C" w:rsidRDefault="00305A0C" w:rsidP="00305A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Structural equation modeling to estimate direct genetic and mediation effects of gene transcription in multiple brain regions (prefrontal cortex, nucleus </w:t>
            </w:r>
            <w:proofErr w:type="spellStart"/>
            <w:r>
              <w:rPr>
                <w:rFonts w:ascii="Times New Roman" w:hAnsi="Times New Roman" w:cs="Times New Roman"/>
                <w:sz w:val="24"/>
                <w:szCs w:val="24"/>
              </w:rPr>
              <w:t>accumbens</w:t>
            </w:r>
            <w:proofErr w:type="spellEnd"/>
            <w:r>
              <w:rPr>
                <w:rFonts w:ascii="Times New Roman" w:hAnsi="Times New Roman" w:cs="Times New Roman"/>
                <w:sz w:val="24"/>
                <w:szCs w:val="24"/>
              </w:rPr>
              <w:t>) on observed ethanol-related phenotypes</w:t>
            </w:r>
          </w:p>
          <w:p w14:paraId="241E3427" w14:textId="7E0CD18C" w:rsidR="00305A0C" w:rsidRDefault="00305A0C" w:rsidP="00305A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Causal modeling of relationships between observed bulk brain-tissue gene expression and phenotype</w:t>
            </w:r>
            <w:r w:rsidR="001B296A">
              <w:rPr>
                <w:rFonts w:ascii="Times New Roman" w:hAnsi="Times New Roman" w:cs="Times New Roman"/>
                <w:sz w:val="24"/>
                <w:szCs w:val="24"/>
              </w:rPr>
              <w:t xml:space="preserve"> in both prefrontal cortex and nucleus </w:t>
            </w:r>
            <w:proofErr w:type="spellStart"/>
            <w:r w:rsidR="001B296A">
              <w:rPr>
                <w:rFonts w:ascii="Times New Roman" w:hAnsi="Times New Roman" w:cs="Times New Roman"/>
                <w:sz w:val="24"/>
                <w:szCs w:val="24"/>
              </w:rPr>
              <w:t>accumbens</w:t>
            </w:r>
            <w:proofErr w:type="spellEnd"/>
          </w:p>
          <w:p w14:paraId="35C3812E" w14:textId="3E5F385B" w:rsidR="00305A0C" w:rsidRDefault="00305A0C" w:rsidP="00305A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Genetic modulation to knockout candidate gene </w:t>
            </w:r>
            <w:r>
              <w:rPr>
                <w:rFonts w:ascii="Times New Roman" w:hAnsi="Times New Roman" w:cs="Times New Roman"/>
                <w:i/>
                <w:iCs/>
                <w:sz w:val="24"/>
                <w:szCs w:val="24"/>
              </w:rPr>
              <w:t>Car8</w:t>
            </w:r>
            <w:r>
              <w:rPr>
                <w:rFonts w:ascii="Times New Roman" w:hAnsi="Times New Roman" w:cs="Times New Roman"/>
                <w:sz w:val="24"/>
                <w:szCs w:val="24"/>
              </w:rPr>
              <w:t xml:space="preserve"> in mouse prefrontal cortex and observe changes in voluntary ethanol consumption behaviors</w:t>
            </w:r>
            <w:r w:rsidR="001B296A">
              <w:rPr>
                <w:rFonts w:ascii="Times New Roman" w:hAnsi="Times New Roman" w:cs="Times New Roman"/>
                <w:sz w:val="24"/>
                <w:szCs w:val="24"/>
              </w:rPr>
              <w:t xml:space="preserve"> and biological responses to ethanol</w:t>
            </w:r>
          </w:p>
          <w:p w14:paraId="293C0DEA" w14:textId="283F805A" w:rsidR="00305A0C" w:rsidRPr="00305A0C" w:rsidRDefault="00305A0C" w:rsidP="00305A0C">
            <w:pPr>
              <w:pStyle w:val="ListParagraph"/>
              <w:numPr>
                <w:ilvl w:val="0"/>
                <w:numId w:val="6"/>
              </w:numPr>
              <w:rPr>
                <w:rFonts w:ascii="Times New Roman" w:hAnsi="Times New Roman" w:cs="Times New Roman"/>
                <w:sz w:val="24"/>
                <w:szCs w:val="24"/>
              </w:rPr>
            </w:pPr>
            <w:r w:rsidRPr="00305A0C">
              <w:rPr>
                <w:rFonts w:ascii="Times New Roman" w:hAnsi="Times New Roman" w:cs="Times New Roman"/>
                <w:sz w:val="24"/>
                <w:szCs w:val="24"/>
              </w:rPr>
              <w:t>Rodent behavioral and biological assays including light-dark box for anxiety-like behavior, three- and two-bottle intermittent ethanol access paradigms, loss of righting reflex, Rotarod for neuromuscular coordination, novel object recognition, and blood ethanol curves</w:t>
            </w:r>
          </w:p>
        </w:tc>
      </w:tr>
      <w:tr w:rsidR="000F5F2B" w14:paraId="3E944D5B" w14:textId="77777777" w:rsidTr="000F5F2B">
        <w:trPr>
          <w:trHeight w:val="230"/>
        </w:trPr>
        <w:tc>
          <w:tcPr>
            <w:tcW w:w="8190" w:type="dxa"/>
          </w:tcPr>
          <w:p w14:paraId="4007EE32" w14:textId="2EA4F935" w:rsidR="000F5F2B" w:rsidRPr="00AB6994" w:rsidRDefault="000F5F2B" w:rsidP="008D142E">
            <w:pPr>
              <w:rPr>
                <w:rFonts w:ascii="Times New Roman" w:hAnsi="Times New Roman" w:cs="Times New Roman"/>
                <w:b/>
                <w:bCs/>
                <w:sz w:val="24"/>
                <w:szCs w:val="24"/>
              </w:rPr>
            </w:pPr>
            <w:r w:rsidRPr="00AB6994">
              <w:rPr>
                <w:rFonts w:ascii="Times New Roman" w:hAnsi="Times New Roman" w:cs="Times New Roman"/>
                <w:b/>
                <w:bCs/>
                <w:sz w:val="24"/>
                <w:szCs w:val="24"/>
              </w:rPr>
              <w:t xml:space="preserve">Graduate </w:t>
            </w:r>
            <w:r>
              <w:rPr>
                <w:rFonts w:ascii="Times New Roman" w:hAnsi="Times New Roman" w:cs="Times New Roman"/>
                <w:b/>
                <w:bCs/>
                <w:sz w:val="24"/>
                <w:szCs w:val="24"/>
              </w:rPr>
              <w:t>Rotation Research</w:t>
            </w:r>
          </w:p>
          <w:p w14:paraId="0B49C132" w14:textId="433FBD7E" w:rsidR="000F5F2B" w:rsidRPr="000F5F2B" w:rsidRDefault="000F5F2B" w:rsidP="000F5F2B">
            <w:pPr>
              <w:rPr>
                <w:rFonts w:ascii="Times New Roman" w:hAnsi="Times New Roman" w:cs="Times New Roman"/>
                <w:sz w:val="24"/>
                <w:szCs w:val="24"/>
              </w:rPr>
            </w:pPr>
            <w:r>
              <w:rPr>
                <w:rFonts w:ascii="Times New Roman" w:hAnsi="Times New Roman" w:cs="Times New Roman"/>
                <w:sz w:val="24"/>
                <w:szCs w:val="24"/>
              </w:rPr>
              <w:lastRenderedPageBreak/>
              <w:t>Virginia Commonwealth University</w:t>
            </w:r>
          </w:p>
        </w:tc>
        <w:tc>
          <w:tcPr>
            <w:tcW w:w="2155" w:type="dxa"/>
          </w:tcPr>
          <w:p w14:paraId="27854427" w14:textId="2E897DF8" w:rsidR="000F5F2B" w:rsidRDefault="000F5F2B" w:rsidP="008B3ED6">
            <w:pPr>
              <w:jc w:val="right"/>
              <w:rPr>
                <w:rFonts w:ascii="Times New Roman" w:hAnsi="Times New Roman" w:cs="Times New Roman"/>
                <w:sz w:val="24"/>
                <w:szCs w:val="24"/>
              </w:rPr>
            </w:pPr>
            <w:r>
              <w:rPr>
                <w:rFonts w:ascii="Times New Roman" w:hAnsi="Times New Roman" w:cs="Times New Roman"/>
                <w:sz w:val="24"/>
                <w:szCs w:val="24"/>
              </w:rPr>
              <w:lastRenderedPageBreak/>
              <w:t>2019 - 2020</w:t>
            </w:r>
          </w:p>
        </w:tc>
      </w:tr>
      <w:tr w:rsidR="000F5F2B" w14:paraId="3040CCD6" w14:textId="77777777" w:rsidTr="000F5F2B">
        <w:trPr>
          <w:trHeight w:val="1132"/>
        </w:trPr>
        <w:tc>
          <w:tcPr>
            <w:tcW w:w="10345" w:type="dxa"/>
            <w:gridSpan w:val="2"/>
            <w:vAlign w:val="center"/>
          </w:tcPr>
          <w:p w14:paraId="08143153" w14:textId="3EA4D104" w:rsidR="000F5F2B" w:rsidRPr="008B3ED6" w:rsidRDefault="000F5F2B" w:rsidP="000F5F2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Voluntary consumption of ethanol in mouse models following administration of </w:t>
            </w:r>
            <w:r w:rsidRPr="008B3ED6">
              <w:rPr>
                <w:rFonts w:ascii="Times New Roman" w:hAnsi="Times New Roman" w:cs="Times New Roman"/>
                <w:i/>
                <w:iCs/>
                <w:sz w:val="24"/>
                <w:szCs w:val="24"/>
              </w:rPr>
              <w:t>Gsk3b</w:t>
            </w:r>
            <w:r>
              <w:rPr>
                <w:rFonts w:ascii="Times New Roman" w:hAnsi="Times New Roman" w:cs="Times New Roman"/>
                <w:sz w:val="24"/>
                <w:szCs w:val="24"/>
              </w:rPr>
              <w:t xml:space="preserve"> inhibitor </w:t>
            </w:r>
            <w:proofErr w:type="spellStart"/>
            <w:r>
              <w:rPr>
                <w:rFonts w:ascii="Times New Roman" w:hAnsi="Times New Roman" w:cs="Times New Roman"/>
                <w:sz w:val="24"/>
                <w:szCs w:val="24"/>
              </w:rPr>
              <w:t>tideglusib</w:t>
            </w:r>
            <w:proofErr w:type="spellEnd"/>
            <w:r w:rsidR="001B296A">
              <w:rPr>
                <w:rFonts w:ascii="Times New Roman" w:hAnsi="Times New Roman" w:cs="Times New Roman"/>
                <w:sz w:val="24"/>
                <w:szCs w:val="24"/>
              </w:rPr>
              <w:t>, including mouse handling experience and intermittent ethanol access (IEA) voluntary consumption procedure</w:t>
            </w:r>
          </w:p>
          <w:p w14:paraId="09B4E744" w14:textId="6AF16EA4" w:rsidR="000F5F2B" w:rsidRPr="008B3ED6" w:rsidRDefault="000F5F2B" w:rsidP="000F5F2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CRISPR primer design to edit alleles in ethanol candidate genes in </w:t>
            </w:r>
            <w:r>
              <w:rPr>
                <w:rFonts w:ascii="Times New Roman" w:hAnsi="Times New Roman" w:cs="Times New Roman"/>
                <w:i/>
                <w:iCs/>
                <w:sz w:val="24"/>
                <w:szCs w:val="24"/>
              </w:rPr>
              <w:t>Caenorhabditis elegans</w:t>
            </w:r>
            <w:r w:rsidR="004A23E2">
              <w:rPr>
                <w:rFonts w:ascii="Times New Roman" w:hAnsi="Times New Roman" w:cs="Times New Roman"/>
                <w:i/>
                <w:iCs/>
                <w:sz w:val="24"/>
                <w:szCs w:val="24"/>
              </w:rPr>
              <w:t xml:space="preserve"> </w:t>
            </w:r>
            <w:r w:rsidR="004A23E2">
              <w:rPr>
                <w:rFonts w:ascii="Times New Roman" w:hAnsi="Times New Roman" w:cs="Times New Roman"/>
                <w:sz w:val="24"/>
                <w:szCs w:val="24"/>
              </w:rPr>
              <w:t>prior to locomotor-based ethanol response assays</w:t>
            </w:r>
          </w:p>
          <w:p w14:paraId="0893FC40" w14:textId="7C18D253" w:rsidR="000F5F2B" w:rsidRPr="000F5F2B" w:rsidRDefault="000F5F2B" w:rsidP="000F5F2B">
            <w:pPr>
              <w:pStyle w:val="ListParagraph"/>
              <w:numPr>
                <w:ilvl w:val="0"/>
                <w:numId w:val="7"/>
              </w:numPr>
              <w:rPr>
                <w:rFonts w:ascii="Times New Roman" w:hAnsi="Times New Roman" w:cs="Times New Roman"/>
                <w:sz w:val="24"/>
                <w:szCs w:val="24"/>
              </w:rPr>
            </w:pPr>
            <w:r w:rsidRPr="000F5F2B">
              <w:rPr>
                <w:rFonts w:ascii="Times New Roman" w:hAnsi="Times New Roman" w:cs="Times New Roman"/>
                <w:sz w:val="24"/>
                <w:szCs w:val="24"/>
              </w:rPr>
              <w:t>R Shiny app development to compare candidate gene lists and visualize overlaps in data</w:t>
            </w:r>
          </w:p>
        </w:tc>
      </w:tr>
      <w:tr w:rsidR="008B3ED6" w14:paraId="139AC096" w14:textId="77777777" w:rsidTr="008D142E">
        <w:tc>
          <w:tcPr>
            <w:tcW w:w="8190" w:type="dxa"/>
          </w:tcPr>
          <w:p w14:paraId="5A6876F2" w14:textId="1D6241C4" w:rsidR="008B3ED6" w:rsidRPr="00AB6994" w:rsidRDefault="008B3ED6" w:rsidP="008D142E">
            <w:pPr>
              <w:rPr>
                <w:rFonts w:ascii="Times New Roman" w:hAnsi="Times New Roman" w:cs="Times New Roman"/>
                <w:b/>
                <w:bCs/>
                <w:sz w:val="24"/>
                <w:szCs w:val="24"/>
              </w:rPr>
            </w:pPr>
            <w:r>
              <w:rPr>
                <w:rFonts w:ascii="Times New Roman" w:hAnsi="Times New Roman" w:cs="Times New Roman"/>
                <w:b/>
                <w:bCs/>
                <w:sz w:val="24"/>
                <w:szCs w:val="24"/>
              </w:rPr>
              <w:t>Professional Research</w:t>
            </w:r>
          </w:p>
          <w:p w14:paraId="74A8086A" w14:textId="35EE1624" w:rsidR="008B3ED6" w:rsidRDefault="008B3ED6" w:rsidP="008D142E">
            <w:pPr>
              <w:rPr>
                <w:rFonts w:ascii="Times New Roman" w:hAnsi="Times New Roman" w:cs="Times New Roman"/>
                <w:sz w:val="24"/>
                <w:szCs w:val="24"/>
              </w:rPr>
            </w:pPr>
            <w:r>
              <w:rPr>
                <w:rFonts w:ascii="Times New Roman" w:hAnsi="Times New Roman" w:cs="Times New Roman"/>
                <w:sz w:val="24"/>
                <w:szCs w:val="24"/>
              </w:rPr>
              <w:t>Division of Infectious Diseases</w:t>
            </w:r>
          </w:p>
          <w:p w14:paraId="6D57B6ED" w14:textId="5428FDA2" w:rsidR="001B2557" w:rsidRPr="000F5F2B" w:rsidRDefault="008B3ED6" w:rsidP="000F5F2B">
            <w:pPr>
              <w:rPr>
                <w:rFonts w:ascii="Times New Roman" w:hAnsi="Times New Roman" w:cs="Times New Roman"/>
                <w:sz w:val="24"/>
                <w:szCs w:val="24"/>
              </w:rPr>
            </w:pPr>
            <w:r>
              <w:rPr>
                <w:rFonts w:ascii="Times New Roman" w:hAnsi="Times New Roman" w:cs="Times New Roman"/>
                <w:sz w:val="24"/>
                <w:szCs w:val="24"/>
              </w:rPr>
              <w:t>University of Alabama at Birmingham</w:t>
            </w:r>
          </w:p>
        </w:tc>
        <w:tc>
          <w:tcPr>
            <w:tcW w:w="2155" w:type="dxa"/>
          </w:tcPr>
          <w:p w14:paraId="59119C01" w14:textId="520F5552" w:rsidR="008B3ED6" w:rsidRDefault="008B3ED6" w:rsidP="008B3ED6">
            <w:pPr>
              <w:jc w:val="right"/>
              <w:rPr>
                <w:rFonts w:ascii="Times New Roman" w:hAnsi="Times New Roman" w:cs="Times New Roman"/>
                <w:sz w:val="24"/>
                <w:szCs w:val="24"/>
              </w:rPr>
            </w:pPr>
            <w:r>
              <w:rPr>
                <w:rFonts w:ascii="Times New Roman" w:hAnsi="Times New Roman" w:cs="Times New Roman"/>
                <w:sz w:val="24"/>
                <w:szCs w:val="24"/>
              </w:rPr>
              <w:t xml:space="preserve">2015 </w:t>
            </w:r>
            <w:r w:rsidR="001B2557">
              <w:rPr>
                <w:rFonts w:ascii="Times New Roman" w:hAnsi="Times New Roman" w:cs="Times New Roman"/>
                <w:sz w:val="24"/>
                <w:szCs w:val="24"/>
              </w:rPr>
              <w:t>–</w:t>
            </w:r>
            <w:r>
              <w:rPr>
                <w:rFonts w:ascii="Times New Roman" w:hAnsi="Times New Roman" w:cs="Times New Roman"/>
                <w:sz w:val="24"/>
                <w:szCs w:val="24"/>
              </w:rPr>
              <w:t xml:space="preserve"> 2017</w:t>
            </w:r>
          </w:p>
        </w:tc>
      </w:tr>
      <w:tr w:rsidR="000F5F2B" w14:paraId="139CE4DA" w14:textId="77777777" w:rsidTr="00D502A4">
        <w:tc>
          <w:tcPr>
            <w:tcW w:w="10345" w:type="dxa"/>
            <w:gridSpan w:val="2"/>
          </w:tcPr>
          <w:p w14:paraId="75489844" w14:textId="77777777" w:rsidR="000F5F2B" w:rsidRDefault="000F5F2B" w:rsidP="000F5F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Behavioral health research in people living with HIV and people living with Hepatitis C</w:t>
            </w:r>
          </w:p>
          <w:p w14:paraId="7D065666" w14:textId="77777777" w:rsidR="000F5F2B" w:rsidRDefault="000F5F2B" w:rsidP="000F5F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Recruitment, informed consenting, and data collection for large-scale studies targeted at improving health outcomes</w:t>
            </w:r>
          </w:p>
          <w:p w14:paraId="772D74F9" w14:textId="77777777" w:rsidR="000F5F2B" w:rsidRDefault="000F5F2B" w:rsidP="000F5F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Interfacing between patients directly and primary investigators</w:t>
            </w:r>
          </w:p>
          <w:p w14:paraId="25ED6048" w14:textId="77777777" w:rsidR="000F5F2B" w:rsidRDefault="000F5F2B" w:rsidP="000F5F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Application of validated instruments for data collection of alcohol use (AUDIT), anxiety and depression (PHQ-9), substance use, sexual health practices, and quality of life</w:t>
            </w:r>
          </w:p>
          <w:p w14:paraId="083C7D3B" w14:textId="5165F2E0" w:rsidR="008C45DB" w:rsidRPr="004A23E2" w:rsidRDefault="000F5F2B" w:rsidP="008C45DB">
            <w:pPr>
              <w:pStyle w:val="ListParagraph"/>
              <w:numPr>
                <w:ilvl w:val="0"/>
                <w:numId w:val="9"/>
              </w:numPr>
              <w:rPr>
                <w:rFonts w:ascii="Times New Roman" w:hAnsi="Times New Roman" w:cs="Times New Roman"/>
                <w:sz w:val="24"/>
                <w:szCs w:val="24"/>
              </w:rPr>
            </w:pPr>
            <w:r w:rsidRPr="000F5F2B">
              <w:rPr>
                <w:rFonts w:ascii="Times New Roman" w:hAnsi="Times New Roman" w:cs="Times New Roman"/>
                <w:sz w:val="24"/>
                <w:szCs w:val="24"/>
              </w:rPr>
              <w:t>Quality control of data collected in clinical settings</w:t>
            </w:r>
          </w:p>
        </w:tc>
      </w:tr>
      <w:tr w:rsidR="008B3ED6" w14:paraId="6848A584" w14:textId="77777777" w:rsidTr="008D142E">
        <w:tc>
          <w:tcPr>
            <w:tcW w:w="8190" w:type="dxa"/>
          </w:tcPr>
          <w:p w14:paraId="32DAF563" w14:textId="056BB656" w:rsidR="008B3ED6" w:rsidRPr="00AB6994" w:rsidRDefault="001B2557" w:rsidP="008D142E">
            <w:pPr>
              <w:rPr>
                <w:rFonts w:ascii="Times New Roman" w:hAnsi="Times New Roman" w:cs="Times New Roman"/>
                <w:b/>
                <w:bCs/>
                <w:sz w:val="24"/>
                <w:szCs w:val="24"/>
              </w:rPr>
            </w:pPr>
            <w:r>
              <w:rPr>
                <w:rFonts w:ascii="Times New Roman" w:hAnsi="Times New Roman" w:cs="Times New Roman"/>
                <w:b/>
                <w:bCs/>
                <w:sz w:val="24"/>
                <w:szCs w:val="24"/>
              </w:rPr>
              <w:t>Undergraduate Research</w:t>
            </w:r>
          </w:p>
          <w:p w14:paraId="64413A99" w14:textId="77777777" w:rsidR="008B3ED6" w:rsidRDefault="001B2557" w:rsidP="008D142E">
            <w:pPr>
              <w:rPr>
                <w:rFonts w:ascii="Times New Roman" w:hAnsi="Times New Roman" w:cs="Times New Roman"/>
                <w:sz w:val="24"/>
                <w:szCs w:val="24"/>
              </w:rPr>
            </w:pPr>
            <w:r>
              <w:rPr>
                <w:rFonts w:ascii="Times New Roman" w:hAnsi="Times New Roman" w:cs="Times New Roman"/>
                <w:sz w:val="24"/>
                <w:szCs w:val="24"/>
              </w:rPr>
              <w:t>Department of Microbiology</w:t>
            </w:r>
          </w:p>
          <w:p w14:paraId="1504A7F7" w14:textId="12D0C41C" w:rsidR="001B2557" w:rsidRPr="000F5F2B" w:rsidRDefault="001B2557" w:rsidP="000F5F2B">
            <w:pPr>
              <w:rPr>
                <w:rFonts w:ascii="Times New Roman" w:hAnsi="Times New Roman" w:cs="Times New Roman"/>
                <w:sz w:val="24"/>
                <w:szCs w:val="24"/>
              </w:rPr>
            </w:pPr>
            <w:r>
              <w:rPr>
                <w:rFonts w:ascii="Times New Roman" w:hAnsi="Times New Roman" w:cs="Times New Roman"/>
                <w:sz w:val="24"/>
                <w:szCs w:val="24"/>
              </w:rPr>
              <w:t>Auburn University Montgomery</w:t>
            </w:r>
          </w:p>
        </w:tc>
        <w:tc>
          <w:tcPr>
            <w:tcW w:w="2155" w:type="dxa"/>
          </w:tcPr>
          <w:p w14:paraId="6EAC6FC4" w14:textId="7308E207" w:rsidR="008B3ED6" w:rsidRDefault="008B3ED6" w:rsidP="008B3ED6">
            <w:pPr>
              <w:jc w:val="right"/>
              <w:rPr>
                <w:rFonts w:ascii="Times New Roman" w:hAnsi="Times New Roman" w:cs="Times New Roman"/>
                <w:sz w:val="24"/>
                <w:szCs w:val="24"/>
              </w:rPr>
            </w:pPr>
            <w:r>
              <w:rPr>
                <w:rFonts w:ascii="Times New Roman" w:hAnsi="Times New Roman" w:cs="Times New Roman"/>
                <w:sz w:val="24"/>
                <w:szCs w:val="24"/>
              </w:rPr>
              <w:t>20</w:t>
            </w:r>
            <w:r w:rsidR="001B2557">
              <w:rPr>
                <w:rFonts w:ascii="Times New Roman" w:hAnsi="Times New Roman" w:cs="Times New Roman"/>
                <w:sz w:val="24"/>
                <w:szCs w:val="24"/>
              </w:rPr>
              <w:t>14 - 2014</w:t>
            </w:r>
          </w:p>
        </w:tc>
      </w:tr>
      <w:tr w:rsidR="000F5F2B" w14:paraId="34F9FCE8" w14:textId="77777777" w:rsidTr="005E2B2F">
        <w:tc>
          <w:tcPr>
            <w:tcW w:w="10345" w:type="dxa"/>
            <w:gridSpan w:val="2"/>
          </w:tcPr>
          <w:p w14:paraId="74E2C799" w14:textId="77777777" w:rsidR="000F5F2B" w:rsidRDefault="000F5F2B" w:rsidP="000F5F2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Independent directed research in microbial genetics using a candidate gene with potential anticancer applications</w:t>
            </w:r>
          </w:p>
          <w:p w14:paraId="3D3F0044" w14:textId="3B101F9C" w:rsidR="000F5F2B" w:rsidRPr="000F5F2B" w:rsidRDefault="000F5F2B" w:rsidP="000F5F2B">
            <w:pPr>
              <w:pStyle w:val="ListParagraph"/>
              <w:numPr>
                <w:ilvl w:val="0"/>
                <w:numId w:val="10"/>
              </w:numPr>
              <w:rPr>
                <w:rFonts w:ascii="Times New Roman" w:hAnsi="Times New Roman" w:cs="Times New Roman"/>
                <w:sz w:val="24"/>
                <w:szCs w:val="24"/>
              </w:rPr>
            </w:pPr>
            <w:r w:rsidRPr="000F5F2B">
              <w:rPr>
                <w:rFonts w:ascii="Times New Roman" w:hAnsi="Times New Roman" w:cs="Times New Roman"/>
                <w:sz w:val="24"/>
                <w:szCs w:val="24"/>
              </w:rPr>
              <w:t xml:space="preserve">Culture, growth assay, and gene expression studies comparing wild-type </w:t>
            </w:r>
            <w:r w:rsidRPr="000F5F2B">
              <w:rPr>
                <w:rFonts w:ascii="Times New Roman" w:hAnsi="Times New Roman" w:cs="Times New Roman"/>
                <w:i/>
                <w:iCs/>
                <w:sz w:val="24"/>
                <w:szCs w:val="24"/>
              </w:rPr>
              <w:t xml:space="preserve">Serratia marcescens </w:t>
            </w:r>
            <w:r w:rsidRPr="000F5F2B">
              <w:rPr>
                <w:rFonts w:ascii="Times New Roman" w:hAnsi="Times New Roman" w:cs="Times New Roman"/>
                <w:sz w:val="24"/>
                <w:szCs w:val="24"/>
              </w:rPr>
              <w:t xml:space="preserve">and </w:t>
            </w:r>
            <w:r w:rsidRPr="000F5F2B">
              <w:rPr>
                <w:rFonts w:ascii="Times New Roman" w:hAnsi="Times New Roman" w:cs="Times New Roman"/>
                <w:i/>
                <w:iCs/>
                <w:sz w:val="24"/>
                <w:szCs w:val="24"/>
              </w:rPr>
              <w:t xml:space="preserve">pig </w:t>
            </w:r>
            <w:r w:rsidRPr="000F5F2B">
              <w:rPr>
                <w:rFonts w:ascii="Times New Roman" w:hAnsi="Times New Roman" w:cs="Times New Roman"/>
                <w:sz w:val="24"/>
                <w:szCs w:val="24"/>
              </w:rPr>
              <w:t>operon knockout strains to characterize prodigiosin pigment production effects on cell cycle</w:t>
            </w:r>
          </w:p>
        </w:tc>
      </w:tr>
    </w:tbl>
    <w:p w14:paraId="7D44337A" w14:textId="77777777" w:rsidR="008B3ED6" w:rsidRDefault="008B3ED6">
      <w:pPr>
        <w:rPr>
          <w:rFonts w:ascii="Times New Roman" w:hAnsi="Times New Roman" w:cs="Times New Roman"/>
          <w:b/>
          <w:bCs/>
          <w:sz w:val="28"/>
          <w:szCs w:val="28"/>
        </w:rPr>
      </w:pPr>
    </w:p>
    <w:p w14:paraId="37308D24" w14:textId="1D3D35CB" w:rsidR="00AA54AC" w:rsidRPr="008B3ED6" w:rsidRDefault="00AA54AC" w:rsidP="00AA54AC">
      <w:pPr>
        <w:rPr>
          <w:rFonts w:ascii="Times New Roman" w:hAnsi="Times New Roman" w:cs="Times New Roman"/>
          <w:b/>
          <w:bCs/>
          <w:sz w:val="24"/>
          <w:szCs w:val="24"/>
        </w:rPr>
      </w:pPr>
      <w:r>
        <w:rPr>
          <w:rFonts w:ascii="Times New Roman" w:hAnsi="Times New Roman" w:cs="Times New Roman"/>
          <w:b/>
          <w:bCs/>
          <w:sz w:val="28"/>
          <w:szCs w:val="28"/>
        </w:rPr>
        <w:t>Teaching</w:t>
      </w:r>
      <w:r w:rsidR="002E5DCA">
        <w:rPr>
          <w:rFonts w:ascii="Times New Roman" w:hAnsi="Times New Roman" w:cs="Times New Roman"/>
          <w:b/>
          <w:bCs/>
          <w:sz w:val="28"/>
          <w:szCs w:val="28"/>
        </w:rPr>
        <w:t xml:space="preserve"> and Mentorship</w:t>
      </w:r>
      <w:r w:rsidRPr="008B3ED6">
        <w:rPr>
          <w:rFonts w:ascii="Times New Roman" w:hAnsi="Times New Roman" w:cs="Times New Roman"/>
          <w:b/>
          <w:bCs/>
          <w:sz w:val="28"/>
          <w:szCs w:val="28"/>
        </w:rPr>
        <w:t xml:space="preserve"> Experience</w:t>
      </w:r>
    </w:p>
    <w:p w14:paraId="5CA37B83" w14:textId="77777777" w:rsidR="00AA54AC" w:rsidRDefault="00AA54AC" w:rsidP="00AA54AC">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72167AC1" wp14:editId="637024C3">
                <wp:simplePos x="0" y="0"/>
                <wp:positionH relativeFrom="column">
                  <wp:posOffset>0</wp:posOffset>
                </wp:positionH>
                <wp:positionV relativeFrom="paragraph">
                  <wp:posOffset>-635</wp:posOffset>
                </wp:positionV>
                <wp:extent cx="6724650" cy="0"/>
                <wp:effectExtent l="0" t="0" r="0" b="0"/>
                <wp:wrapNone/>
                <wp:docPr id="883952183" name="Straight Connector 883952183"/>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BFD32" id="Straight Connector 88395218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5pt" to="52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j+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" strokecolor="black [3200]" strokeweight=".5pt">
                <v:stroke joinstyle="miter"/>
              </v:line>
            </w:pict>
          </mc:Fallback>
        </mc:AlternateConten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8190"/>
        <w:gridCol w:w="2155"/>
      </w:tblGrid>
      <w:tr w:rsidR="002E5DCA" w14:paraId="35562A38" w14:textId="77777777" w:rsidTr="000F5F2B">
        <w:trPr>
          <w:trHeight w:val="320"/>
        </w:trPr>
        <w:tc>
          <w:tcPr>
            <w:tcW w:w="8190" w:type="dxa"/>
          </w:tcPr>
          <w:p w14:paraId="0D497174" w14:textId="77777777" w:rsidR="002E5DCA" w:rsidRDefault="002E5DCA" w:rsidP="00DF1B86">
            <w:pPr>
              <w:rPr>
                <w:rFonts w:ascii="Times New Roman" w:hAnsi="Times New Roman" w:cs="Times New Roman"/>
                <w:b/>
                <w:bCs/>
                <w:sz w:val="24"/>
                <w:szCs w:val="24"/>
              </w:rPr>
            </w:pPr>
            <w:r>
              <w:rPr>
                <w:rFonts w:ascii="Times New Roman" w:hAnsi="Times New Roman" w:cs="Times New Roman"/>
                <w:b/>
                <w:bCs/>
                <w:sz w:val="24"/>
                <w:szCs w:val="24"/>
              </w:rPr>
              <w:t>Teaching Assistant, Data Science I</w:t>
            </w:r>
          </w:p>
          <w:p w14:paraId="3B57CB59" w14:textId="432BECB2" w:rsidR="002E5DCA" w:rsidRPr="000F5F2B" w:rsidRDefault="002E5DCA" w:rsidP="000F5F2B">
            <w:pPr>
              <w:rPr>
                <w:rFonts w:ascii="Times New Roman" w:hAnsi="Times New Roman" w:cs="Times New Roman"/>
                <w:sz w:val="24"/>
                <w:szCs w:val="24"/>
              </w:rPr>
            </w:pPr>
            <w:r>
              <w:rPr>
                <w:rFonts w:ascii="Times New Roman" w:hAnsi="Times New Roman" w:cs="Times New Roman"/>
                <w:sz w:val="24"/>
                <w:szCs w:val="24"/>
              </w:rPr>
              <w:t>Virginia Commonwealth University</w:t>
            </w:r>
          </w:p>
        </w:tc>
        <w:tc>
          <w:tcPr>
            <w:tcW w:w="2155" w:type="dxa"/>
          </w:tcPr>
          <w:p w14:paraId="3220F4A5" w14:textId="15D1D259" w:rsidR="002E5DCA" w:rsidRDefault="002E5DCA" w:rsidP="00DF1B86">
            <w:pPr>
              <w:jc w:val="right"/>
              <w:rPr>
                <w:rFonts w:ascii="Times New Roman" w:hAnsi="Times New Roman" w:cs="Times New Roman"/>
                <w:sz w:val="24"/>
                <w:szCs w:val="24"/>
              </w:rPr>
            </w:pPr>
            <w:r>
              <w:rPr>
                <w:rFonts w:ascii="Times New Roman" w:hAnsi="Times New Roman" w:cs="Times New Roman"/>
                <w:sz w:val="24"/>
                <w:szCs w:val="24"/>
              </w:rPr>
              <w:t>2020</w:t>
            </w:r>
          </w:p>
        </w:tc>
      </w:tr>
      <w:tr w:rsidR="000F5F2B" w14:paraId="158AA533" w14:textId="77777777" w:rsidTr="00267E50">
        <w:tc>
          <w:tcPr>
            <w:tcW w:w="10345" w:type="dxa"/>
            <w:gridSpan w:val="2"/>
          </w:tcPr>
          <w:p w14:paraId="0A897BC1" w14:textId="77777777" w:rsidR="000F5F2B" w:rsidRDefault="000F5F2B" w:rsidP="000F5F2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Assisted with designing and grading assessments and monitoring progress on student learning objectives</w:t>
            </w:r>
          </w:p>
          <w:p w14:paraId="575D4299" w14:textId="77777777" w:rsidR="000F5F2B" w:rsidRPr="00275344" w:rsidRDefault="000F5F2B" w:rsidP="000F5F2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Maintained office hours and provided additional tutoring and support for students</w:t>
            </w:r>
          </w:p>
          <w:p w14:paraId="2FD0DD39" w14:textId="77777777" w:rsidR="000F5F2B" w:rsidRDefault="000F5F2B" w:rsidP="000F5F2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Provided hands-on training in R and Open Science Framework</w:t>
            </w:r>
          </w:p>
          <w:p w14:paraId="4E32FFC2" w14:textId="7AC38DEC" w:rsidR="000F5F2B" w:rsidRPr="000F5F2B" w:rsidRDefault="000F5F2B" w:rsidP="000F5F2B">
            <w:pPr>
              <w:pStyle w:val="ListParagraph"/>
              <w:numPr>
                <w:ilvl w:val="0"/>
                <w:numId w:val="8"/>
              </w:numPr>
              <w:rPr>
                <w:rFonts w:ascii="Times New Roman" w:hAnsi="Times New Roman" w:cs="Times New Roman"/>
                <w:sz w:val="24"/>
                <w:szCs w:val="24"/>
              </w:rPr>
            </w:pPr>
            <w:r w:rsidRPr="000F5F2B">
              <w:rPr>
                <w:rFonts w:ascii="Times New Roman" w:hAnsi="Times New Roman" w:cs="Times New Roman"/>
                <w:sz w:val="24"/>
                <w:szCs w:val="24"/>
              </w:rPr>
              <w:t>Prepared and delivered a lecture on development of R Shiny applications and dashboards</w:t>
            </w:r>
          </w:p>
        </w:tc>
      </w:tr>
      <w:tr w:rsidR="002E5DCA" w14:paraId="450F8D94" w14:textId="77777777" w:rsidTr="00DF1B86">
        <w:tc>
          <w:tcPr>
            <w:tcW w:w="8190" w:type="dxa"/>
          </w:tcPr>
          <w:p w14:paraId="19C9DAF5" w14:textId="77777777" w:rsidR="002E5DCA" w:rsidRDefault="002E5DCA" w:rsidP="00DF1B86">
            <w:pPr>
              <w:rPr>
                <w:rFonts w:ascii="Times New Roman" w:hAnsi="Times New Roman" w:cs="Times New Roman"/>
                <w:b/>
                <w:bCs/>
                <w:sz w:val="24"/>
                <w:szCs w:val="24"/>
              </w:rPr>
            </w:pPr>
            <w:r>
              <w:rPr>
                <w:rFonts w:ascii="Times New Roman" w:hAnsi="Times New Roman" w:cs="Times New Roman"/>
                <w:b/>
                <w:bCs/>
                <w:sz w:val="24"/>
                <w:szCs w:val="24"/>
              </w:rPr>
              <w:t>Preparing Future Faculty Program</w:t>
            </w:r>
          </w:p>
          <w:p w14:paraId="0397C974" w14:textId="4713594D" w:rsidR="002E5DCA" w:rsidRPr="002E5DCA" w:rsidRDefault="002E5DCA" w:rsidP="00DF1B86">
            <w:pPr>
              <w:rPr>
                <w:rFonts w:ascii="Times New Roman" w:hAnsi="Times New Roman" w:cs="Times New Roman"/>
                <w:sz w:val="24"/>
                <w:szCs w:val="24"/>
              </w:rPr>
            </w:pPr>
            <w:r>
              <w:rPr>
                <w:rFonts w:ascii="Times New Roman" w:hAnsi="Times New Roman" w:cs="Times New Roman"/>
                <w:sz w:val="24"/>
                <w:szCs w:val="24"/>
              </w:rPr>
              <w:t>Virginia Commonwealth University</w:t>
            </w:r>
          </w:p>
        </w:tc>
        <w:tc>
          <w:tcPr>
            <w:tcW w:w="2155" w:type="dxa"/>
          </w:tcPr>
          <w:p w14:paraId="71181CA3" w14:textId="5DE53217" w:rsidR="002E5DCA" w:rsidRPr="002E5DCA" w:rsidRDefault="002E5DCA" w:rsidP="00DF1B86">
            <w:pPr>
              <w:jc w:val="right"/>
              <w:rPr>
                <w:rFonts w:ascii="Times New Roman" w:hAnsi="Times New Roman" w:cs="Times New Roman"/>
                <w:i/>
                <w:iCs/>
                <w:sz w:val="24"/>
                <w:szCs w:val="24"/>
              </w:rPr>
            </w:pPr>
            <w:r>
              <w:rPr>
                <w:rFonts w:ascii="Times New Roman" w:hAnsi="Times New Roman" w:cs="Times New Roman"/>
                <w:i/>
                <w:iCs/>
                <w:sz w:val="24"/>
                <w:szCs w:val="24"/>
              </w:rPr>
              <w:t>ongoing</w:t>
            </w:r>
          </w:p>
        </w:tc>
      </w:tr>
      <w:tr w:rsidR="000F5F2B" w14:paraId="6291854E" w14:textId="77777777" w:rsidTr="00A55430">
        <w:tc>
          <w:tcPr>
            <w:tcW w:w="10345" w:type="dxa"/>
            <w:gridSpan w:val="2"/>
          </w:tcPr>
          <w:p w14:paraId="3CB91D6A" w14:textId="77777777" w:rsidR="000F5F2B" w:rsidRDefault="000F5F2B" w:rsidP="000F5F2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Completed coursework in a program aimed at VCU graduate and postgraduate trainees interested in pursuing careers in higher education</w:t>
            </w:r>
          </w:p>
          <w:p w14:paraId="7A712B28" w14:textId="0BD05D2F" w:rsidR="000F5F2B" w:rsidRPr="000F5F2B" w:rsidRDefault="000F5F2B" w:rsidP="000F5F2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Courses included GRAD 601 The Academic Profession; GRAD 602 Teaching and Learning in Higher Education; GRAD 604 Teaching, Learning, Technology, and the Future of Higher Education</w:t>
            </w:r>
          </w:p>
        </w:tc>
      </w:tr>
      <w:tr w:rsidR="00AA54AC" w14:paraId="5DAA8754" w14:textId="77777777" w:rsidTr="00DF1B86">
        <w:tc>
          <w:tcPr>
            <w:tcW w:w="8190" w:type="dxa"/>
          </w:tcPr>
          <w:p w14:paraId="06C63DD7" w14:textId="177D19FF" w:rsidR="00AA54AC" w:rsidRDefault="00A23798" w:rsidP="00DF1B86">
            <w:pPr>
              <w:rPr>
                <w:rFonts w:ascii="Times New Roman" w:hAnsi="Times New Roman" w:cs="Times New Roman"/>
                <w:b/>
                <w:bCs/>
                <w:sz w:val="24"/>
                <w:szCs w:val="24"/>
              </w:rPr>
            </w:pPr>
            <w:r>
              <w:rPr>
                <w:rFonts w:ascii="Times New Roman" w:hAnsi="Times New Roman" w:cs="Times New Roman"/>
                <w:b/>
                <w:bCs/>
                <w:sz w:val="24"/>
                <w:szCs w:val="24"/>
              </w:rPr>
              <w:t>Mentored Students</w:t>
            </w:r>
          </w:p>
          <w:p w14:paraId="13F88BB9" w14:textId="51F38081" w:rsidR="00275344" w:rsidRPr="000F5F2B" w:rsidRDefault="00275344" w:rsidP="000F5F2B">
            <w:pPr>
              <w:rPr>
                <w:rFonts w:ascii="Times New Roman" w:hAnsi="Times New Roman" w:cs="Times New Roman"/>
                <w:sz w:val="24"/>
                <w:szCs w:val="24"/>
              </w:rPr>
            </w:pPr>
            <w:r w:rsidRPr="00275344">
              <w:rPr>
                <w:rFonts w:ascii="Times New Roman" w:hAnsi="Times New Roman" w:cs="Times New Roman"/>
                <w:sz w:val="24"/>
                <w:szCs w:val="24"/>
              </w:rPr>
              <w:t>Virginia Commonwealth University</w:t>
            </w:r>
          </w:p>
        </w:tc>
        <w:tc>
          <w:tcPr>
            <w:tcW w:w="2155" w:type="dxa"/>
          </w:tcPr>
          <w:p w14:paraId="4114FFEA" w14:textId="46625CC3" w:rsidR="00AA54AC" w:rsidRDefault="00AA54AC" w:rsidP="002E5DCA">
            <w:pPr>
              <w:rPr>
                <w:rFonts w:ascii="Times New Roman" w:hAnsi="Times New Roman" w:cs="Times New Roman"/>
                <w:sz w:val="24"/>
                <w:szCs w:val="24"/>
              </w:rPr>
            </w:pPr>
          </w:p>
        </w:tc>
      </w:tr>
      <w:tr w:rsidR="000F5F2B" w14:paraId="009D72D3" w14:textId="77777777" w:rsidTr="00AF1F77">
        <w:tc>
          <w:tcPr>
            <w:tcW w:w="10345" w:type="dxa"/>
            <w:gridSpan w:val="2"/>
          </w:tcPr>
          <w:p w14:paraId="60BA92E1" w14:textId="77777777" w:rsidR="000F5F2B" w:rsidRPr="00275344" w:rsidRDefault="000F5F2B" w:rsidP="000F5F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Walker Rogers, </w:t>
            </w:r>
            <w:r w:rsidRPr="00275344">
              <w:rPr>
                <w:rFonts w:ascii="Times New Roman" w:hAnsi="Times New Roman" w:cs="Times New Roman"/>
                <w:i/>
                <w:iCs/>
                <w:sz w:val="24"/>
                <w:szCs w:val="24"/>
              </w:rPr>
              <w:t>PhD Candidate in Human Genetics</w:t>
            </w:r>
            <w:r>
              <w:rPr>
                <w:rFonts w:ascii="Times New Roman" w:hAnsi="Times New Roman" w:cs="Times New Roman"/>
                <w:sz w:val="24"/>
                <w:szCs w:val="24"/>
              </w:rPr>
              <w:br/>
              <w:t xml:space="preserve">Provided guidance during a PhD laboratory rotation, showing Walker the basics of R and QTL </w:t>
            </w:r>
            <w:r>
              <w:rPr>
                <w:rFonts w:ascii="Times New Roman" w:hAnsi="Times New Roman" w:cs="Times New Roman"/>
                <w:sz w:val="24"/>
                <w:szCs w:val="24"/>
              </w:rPr>
              <w:lastRenderedPageBreak/>
              <w:t>analysis used in the Miles Lab for genetic mapping. Walker went on to join the Miles Lab at VCU and is finishing his PhD in genetic mapping of alcohol analgesia phenotypes in BXD mice.</w:t>
            </w:r>
          </w:p>
          <w:p w14:paraId="70A1A4A4" w14:textId="77777777" w:rsidR="000F5F2B" w:rsidRDefault="000F5F2B" w:rsidP="000F5F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Julia Altmann, </w:t>
            </w:r>
            <w:r w:rsidRPr="00275344">
              <w:rPr>
                <w:rFonts w:ascii="Times New Roman" w:hAnsi="Times New Roman" w:cs="Times New Roman"/>
                <w:i/>
                <w:iCs/>
                <w:sz w:val="24"/>
                <w:szCs w:val="24"/>
              </w:rPr>
              <w:t>PhD Candidate in Human Genetics</w:t>
            </w:r>
            <w:r>
              <w:rPr>
                <w:rFonts w:ascii="Times New Roman" w:hAnsi="Times New Roman" w:cs="Times New Roman"/>
                <w:sz w:val="24"/>
                <w:szCs w:val="24"/>
              </w:rPr>
              <w:br/>
              <w:t>Provided mentorship during a PhD laboratory rotation, working on R coding and bioinformatics skills using RNA-seq data. Julia went on to join the lab of Dr. Chuck Harrel at VCU, working in comparative transcriptomics of human and mouse cancer cell lines.</w:t>
            </w:r>
          </w:p>
          <w:p w14:paraId="04361ECB" w14:textId="77777777" w:rsidR="000F5F2B" w:rsidRDefault="000F5F2B" w:rsidP="000F5F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Marie Michenkova</w:t>
            </w:r>
            <w:r w:rsidRPr="0002730D">
              <w:rPr>
                <w:rFonts w:ascii="Times New Roman" w:hAnsi="Times New Roman" w:cs="Times New Roman"/>
                <w:sz w:val="24"/>
                <w:szCs w:val="24"/>
              </w:rPr>
              <w:t xml:space="preserve">, </w:t>
            </w:r>
            <w:r w:rsidRPr="0002730D">
              <w:rPr>
                <w:rFonts w:ascii="Times New Roman" w:hAnsi="Times New Roman" w:cs="Times New Roman"/>
                <w:i/>
                <w:iCs/>
                <w:sz w:val="24"/>
                <w:szCs w:val="24"/>
              </w:rPr>
              <w:t>MD/PhD Student</w:t>
            </w:r>
            <w:r>
              <w:rPr>
                <w:rFonts w:ascii="Times New Roman" w:hAnsi="Times New Roman" w:cs="Times New Roman"/>
                <w:sz w:val="24"/>
                <w:szCs w:val="24"/>
              </w:rPr>
              <w:br/>
              <w:t>Worked closely during a PhD laboratory rotation to more robustly characterize ethanol drinking behaviors in Diversity Outbred mice via principal component analysis, hierarchical clustering, and data imputation. Marie is anticipating joining the Miles Lab and continuing the Diversity Outbred mouse project.</w:t>
            </w:r>
          </w:p>
          <w:p w14:paraId="2B4804EC" w14:textId="77777777" w:rsidR="000F5F2B" w:rsidRDefault="000F5F2B" w:rsidP="000F5F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Angel Nguyen, </w:t>
            </w:r>
            <w:r w:rsidRPr="0002730D">
              <w:rPr>
                <w:rFonts w:ascii="Times New Roman" w:hAnsi="Times New Roman" w:cs="Times New Roman"/>
                <w:i/>
                <w:iCs/>
                <w:sz w:val="24"/>
                <w:szCs w:val="24"/>
              </w:rPr>
              <w:t>M.S. Bioinformatics</w:t>
            </w:r>
            <w:r>
              <w:rPr>
                <w:rFonts w:ascii="Times New Roman" w:hAnsi="Times New Roman" w:cs="Times New Roman"/>
                <w:sz w:val="24"/>
                <w:szCs w:val="24"/>
              </w:rPr>
              <w:br/>
              <w:t>Worked together for the duration of Angel’s M.S. degree to conduct bioinformatics analyses of candidate genes for ethanol consumption identified in QTL mapping from Diversity Outbred mice. Angel has since graduated.</w:t>
            </w:r>
          </w:p>
          <w:p w14:paraId="54BD6375" w14:textId="29E21EBA" w:rsidR="000F5F2B" w:rsidRPr="000F5F2B" w:rsidRDefault="000F5F2B" w:rsidP="000F5F2B">
            <w:pPr>
              <w:pStyle w:val="ListParagraph"/>
              <w:numPr>
                <w:ilvl w:val="0"/>
                <w:numId w:val="11"/>
              </w:numPr>
              <w:rPr>
                <w:rFonts w:ascii="Times New Roman" w:hAnsi="Times New Roman" w:cs="Times New Roman"/>
                <w:sz w:val="24"/>
                <w:szCs w:val="24"/>
              </w:rPr>
            </w:pPr>
            <w:r w:rsidRPr="000F5F2B">
              <w:rPr>
                <w:rFonts w:ascii="Times New Roman" w:hAnsi="Times New Roman" w:cs="Times New Roman"/>
                <w:sz w:val="24"/>
                <w:szCs w:val="24"/>
              </w:rPr>
              <w:t xml:space="preserve">Gillian Fanning, </w:t>
            </w:r>
            <w:r w:rsidRPr="000F5F2B">
              <w:rPr>
                <w:rFonts w:ascii="Times New Roman" w:hAnsi="Times New Roman" w:cs="Times New Roman"/>
                <w:i/>
                <w:iCs/>
                <w:sz w:val="24"/>
                <w:szCs w:val="24"/>
              </w:rPr>
              <w:t>M.S. in Human Genetics</w:t>
            </w:r>
            <w:r>
              <w:rPr>
                <w:rFonts w:ascii="Times New Roman" w:hAnsi="Times New Roman" w:cs="Times New Roman"/>
                <w:i/>
                <w:iCs/>
                <w:sz w:val="24"/>
                <w:szCs w:val="24"/>
              </w:rPr>
              <w:br/>
            </w:r>
            <w:r>
              <w:rPr>
                <w:rFonts w:ascii="Times New Roman" w:hAnsi="Times New Roman" w:cs="Times New Roman"/>
                <w:sz w:val="24"/>
                <w:szCs w:val="24"/>
              </w:rPr>
              <w:t>Provided mentorship and guidance during a M.S. laboratory rotation, demonstrating genomic mapping techniques and downstream bioinformatics analyses used in the Miles Lab. Gillian is finishing her PhD under the guidance of Dr. Timothy York at VCU.</w:t>
            </w:r>
          </w:p>
        </w:tc>
      </w:tr>
    </w:tbl>
    <w:p w14:paraId="5E59D440" w14:textId="77777777" w:rsidR="00AA54AC" w:rsidRPr="001B2557" w:rsidRDefault="00AA54AC">
      <w:pPr>
        <w:rPr>
          <w:rFonts w:ascii="Times New Roman" w:hAnsi="Times New Roman" w:cs="Times New Roman"/>
          <w:b/>
          <w:bCs/>
          <w:sz w:val="28"/>
          <w:szCs w:val="28"/>
        </w:rPr>
      </w:pPr>
    </w:p>
    <w:p w14:paraId="46AD8D65" w14:textId="6DC5B1E0" w:rsidR="00AB6994" w:rsidRPr="00AB6994" w:rsidRDefault="00AB6994">
      <w:pPr>
        <w:rPr>
          <w:rFonts w:ascii="Times New Roman" w:hAnsi="Times New Roman" w:cs="Times New Roman"/>
          <w:b/>
          <w:bCs/>
          <w:sz w:val="28"/>
          <w:szCs w:val="28"/>
        </w:rPr>
      </w:pPr>
      <w:r w:rsidRPr="00AB6994">
        <w:rPr>
          <w:rFonts w:ascii="Times New Roman" w:hAnsi="Times New Roman" w:cs="Times New Roman"/>
          <w:b/>
          <w:bCs/>
          <w:sz w:val="28"/>
          <w:szCs w:val="28"/>
        </w:rPr>
        <w:t>Publications</w:t>
      </w:r>
    </w:p>
    <w:p w14:paraId="5A2C00C5" w14:textId="638F8BCF" w:rsidR="00AB6994" w:rsidRDefault="00AB6994">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4F3642F" wp14:editId="58572CB3">
                <wp:simplePos x="0" y="0"/>
                <wp:positionH relativeFrom="column">
                  <wp:posOffset>0</wp:posOffset>
                </wp:positionH>
                <wp:positionV relativeFrom="paragraph">
                  <wp:posOffset>-635</wp:posOffset>
                </wp:positionV>
                <wp:extent cx="6724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A1E7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2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j+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" strokecolor="black [3200]" strokeweight=".5pt">
                <v:stroke joinstyle="miter"/>
              </v:line>
            </w:pict>
          </mc:Fallback>
        </mc:AlternateConten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10255"/>
      </w:tblGrid>
      <w:tr w:rsidR="00340164" w14:paraId="7E251D28" w14:textId="77777777" w:rsidTr="00AB6994">
        <w:tc>
          <w:tcPr>
            <w:tcW w:w="10255" w:type="dxa"/>
          </w:tcPr>
          <w:p w14:paraId="2869CE89" w14:textId="71CC513D" w:rsidR="00340164" w:rsidRPr="00340164" w:rsidRDefault="00340164" w:rsidP="00AB6994">
            <w:pPr>
              <w:rPr>
                <w:rFonts w:ascii="Times New Roman" w:hAnsi="Times New Roman" w:cs="Times New Roman"/>
                <w:sz w:val="24"/>
                <w:szCs w:val="24"/>
              </w:rPr>
            </w:pPr>
            <w:r>
              <w:rPr>
                <w:rFonts w:ascii="Times New Roman" w:hAnsi="Times New Roman" w:cs="Times New Roman"/>
                <w:sz w:val="24"/>
                <w:szCs w:val="24"/>
              </w:rPr>
              <w:t xml:space="preserve">Tatom, Z., K.M. Mignogna, L. Macleod, Z. Sergi, and M.F. Miles. (2025) Genetic mapping in Diversity Outbred mice identifies novel loci and candidate genes for anxiety-like behavior and genetic subgroups predictive of ethanol consumption. </w:t>
            </w:r>
            <w:proofErr w:type="spellStart"/>
            <w:r>
              <w:rPr>
                <w:rFonts w:ascii="Times New Roman" w:hAnsi="Times New Roman" w:cs="Times New Roman"/>
                <w:sz w:val="24"/>
                <w:szCs w:val="24"/>
              </w:rPr>
              <w:t>BioRxiv</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[Preprint]</w:t>
            </w:r>
            <w:r>
              <w:rPr>
                <w:rFonts w:ascii="Times New Roman" w:hAnsi="Times New Roman" w:cs="Times New Roman"/>
                <w:sz w:val="24"/>
                <w:szCs w:val="24"/>
              </w:rPr>
              <w:t xml:space="preserve">. May 28, 2025. Available from: </w:t>
            </w:r>
            <w:r w:rsidRPr="00340164">
              <w:rPr>
                <w:rFonts w:ascii="Times New Roman" w:hAnsi="Times New Roman" w:cs="Times New Roman"/>
                <w:sz w:val="24"/>
                <w:szCs w:val="24"/>
              </w:rPr>
              <w:t>https://doi.org/10.1101/2025.05.27.656445</w:t>
            </w:r>
          </w:p>
        </w:tc>
      </w:tr>
      <w:tr w:rsidR="00AB6994" w14:paraId="7B9D6F41" w14:textId="77777777" w:rsidTr="00AB6994">
        <w:tc>
          <w:tcPr>
            <w:tcW w:w="10255" w:type="dxa"/>
          </w:tcPr>
          <w:p w14:paraId="231BC691" w14:textId="2F487ADB" w:rsidR="00AB6994" w:rsidRDefault="00A12E42" w:rsidP="00AB6994">
            <w:pPr>
              <w:rPr>
                <w:rFonts w:ascii="Times New Roman" w:hAnsi="Times New Roman" w:cs="Times New Roman"/>
                <w:sz w:val="24"/>
                <w:szCs w:val="24"/>
              </w:rPr>
            </w:pPr>
            <w:r w:rsidRPr="00A12E42">
              <w:rPr>
                <w:rFonts w:ascii="Times New Roman" w:hAnsi="Times New Roman" w:cs="Times New Roman"/>
                <w:sz w:val="24"/>
                <w:szCs w:val="24"/>
              </w:rPr>
              <w:t xml:space="preserve">Tatom, Z., K.M. Mignogna, Z. Sergi, J. Nguyen, M. </w:t>
            </w:r>
            <w:proofErr w:type="spellStart"/>
            <w:r w:rsidRPr="00A12E42">
              <w:rPr>
                <w:rFonts w:ascii="Times New Roman" w:hAnsi="Times New Roman" w:cs="Times New Roman"/>
                <w:sz w:val="24"/>
                <w:szCs w:val="24"/>
              </w:rPr>
              <w:t>Michenkova</w:t>
            </w:r>
            <w:proofErr w:type="spellEnd"/>
            <w:r w:rsidRPr="00A12E42">
              <w:rPr>
                <w:rFonts w:ascii="Times New Roman" w:hAnsi="Times New Roman" w:cs="Times New Roman"/>
                <w:sz w:val="24"/>
                <w:szCs w:val="24"/>
              </w:rPr>
              <w:t>, M.L. Smith, and M.F. Miles. (2024) Identification of novel genetic loci and candidate genes for progressive ethanol consumption in diversity outbred mice. Neuropsychopharmacology. June 5, 2024. Available from: https://doi.org/10.1038/s41386-024-01902-6</w:t>
            </w:r>
          </w:p>
        </w:tc>
      </w:tr>
      <w:tr w:rsidR="00AB6994" w14:paraId="6DA72CB0" w14:textId="77777777" w:rsidTr="00AB6994">
        <w:tc>
          <w:tcPr>
            <w:tcW w:w="10255" w:type="dxa"/>
          </w:tcPr>
          <w:p w14:paraId="61C214DC" w14:textId="0052EDB1" w:rsidR="00F6078B" w:rsidRDefault="00F6078B" w:rsidP="00AB6994">
            <w:pPr>
              <w:rPr>
                <w:rFonts w:ascii="Times New Roman" w:hAnsi="Times New Roman" w:cs="Times New Roman"/>
                <w:sz w:val="24"/>
                <w:szCs w:val="24"/>
              </w:rPr>
            </w:pPr>
            <w:r>
              <w:rPr>
                <w:rFonts w:ascii="Times New Roman" w:hAnsi="Times New Roman" w:cs="Times New Roman"/>
                <w:sz w:val="24"/>
                <w:szCs w:val="24"/>
              </w:rPr>
              <w:t xml:space="preserve">Smith, M.L., Z. Sergi, K.M. Mignogna, N.E. Rodriguez, Z. Tatom, L. MacLeod, K.B. Choi, V. Philip, and M.F. Miles. (2023) Identification of genetic and genomic influences on progressive ethanol consumption in Diversity Outbred mice. </w:t>
            </w:r>
            <w:proofErr w:type="spellStart"/>
            <w:r>
              <w:rPr>
                <w:rFonts w:ascii="Times New Roman" w:hAnsi="Times New Roman" w:cs="Times New Roman"/>
                <w:sz w:val="24"/>
                <w:szCs w:val="24"/>
              </w:rPr>
              <w:t>BioRxiv</w:t>
            </w:r>
            <w:proofErr w:type="spellEnd"/>
            <w:r>
              <w:rPr>
                <w:rFonts w:ascii="Times New Roman" w:hAnsi="Times New Roman" w:cs="Times New Roman"/>
                <w:sz w:val="24"/>
                <w:szCs w:val="24"/>
              </w:rPr>
              <w:t xml:space="preserve"> </w:t>
            </w:r>
            <w:r w:rsidRPr="00F6078B">
              <w:rPr>
                <w:rFonts w:ascii="Times New Roman" w:hAnsi="Times New Roman" w:cs="Times New Roman"/>
                <w:b/>
                <w:bCs/>
                <w:sz w:val="24"/>
                <w:szCs w:val="24"/>
              </w:rPr>
              <w:t>[Preprint]</w:t>
            </w:r>
            <w:r>
              <w:rPr>
                <w:rFonts w:ascii="Times New Roman" w:hAnsi="Times New Roman" w:cs="Times New Roman"/>
                <w:sz w:val="24"/>
                <w:szCs w:val="24"/>
              </w:rPr>
              <w:t xml:space="preserve">. September 16, 2023. Available from: </w:t>
            </w:r>
            <w:r w:rsidRPr="00F6078B">
              <w:rPr>
                <w:rFonts w:ascii="Times New Roman" w:hAnsi="Times New Roman" w:cs="Times New Roman"/>
                <w:sz w:val="24"/>
                <w:szCs w:val="24"/>
              </w:rPr>
              <w:t>https://doi.org/10.1101/2023.09.15.554349</w:t>
            </w:r>
          </w:p>
        </w:tc>
      </w:tr>
    </w:tbl>
    <w:p w14:paraId="0E4911E2" w14:textId="19F6F4C3" w:rsidR="00AB6994" w:rsidRPr="001B2557" w:rsidRDefault="00AB6994">
      <w:pPr>
        <w:rPr>
          <w:rFonts w:ascii="Times New Roman" w:hAnsi="Times New Roman" w:cs="Times New Roman"/>
          <w:sz w:val="28"/>
          <w:szCs w:val="28"/>
        </w:rPr>
      </w:pPr>
    </w:p>
    <w:p w14:paraId="4827E124" w14:textId="3CF50762" w:rsidR="007335D7" w:rsidRPr="007335D7" w:rsidRDefault="00AB6994">
      <w:pPr>
        <w:rPr>
          <w:rFonts w:ascii="Times New Roman" w:hAnsi="Times New Roman" w:cs="Times New Roman"/>
          <w:b/>
          <w:bCs/>
          <w:sz w:val="28"/>
          <w:szCs w:val="28"/>
        </w:rPr>
      </w:pPr>
      <w:r w:rsidRPr="00AB6994">
        <w:rPr>
          <w:rFonts w:ascii="Times New Roman" w:hAnsi="Times New Roman" w:cs="Times New Roman"/>
          <w:b/>
          <w:bCs/>
          <w:sz w:val="28"/>
          <w:szCs w:val="28"/>
        </w:rPr>
        <w:t>Presentations</w:t>
      </w:r>
    </w:p>
    <w:p w14:paraId="039520A9" w14:textId="70E8F043" w:rsidR="007335D7" w:rsidRDefault="007335D7">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165E63B" wp14:editId="64B78EAA">
                <wp:simplePos x="0" y="0"/>
                <wp:positionH relativeFrom="column">
                  <wp:posOffset>0</wp:posOffset>
                </wp:positionH>
                <wp:positionV relativeFrom="paragraph">
                  <wp:posOffset>6350</wp:posOffset>
                </wp:positionV>
                <wp:extent cx="6724650" cy="0"/>
                <wp:effectExtent l="0" t="0" r="6350" b="12700"/>
                <wp:wrapNone/>
                <wp:docPr id="1" name="Straight Connector 1"/>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2095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 to="529.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" strokecolor="black [3200]" strokeweight=".5pt">
                <v:stroke joinstyle="miter"/>
              </v:line>
            </w:pict>
          </mc:Fallback>
        </mc:AlternateConten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10255"/>
      </w:tblGrid>
      <w:tr w:rsidR="007335D7" w14:paraId="4074A769" w14:textId="77777777" w:rsidTr="00225C19">
        <w:trPr>
          <w:trHeight w:val="288"/>
        </w:trPr>
        <w:tc>
          <w:tcPr>
            <w:tcW w:w="10255" w:type="dxa"/>
          </w:tcPr>
          <w:p w14:paraId="1E79C483" w14:textId="55D1AF3B" w:rsidR="007335D7" w:rsidRPr="00413129" w:rsidRDefault="007335D7" w:rsidP="00225C19">
            <w:pPr>
              <w:rPr>
                <w:rFonts w:ascii="Times New Roman" w:hAnsi="Times New Roman" w:cs="Times New Roman"/>
                <w:b/>
                <w:bCs/>
                <w:sz w:val="24"/>
                <w:szCs w:val="24"/>
              </w:rPr>
            </w:pPr>
            <w:r>
              <w:rPr>
                <w:rFonts w:ascii="Times New Roman" w:hAnsi="Times New Roman" w:cs="Times New Roman"/>
                <w:b/>
                <w:bCs/>
                <w:sz w:val="24"/>
                <w:szCs w:val="24"/>
              </w:rPr>
              <w:t>Symposia</w:t>
            </w:r>
            <w:r w:rsidR="001B5374">
              <w:rPr>
                <w:rFonts w:ascii="Times New Roman" w:hAnsi="Times New Roman" w:cs="Times New Roman"/>
                <w:b/>
                <w:bCs/>
                <w:sz w:val="24"/>
                <w:szCs w:val="24"/>
              </w:rPr>
              <w:t xml:space="preserve"> and Conference Talks</w:t>
            </w:r>
          </w:p>
        </w:tc>
      </w:tr>
      <w:tr w:rsidR="001B5374" w14:paraId="5F79C69D" w14:textId="77777777" w:rsidTr="00225C19">
        <w:trPr>
          <w:trHeight w:val="288"/>
        </w:trPr>
        <w:tc>
          <w:tcPr>
            <w:tcW w:w="10255" w:type="dxa"/>
          </w:tcPr>
          <w:p w14:paraId="6F4FB258" w14:textId="249AAC46" w:rsidR="001B5374" w:rsidRPr="00EB6D86" w:rsidRDefault="001B5374" w:rsidP="00225C19">
            <w:pPr>
              <w:rPr>
                <w:rFonts w:ascii="Times New Roman" w:hAnsi="Times New Roman" w:cs="Times New Roman"/>
                <w:sz w:val="24"/>
                <w:szCs w:val="24"/>
              </w:rPr>
            </w:pPr>
            <w:r>
              <w:rPr>
                <w:rFonts w:ascii="Times New Roman" w:hAnsi="Times New Roman" w:cs="Times New Roman"/>
                <w:sz w:val="24"/>
                <w:szCs w:val="24"/>
              </w:rPr>
              <w:t xml:space="preserve">Tatom, Z. M. Eid, T. </w:t>
            </w:r>
            <w:proofErr w:type="spellStart"/>
            <w:r>
              <w:rPr>
                <w:rFonts w:ascii="Times New Roman" w:hAnsi="Times New Roman" w:cs="Times New Roman"/>
                <w:sz w:val="24"/>
                <w:szCs w:val="24"/>
              </w:rPr>
              <w:t>Missfeldt</w:t>
            </w:r>
            <w:proofErr w:type="spellEnd"/>
            <w:r>
              <w:rPr>
                <w:rFonts w:ascii="Times New Roman" w:hAnsi="Times New Roman" w:cs="Times New Roman"/>
                <w:sz w:val="24"/>
                <w:szCs w:val="24"/>
              </w:rPr>
              <w:t xml:space="preserve">-Sanches, A.S. Chitre, D. Chen, B.B. Johnson, E. Keung, O. </w:t>
            </w:r>
            <w:proofErr w:type="spellStart"/>
            <w:r>
              <w:rPr>
                <w:rFonts w:ascii="Times New Roman" w:hAnsi="Times New Roman" w:cs="Times New Roman"/>
                <w:sz w:val="24"/>
                <w:szCs w:val="24"/>
              </w:rPr>
              <w:t>Polesskaya</w:t>
            </w:r>
            <w:proofErr w:type="spellEnd"/>
            <w:r>
              <w:rPr>
                <w:rFonts w:ascii="Times New Roman" w:hAnsi="Times New Roman" w:cs="Times New Roman"/>
                <w:sz w:val="24"/>
                <w:szCs w:val="24"/>
              </w:rPr>
              <w:t xml:space="preserve">, T.C. </w:t>
            </w:r>
            <w:proofErr w:type="spellStart"/>
            <w:r>
              <w:rPr>
                <w:rFonts w:ascii="Times New Roman" w:hAnsi="Times New Roman" w:cs="Times New Roman"/>
                <w:sz w:val="24"/>
                <w:szCs w:val="24"/>
              </w:rPr>
              <w:t>Jhou</w:t>
            </w:r>
            <w:proofErr w:type="spellEnd"/>
            <w:r>
              <w:rPr>
                <w:rFonts w:ascii="Times New Roman" w:hAnsi="Times New Roman" w:cs="Times New Roman"/>
                <w:sz w:val="24"/>
                <w:szCs w:val="24"/>
              </w:rPr>
              <w:t>, and A.A. Palmer (2025). Phenome-wide association study identifies pleiotropic SNPs affecting cocaine avoidance, nicotine self-administration, and other addiction-related behaviors in Heterogeneous Stock Rats. Meeting of the Complex Trait Community - Rodent Genomics. Barcelona, Spain.</w:t>
            </w:r>
          </w:p>
        </w:tc>
      </w:tr>
      <w:tr w:rsidR="007335D7" w14:paraId="089A3DF2" w14:textId="77777777" w:rsidTr="00225C19">
        <w:trPr>
          <w:trHeight w:val="288"/>
        </w:trPr>
        <w:tc>
          <w:tcPr>
            <w:tcW w:w="10255" w:type="dxa"/>
          </w:tcPr>
          <w:p w14:paraId="56474E78" w14:textId="461E9C51" w:rsidR="007335D7" w:rsidRDefault="007335D7" w:rsidP="00225C19">
            <w:pPr>
              <w:rPr>
                <w:rFonts w:ascii="Times New Roman" w:hAnsi="Times New Roman" w:cs="Times New Roman"/>
                <w:sz w:val="24"/>
                <w:szCs w:val="24"/>
              </w:rPr>
            </w:pPr>
            <w:r w:rsidRPr="00EB6D86">
              <w:rPr>
                <w:rFonts w:ascii="Times New Roman" w:hAnsi="Times New Roman" w:cs="Times New Roman"/>
                <w:sz w:val="24"/>
                <w:szCs w:val="24"/>
              </w:rPr>
              <w:t xml:space="preserve">Tatom, </w:t>
            </w:r>
            <w:r>
              <w:rPr>
                <w:rFonts w:ascii="Times New Roman" w:hAnsi="Times New Roman" w:cs="Times New Roman"/>
                <w:sz w:val="24"/>
                <w:szCs w:val="24"/>
              </w:rPr>
              <w:t xml:space="preserve">Z. </w:t>
            </w:r>
            <w:r w:rsidRPr="00EB6D86">
              <w:rPr>
                <w:rFonts w:ascii="Times New Roman" w:hAnsi="Times New Roman" w:cs="Times New Roman"/>
                <w:sz w:val="24"/>
                <w:szCs w:val="24"/>
              </w:rPr>
              <w:t>and M.F. Miles (202</w:t>
            </w:r>
            <w:r>
              <w:rPr>
                <w:rFonts w:ascii="Times New Roman" w:hAnsi="Times New Roman" w:cs="Times New Roman"/>
                <w:sz w:val="24"/>
                <w:szCs w:val="24"/>
              </w:rPr>
              <w:t>5</w:t>
            </w:r>
            <w:r w:rsidRPr="00EB6D86">
              <w:rPr>
                <w:rFonts w:ascii="Times New Roman" w:hAnsi="Times New Roman" w:cs="Times New Roman"/>
                <w:sz w:val="24"/>
                <w:szCs w:val="24"/>
              </w:rPr>
              <w:t xml:space="preserve">). </w:t>
            </w:r>
            <w:r w:rsidRPr="007335D7">
              <w:rPr>
                <w:rFonts w:ascii="Times New Roman" w:hAnsi="Times New Roman" w:cs="Times New Roman"/>
                <w:sz w:val="24"/>
                <w:szCs w:val="24"/>
              </w:rPr>
              <w:t>Anxiety phenotype components predict ethanol consumption magnitude and progression in a genetic analysis with Diversity Outbred mice</w:t>
            </w:r>
            <w:r>
              <w:rPr>
                <w:rFonts w:ascii="Times New Roman" w:hAnsi="Times New Roman" w:cs="Times New Roman"/>
                <w:sz w:val="24"/>
                <w:szCs w:val="24"/>
              </w:rPr>
              <w:t xml:space="preserve">. </w:t>
            </w:r>
            <w:r w:rsidRPr="00EB6D86">
              <w:rPr>
                <w:rFonts w:ascii="Times New Roman" w:hAnsi="Times New Roman" w:cs="Times New Roman"/>
                <w:sz w:val="24"/>
                <w:szCs w:val="24"/>
              </w:rPr>
              <w:t>4</w:t>
            </w:r>
            <w:r>
              <w:rPr>
                <w:rFonts w:ascii="Times New Roman" w:hAnsi="Times New Roman" w:cs="Times New Roman"/>
                <w:sz w:val="24"/>
                <w:szCs w:val="24"/>
              </w:rPr>
              <w:t>8</w:t>
            </w:r>
            <w:r w:rsidRPr="00EB6D86">
              <w:rPr>
                <w:rFonts w:ascii="Times New Roman" w:hAnsi="Times New Roman" w:cs="Times New Roman"/>
                <w:sz w:val="24"/>
                <w:szCs w:val="24"/>
              </w:rPr>
              <w:t xml:space="preserve">th Annual Research Society on Alcohol Scientific Meeting. Research Society on Alcohol. </w:t>
            </w:r>
            <w:r>
              <w:rPr>
                <w:rFonts w:ascii="Times New Roman" w:hAnsi="Times New Roman" w:cs="Times New Roman"/>
                <w:sz w:val="24"/>
                <w:szCs w:val="24"/>
              </w:rPr>
              <w:t>New Orleans</w:t>
            </w:r>
            <w:r w:rsidRPr="00EB6D86">
              <w:rPr>
                <w:rFonts w:ascii="Times New Roman" w:hAnsi="Times New Roman" w:cs="Times New Roman"/>
                <w:sz w:val="24"/>
                <w:szCs w:val="24"/>
              </w:rPr>
              <w:t xml:space="preserve">, </w:t>
            </w:r>
            <w:r>
              <w:rPr>
                <w:rFonts w:ascii="Times New Roman" w:hAnsi="Times New Roman" w:cs="Times New Roman"/>
                <w:sz w:val="24"/>
                <w:szCs w:val="24"/>
              </w:rPr>
              <w:t>LA</w:t>
            </w:r>
            <w:r w:rsidRPr="00EB6D86">
              <w:rPr>
                <w:rFonts w:ascii="Times New Roman" w:hAnsi="Times New Roman" w:cs="Times New Roman"/>
                <w:sz w:val="24"/>
                <w:szCs w:val="24"/>
              </w:rPr>
              <w:t>.</w:t>
            </w:r>
          </w:p>
        </w:tc>
      </w:tr>
    </w:tbl>
    <w:p w14:paraId="1952F47B" w14:textId="77777777" w:rsidR="007335D7" w:rsidRDefault="007335D7">
      <w:pPr>
        <w:rPr>
          <w:rFonts w:ascii="Times New Roman" w:hAnsi="Times New Roman" w:cs="Times New Roman"/>
          <w:b/>
          <w:bCs/>
          <w:sz w:val="24"/>
          <w:szCs w:val="24"/>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10255"/>
      </w:tblGrid>
      <w:tr w:rsidR="00AB6994" w14:paraId="289BD607" w14:textId="77777777" w:rsidTr="00AB6994">
        <w:trPr>
          <w:trHeight w:val="288"/>
        </w:trPr>
        <w:tc>
          <w:tcPr>
            <w:tcW w:w="10255" w:type="dxa"/>
          </w:tcPr>
          <w:p w14:paraId="30EA53C1" w14:textId="0E3B1A80" w:rsidR="00F6078B" w:rsidRPr="00413129" w:rsidRDefault="00AB6994">
            <w:pPr>
              <w:rPr>
                <w:rFonts w:ascii="Times New Roman" w:hAnsi="Times New Roman" w:cs="Times New Roman"/>
                <w:b/>
                <w:bCs/>
                <w:sz w:val="24"/>
                <w:szCs w:val="24"/>
              </w:rPr>
            </w:pPr>
            <w:r>
              <w:rPr>
                <w:rFonts w:ascii="Times New Roman" w:hAnsi="Times New Roman" w:cs="Times New Roman"/>
                <w:b/>
                <w:bCs/>
                <w:sz w:val="24"/>
                <w:szCs w:val="24"/>
              </w:rPr>
              <w:lastRenderedPageBreak/>
              <w:t>Poster Presentations</w:t>
            </w:r>
          </w:p>
        </w:tc>
      </w:tr>
      <w:tr w:rsidR="00EB6D86" w14:paraId="47F28B65" w14:textId="77777777" w:rsidTr="00AB6994">
        <w:trPr>
          <w:trHeight w:val="288"/>
        </w:trPr>
        <w:tc>
          <w:tcPr>
            <w:tcW w:w="10255" w:type="dxa"/>
          </w:tcPr>
          <w:p w14:paraId="4B88535A" w14:textId="54EB85BE" w:rsidR="00EB6D86" w:rsidRDefault="00EB6D86">
            <w:pPr>
              <w:rPr>
                <w:rFonts w:ascii="Times New Roman" w:hAnsi="Times New Roman" w:cs="Times New Roman"/>
                <w:sz w:val="24"/>
                <w:szCs w:val="24"/>
              </w:rPr>
            </w:pPr>
            <w:r w:rsidRPr="00EB6D86">
              <w:rPr>
                <w:rFonts w:ascii="Times New Roman" w:hAnsi="Times New Roman" w:cs="Times New Roman"/>
                <w:sz w:val="24"/>
                <w:szCs w:val="24"/>
              </w:rPr>
              <w:t>Tatom, Z., D. Bledsoe,</w:t>
            </w:r>
            <w:r>
              <w:rPr>
                <w:rFonts w:ascii="Times New Roman" w:hAnsi="Times New Roman" w:cs="Times New Roman"/>
                <w:sz w:val="24"/>
                <w:szCs w:val="24"/>
              </w:rPr>
              <w:t xml:space="preserve"> S. Gottlieb,</w:t>
            </w:r>
            <w:r w:rsidRPr="00EB6D86">
              <w:rPr>
                <w:rFonts w:ascii="Times New Roman" w:hAnsi="Times New Roman" w:cs="Times New Roman"/>
                <w:sz w:val="24"/>
                <w:szCs w:val="24"/>
              </w:rPr>
              <w:t xml:space="preserve"> and M.F. Miles (2024) Car8 knockout in medial prefrontal cortex neurons increases voluntary ethanol consumption in male mice. 47th Annual Research Society on Alcohol Scientific Meeting. Research Society on Alcohol. Minneapolis, MN.</w:t>
            </w:r>
          </w:p>
        </w:tc>
      </w:tr>
      <w:tr w:rsidR="00EB6D86" w14:paraId="3F8D28B2" w14:textId="77777777" w:rsidTr="00AB6994">
        <w:trPr>
          <w:trHeight w:val="288"/>
        </w:trPr>
        <w:tc>
          <w:tcPr>
            <w:tcW w:w="10255" w:type="dxa"/>
          </w:tcPr>
          <w:p w14:paraId="108B000A" w14:textId="0B084EA0" w:rsidR="00EB6D86" w:rsidRDefault="00EB6D86">
            <w:pPr>
              <w:rPr>
                <w:rFonts w:ascii="Times New Roman" w:hAnsi="Times New Roman" w:cs="Times New Roman"/>
                <w:sz w:val="24"/>
                <w:szCs w:val="24"/>
              </w:rPr>
            </w:pPr>
            <w:r w:rsidRPr="00EB6D86">
              <w:rPr>
                <w:rFonts w:ascii="Times New Roman" w:hAnsi="Times New Roman" w:cs="Times New Roman"/>
                <w:sz w:val="24"/>
                <w:szCs w:val="24"/>
              </w:rPr>
              <w:t xml:space="preserve">Tatom, Z., D. Bledsoe, and M.F. Miles (2024) </w:t>
            </w:r>
            <w:r w:rsidRPr="00EB6D86">
              <w:rPr>
                <w:rFonts w:ascii="Times New Roman" w:hAnsi="Times New Roman" w:cs="Times New Roman"/>
                <w:i/>
                <w:iCs/>
                <w:sz w:val="24"/>
                <w:szCs w:val="24"/>
              </w:rPr>
              <w:t>Car8</w:t>
            </w:r>
            <w:r w:rsidRPr="00EB6D86">
              <w:rPr>
                <w:rFonts w:ascii="Times New Roman" w:hAnsi="Times New Roman" w:cs="Times New Roman"/>
                <w:sz w:val="24"/>
                <w:szCs w:val="24"/>
              </w:rPr>
              <w:t xml:space="preserve"> knockout in medial prefrontal cortex neurons increases voluntary ethanol consumption in male mice. NIDA Genetics and Epigenetics Cross-Cutting Research Team Meeting. National Institute on Drug Abuse. Bethesda, MD.</w:t>
            </w:r>
          </w:p>
        </w:tc>
      </w:tr>
      <w:tr w:rsidR="00413129" w14:paraId="3E96372E" w14:textId="77777777" w:rsidTr="00AB6994">
        <w:trPr>
          <w:trHeight w:val="288"/>
        </w:trPr>
        <w:tc>
          <w:tcPr>
            <w:tcW w:w="10255" w:type="dxa"/>
          </w:tcPr>
          <w:p w14:paraId="756BAB44" w14:textId="167C91DB" w:rsidR="00413129" w:rsidRPr="00AB6994" w:rsidRDefault="00413129">
            <w:pPr>
              <w:rPr>
                <w:rFonts w:ascii="Times New Roman" w:hAnsi="Times New Roman" w:cs="Times New Roman"/>
                <w:sz w:val="24"/>
                <w:szCs w:val="24"/>
              </w:rPr>
            </w:pPr>
            <w:r>
              <w:rPr>
                <w:rFonts w:ascii="Times New Roman" w:hAnsi="Times New Roman" w:cs="Times New Roman"/>
                <w:sz w:val="24"/>
                <w:szCs w:val="24"/>
              </w:rPr>
              <w:t>Tatom, Z. and M.F. Miles (2023) Likelihood-based causal modeling identifies gene transcripts driving ethanol consumption in Diversity Outbred mice. 46</w:t>
            </w:r>
            <w:r w:rsidRPr="00413129">
              <w:rPr>
                <w:rFonts w:ascii="Times New Roman" w:hAnsi="Times New Roman" w:cs="Times New Roman"/>
                <w:sz w:val="24"/>
                <w:szCs w:val="24"/>
                <w:vertAlign w:val="superscript"/>
              </w:rPr>
              <w:t>th</w:t>
            </w:r>
            <w:r>
              <w:rPr>
                <w:rFonts w:ascii="Times New Roman" w:hAnsi="Times New Roman" w:cs="Times New Roman"/>
                <w:sz w:val="24"/>
                <w:szCs w:val="24"/>
              </w:rPr>
              <w:t xml:space="preserve"> Annual Research Society on Alcohol Scientific Meeting. Research Society on Alcohol. Bellevue, WA.</w:t>
            </w:r>
          </w:p>
        </w:tc>
      </w:tr>
      <w:tr w:rsidR="00413129" w14:paraId="2BA6C5EA" w14:textId="77777777" w:rsidTr="00AB6994">
        <w:trPr>
          <w:trHeight w:val="288"/>
        </w:trPr>
        <w:tc>
          <w:tcPr>
            <w:tcW w:w="10255" w:type="dxa"/>
          </w:tcPr>
          <w:p w14:paraId="46D31A5A" w14:textId="722DF1FB" w:rsidR="00413129" w:rsidRPr="00AB6994" w:rsidRDefault="00413129">
            <w:pPr>
              <w:rPr>
                <w:rFonts w:ascii="Times New Roman" w:hAnsi="Times New Roman" w:cs="Times New Roman"/>
                <w:sz w:val="24"/>
                <w:szCs w:val="24"/>
              </w:rPr>
            </w:pPr>
            <w:r>
              <w:rPr>
                <w:rFonts w:ascii="Times New Roman" w:hAnsi="Times New Roman" w:cs="Times New Roman"/>
                <w:sz w:val="24"/>
                <w:szCs w:val="24"/>
              </w:rPr>
              <w:t xml:space="preserve">Tatom, Z. and M.F. Miles (2023) Identification of </w:t>
            </w:r>
            <w:r>
              <w:rPr>
                <w:rFonts w:ascii="Times New Roman" w:hAnsi="Times New Roman" w:cs="Times New Roman"/>
                <w:i/>
                <w:iCs/>
                <w:sz w:val="24"/>
                <w:szCs w:val="24"/>
              </w:rPr>
              <w:t>Car8</w:t>
            </w:r>
            <w:r>
              <w:rPr>
                <w:rFonts w:ascii="Times New Roman" w:hAnsi="Times New Roman" w:cs="Times New Roman"/>
                <w:sz w:val="24"/>
                <w:szCs w:val="24"/>
              </w:rPr>
              <w:t xml:space="preserve"> as a novel candidate gene influencing ethanol consumption in Diversity Outbred mice through transcription in prefrontal cortex. Genes, Brain and Behavior Annual Meeting. International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and Neural Genetics Society. Galway, Ireland.</w:t>
            </w:r>
          </w:p>
        </w:tc>
      </w:tr>
      <w:tr w:rsidR="00AB6994" w14:paraId="141329E9" w14:textId="77777777" w:rsidTr="00AB6994">
        <w:trPr>
          <w:trHeight w:val="288"/>
        </w:trPr>
        <w:tc>
          <w:tcPr>
            <w:tcW w:w="10255" w:type="dxa"/>
          </w:tcPr>
          <w:p w14:paraId="7D6E85E2" w14:textId="6692A5A8" w:rsidR="00AB6994" w:rsidRPr="00AB6994" w:rsidRDefault="00AB6994">
            <w:pPr>
              <w:rPr>
                <w:rFonts w:ascii="Times New Roman" w:hAnsi="Times New Roman" w:cs="Times New Roman"/>
                <w:sz w:val="24"/>
                <w:szCs w:val="24"/>
              </w:rPr>
            </w:pPr>
            <w:r w:rsidRPr="00AB6994">
              <w:rPr>
                <w:rFonts w:ascii="Times New Roman" w:hAnsi="Times New Roman" w:cs="Times New Roman"/>
                <w:sz w:val="24"/>
                <w:szCs w:val="24"/>
              </w:rPr>
              <w:t xml:space="preserve">Tatom, Z. and M.F. Miles. (2022) Genetic and transcriptomic analyses in the Diversity Outbred mouse identify </w:t>
            </w:r>
            <w:r w:rsidRPr="00AB6994">
              <w:rPr>
                <w:rFonts w:ascii="Times New Roman" w:hAnsi="Times New Roman" w:cs="Times New Roman"/>
                <w:i/>
                <w:iCs/>
                <w:sz w:val="24"/>
                <w:szCs w:val="24"/>
              </w:rPr>
              <w:t>Car8</w:t>
            </w:r>
            <w:r>
              <w:rPr>
                <w:rFonts w:ascii="Times New Roman" w:hAnsi="Times New Roman" w:cs="Times New Roman"/>
                <w:sz w:val="24"/>
                <w:szCs w:val="24"/>
              </w:rPr>
              <w:t xml:space="preserve"> </w:t>
            </w:r>
            <w:r w:rsidRPr="00AB6994">
              <w:rPr>
                <w:rFonts w:ascii="Times New Roman" w:hAnsi="Times New Roman" w:cs="Times New Roman"/>
                <w:sz w:val="24"/>
                <w:szCs w:val="24"/>
              </w:rPr>
              <w:t>as a candidate gene for ethanol consumption. 45th Annual Research Society on Alcohol Scientific Meeting. Research Society on Alcohol. Orlando, FL.</w:t>
            </w:r>
          </w:p>
        </w:tc>
      </w:tr>
      <w:tr w:rsidR="00AB6994" w14:paraId="10385EDD" w14:textId="77777777" w:rsidTr="00AB6994">
        <w:trPr>
          <w:trHeight w:val="288"/>
        </w:trPr>
        <w:tc>
          <w:tcPr>
            <w:tcW w:w="10255" w:type="dxa"/>
          </w:tcPr>
          <w:p w14:paraId="3E3B9E65" w14:textId="41932360" w:rsidR="00AB6994" w:rsidRPr="00AB6994" w:rsidRDefault="00AB6994">
            <w:pPr>
              <w:rPr>
                <w:rFonts w:ascii="Times New Roman" w:hAnsi="Times New Roman" w:cs="Times New Roman"/>
                <w:sz w:val="24"/>
                <w:szCs w:val="24"/>
              </w:rPr>
            </w:pPr>
            <w:r w:rsidRPr="00AB6994">
              <w:rPr>
                <w:rFonts w:ascii="Times New Roman" w:hAnsi="Times New Roman" w:cs="Times New Roman"/>
                <w:sz w:val="24"/>
                <w:szCs w:val="24"/>
              </w:rPr>
              <w:t xml:space="preserve">Tatom, Z. and M.F. Miles. (2022) </w:t>
            </w:r>
            <w:r w:rsidRPr="00AB6994">
              <w:rPr>
                <w:rFonts w:ascii="Times New Roman" w:hAnsi="Times New Roman" w:cs="Times New Roman"/>
                <w:i/>
                <w:iCs/>
                <w:sz w:val="24"/>
                <w:szCs w:val="24"/>
              </w:rPr>
              <w:t>Car8</w:t>
            </w:r>
            <w:r w:rsidRPr="00AB6994">
              <w:rPr>
                <w:rFonts w:ascii="Times New Roman" w:hAnsi="Times New Roman" w:cs="Times New Roman"/>
                <w:sz w:val="24"/>
                <w:szCs w:val="24"/>
              </w:rPr>
              <w:t xml:space="preserve"> expression in prefrontal cortex significantly correlates with decreased voluntary ethanol consumption in Diversity Outbred mice. Virginia Commonwealth University Graduate Research Symposium. Virginia Commonwealth University. Richmond, VA.</w:t>
            </w:r>
          </w:p>
        </w:tc>
      </w:tr>
      <w:tr w:rsidR="00AB6994" w14:paraId="42D60D03" w14:textId="77777777" w:rsidTr="00AB6994">
        <w:trPr>
          <w:trHeight w:val="288"/>
        </w:trPr>
        <w:tc>
          <w:tcPr>
            <w:tcW w:w="10255" w:type="dxa"/>
          </w:tcPr>
          <w:p w14:paraId="5D9BF36A" w14:textId="222C2FCF" w:rsidR="00AB6994" w:rsidRPr="00AB6994" w:rsidRDefault="00AB6994">
            <w:pPr>
              <w:rPr>
                <w:rFonts w:ascii="Times New Roman" w:hAnsi="Times New Roman" w:cs="Times New Roman"/>
                <w:sz w:val="24"/>
                <w:szCs w:val="24"/>
              </w:rPr>
            </w:pPr>
            <w:r w:rsidRPr="00AB6994">
              <w:rPr>
                <w:rFonts w:ascii="Times New Roman" w:hAnsi="Times New Roman" w:cs="Times New Roman"/>
                <w:sz w:val="24"/>
                <w:szCs w:val="24"/>
              </w:rPr>
              <w:t xml:space="preserve">Tatom, Z. and M.F. Miles. (2022) </w:t>
            </w:r>
            <w:r w:rsidRPr="00AB6994">
              <w:rPr>
                <w:rFonts w:ascii="Times New Roman" w:hAnsi="Times New Roman" w:cs="Times New Roman"/>
                <w:i/>
                <w:iCs/>
                <w:sz w:val="24"/>
                <w:szCs w:val="24"/>
              </w:rPr>
              <w:t>Car8</w:t>
            </w:r>
            <w:r w:rsidRPr="00AB6994">
              <w:rPr>
                <w:rFonts w:ascii="Times New Roman" w:hAnsi="Times New Roman" w:cs="Times New Roman"/>
                <w:sz w:val="24"/>
                <w:szCs w:val="24"/>
              </w:rPr>
              <w:t xml:space="preserve"> identified as candidate gene for voluntary ethanol consumption from transcriptomics analysis of prefrontal cortex in Diversity Outbred mice. Central Virginia Society for Neuroscience Symposium. University of Virginia. Charlottesville, VA.</w:t>
            </w:r>
          </w:p>
        </w:tc>
      </w:tr>
      <w:tr w:rsidR="00AB6994" w14:paraId="1E383EA7" w14:textId="77777777" w:rsidTr="00AB6994">
        <w:trPr>
          <w:trHeight w:val="288"/>
        </w:trPr>
        <w:tc>
          <w:tcPr>
            <w:tcW w:w="10255" w:type="dxa"/>
          </w:tcPr>
          <w:p w14:paraId="28BE0E53" w14:textId="1F515982" w:rsidR="00AB6994" w:rsidRPr="00AB6994" w:rsidRDefault="00AB6994">
            <w:pPr>
              <w:rPr>
                <w:rFonts w:ascii="Times New Roman" w:hAnsi="Times New Roman" w:cs="Times New Roman"/>
                <w:sz w:val="24"/>
                <w:szCs w:val="24"/>
              </w:rPr>
            </w:pPr>
            <w:r w:rsidRPr="00AB6994">
              <w:rPr>
                <w:rFonts w:ascii="Times New Roman" w:hAnsi="Times New Roman" w:cs="Times New Roman"/>
                <w:sz w:val="24"/>
                <w:szCs w:val="24"/>
              </w:rPr>
              <w:t>Tatom, Z., K. Mignogna, L. McLeod, and M.F. Miles. (2021) Correlations and SNP-based heritability estimates of ethanol-drinking and anxiety-like behavioral phenotypes in the diversity outbred mouse. Central Virginia Society for Neuroscience Virtual Symposium. Virginia Commonwealth University. Richmond, VA.</w:t>
            </w:r>
          </w:p>
        </w:tc>
      </w:tr>
      <w:tr w:rsidR="00AB6994" w14:paraId="13125FF6" w14:textId="77777777" w:rsidTr="00AB6994">
        <w:trPr>
          <w:trHeight w:val="288"/>
        </w:trPr>
        <w:tc>
          <w:tcPr>
            <w:tcW w:w="10255" w:type="dxa"/>
          </w:tcPr>
          <w:p w14:paraId="6EC83E7E" w14:textId="39E49CEB" w:rsidR="00AB6994" w:rsidRPr="00AB6994" w:rsidRDefault="00AB6994">
            <w:pPr>
              <w:rPr>
                <w:rFonts w:ascii="Times New Roman" w:hAnsi="Times New Roman" w:cs="Times New Roman"/>
                <w:sz w:val="24"/>
                <w:szCs w:val="24"/>
              </w:rPr>
            </w:pPr>
            <w:r w:rsidRPr="00AB6994">
              <w:rPr>
                <w:rFonts w:ascii="Times New Roman" w:hAnsi="Times New Roman" w:cs="Times New Roman"/>
                <w:sz w:val="24"/>
                <w:szCs w:val="24"/>
              </w:rPr>
              <w:t>Tatom, Z., K. Mignogna, and M.F. Miles. (2021) Correlations and SNP-based heritability estimates of ethanol</w:t>
            </w:r>
            <w:r>
              <w:rPr>
                <w:rFonts w:ascii="Times New Roman" w:hAnsi="Times New Roman" w:cs="Times New Roman"/>
                <w:sz w:val="24"/>
                <w:szCs w:val="24"/>
              </w:rPr>
              <w:t>-</w:t>
            </w:r>
            <w:r w:rsidRPr="00AB6994">
              <w:rPr>
                <w:rFonts w:ascii="Times New Roman" w:hAnsi="Times New Roman" w:cs="Times New Roman"/>
                <w:sz w:val="24"/>
                <w:szCs w:val="24"/>
              </w:rPr>
              <w:t>drinking and anxiety-like behavioral phenotypes in the diversity outbred mouse. 44th Annual Research Society on Alcohol Scientific Meeting. Research Society on Alcohol. Austin, TX.</w:t>
            </w:r>
          </w:p>
        </w:tc>
      </w:tr>
    </w:tbl>
    <w:p w14:paraId="27F22AAD" w14:textId="77777777" w:rsidR="00AB6994" w:rsidRDefault="00AB6994">
      <w:pPr>
        <w:rPr>
          <w:rFonts w:ascii="Times New Roman" w:hAnsi="Times New Roman" w:cs="Times New Roman"/>
          <w:b/>
          <w:bCs/>
          <w:sz w:val="24"/>
          <w:szCs w:val="24"/>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tblCellMar>
        <w:tblLook w:val="04A0" w:firstRow="1" w:lastRow="0" w:firstColumn="1" w:lastColumn="0" w:noHBand="0" w:noVBand="1"/>
      </w:tblPr>
      <w:tblGrid>
        <w:gridCol w:w="10255"/>
      </w:tblGrid>
      <w:tr w:rsidR="00AA54AC" w:rsidRPr="00413129" w14:paraId="31BA4E0B" w14:textId="77777777" w:rsidTr="00DF1B86">
        <w:trPr>
          <w:trHeight w:val="288"/>
        </w:trPr>
        <w:tc>
          <w:tcPr>
            <w:tcW w:w="10255" w:type="dxa"/>
          </w:tcPr>
          <w:p w14:paraId="71BB18FB" w14:textId="361F4664" w:rsidR="00AA54AC" w:rsidRPr="00413129" w:rsidRDefault="00AA54AC" w:rsidP="00DF1B86">
            <w:pPr>
              <w:rPr>
                <w:rFonts w:ascii="Times New Roman" w:hAnsi="Times New Roman" w:cs="Times New Roman"/>
                <w:b/>
                <w:bCs/>
                <w:sz w:val="24"/>
                <w:szCs w:val="24"/>
              </w:rPr>
            </w:pPr>
            <w:r>
              <w:rPr>
                <w:rFonts w:ascii="Times New Roman" w:hAnsi="Times New Roman" w:cs="Times New Roman"/>
                <w:b/>
                <w:bCs/>
                <w:sz w:val="24"/>
                <w:szCs w:val="24"/>
              </w:rPr>
              <w:t>Seminar Presentations</w:t>
            </w:r>
          </w:p>
        </w:tc>
      </w:tr>
      <w:tr w:rsidR="00AA54AC" w:rsidRPr="00AB6994" w14:paraId="45C6E1B2" w14:textId="77777777" w:rsidTr="00DF1B86">
        <w:trPr>
          <w:trHeight w:val="288"/>
        </w:trPr>
        <w:tc>
          <w:tcPr>
            <w:tcW w:w="10255" w:type="dxa"/>
          </w:tcPr>
          <w:p w14:paraId="46625796" w14:textId="3479CB45" w:rsidR="00AA54AC" w:rsidRDefault="00AA54AC" w:rsidP="00AA54AC">
            <w:pPr>
              <w:rPr>
                <w:rFonts w:ascii="Times New Roman" w:hAnsi="Times New Roman" w:cs="Times New Roman"/>
                <w:sz w:val="24"/>
                <w:szCs w:val="24"/>
              </w:rPr>
            </w:pPr>
            <w:r w:rsidRPr="00D144A2">
              <w:rPr>
                <w:rFonts w:ascii="Times New Roman" w:hAnsi="Times New Roman" w:cs="Times New Roman"/>
                <w:sz w:val="24"/>
                <w:szCs w:val="24"/>
              </w:rPr>
              <w:t>Tatom, Z. and M.F. Miles (202</w:t>
            </w:r>
            <w:r>
              <w:rPr>
                <w:rFonts w:ascii="Times New Roman" w:hAnsi="Times New Roman" w:cs="Times New Roman"/>
                <w:sz w:val="24"/>
                <w:szCs w:val="24"/>
              </w:rPr>
              <w:t>3</w:t>
            </w:r>
            <w:r w:rsidRPr="00D144A2">
              <w:rPr>
                <w:rFonts w:ascii="Times New Roman" w:hAnsi="Times New Roman" w:cs="Times New Roman"/>
                <w:sz w:val="24"/>
                <w:szCs w:val="24"/>
              </w:rPr>
              <w:t>)</w:t>
            </w:r>
            <w:r>
              <w:rPr>
                <w:rFonts w:ascii="Times New Roman" w:hAnsi="Times New Roman" w:cs="Times New Roman"/>
                <w:sz w:val="24"/>
                <w:szCs w:val="24"/>
              </w:rPr>
              <w:t xml:space="preserve"> </w:t>
            </w:r>
            <w:r w:rsidR="00E35BF6">
              <w:rPr>
                <w:rFonts w:ascii="Times New Roman" w:hAnsi="Times New Roman" w:cs="Times New Roman"/>
                <w:sz w:val="24"/>
                <w:szCs w:val="24"/>
              </w:rPr>
              <w:t>Candidate gene identification and validation for</w:t>
            </w:r>
            <w:r w:rsidRPr="00D144A2">
              <w:rPr>
                <w:rFonts w:ascii="Times New Roman" w:hAnsi="Times New Roman" w:cs="Times New Roman"/>
                <w:sz w:val="24"/>
                <w:szCs w:val="24"/>
              </w:rPr>
              <w:t xml:space="preserve"> ethanol</w:t>
            </w:r>
            <w:r w:rsidR="00E35BF6">
              <w:rPr>
                <w:rFonts w:ascii="Times New Roman" w:hAnsi="Times New Roman" w:cs="Times New Roman"/>
                <w:sz w:val="24"/>
                <w:szCs w:val="24"/>
              </w:rPr>
              <w:t>-drinking</w:t>
            </w:r>
            <w:r w:rsidRPr="00D144A2">
              <w:rPr>
                <w:rFonts w:ascii="Times New Roman" w:hAnsi="Times New Roman" w:cs="Times New Roman"/>
                <w:sz w:val="24"/>
                <w:szCs w:val="24"/>
              </w:rPr>
              <w:t xml:space="preserve"> behaviors in the Diversity Outbred mouse. Department of Human and Molecular Genetics. Virginia Commonwealth University. Richmond, VA</w:t>
            </w:r>
          </w:p>
        </w:tc>
      </w:tr>
      <w:tr w:rsidR="00AA54AC" w:rsidRPr="00AB6994" w14:paraId="6B73C9FE" w14:textId="77777777" w:rsidTr="00DF1B86">
        <w:trPr>
          <w:trHeight w:val="288"/>
        </w:trPr>
        <w:tc>
          <w:tcPr>
            <w:tcW w:w="10255" w:type="dxa"/>
          </w:tcPr>
          <w:p w14:paraId="72F2E623" w14:textId="2C759042" w:rsidR="00AA54AC" w:rsidRDefault="00AA54AC" w:rsidP="00DF1B86">
            <w:pPr>
              <w:rPr>
                <w:rFonts w:ascii="Times New Roman" w:hAnsi="Times New Roman" w:cs="Times New Roman"/>
                <w:sz w:val="24"/>
                <w:szCs w:val="24"/>
              </w:rPr>
            </w:pPr>
            <w:r>
              <w:rPr>
                <w:rFonts w:ascii="Times New Roman" w:hAnsi="Times New Roman" w:cs="Times New Roman"/>
                <w:sz w:val="24"/>
                <w:szCs w:val="24"/>
              </w:rPr>
              <w:t>Tatom, Z. and M.F. Miles (2022) Genetic and transcriptomic investigations of progressive ethanol consumption in the Diversity Outbred mouse. Department of Human and Molecular Genetics. Virginia Commonwealth University. Richmond, VA.</w:t>
            </w:r>
          </w:p>
        </w:tc>
      </w:tr>
      <w:tr w:rsidR="00AA54AC" w:rsidRPr="00AB6994" w14:paraId="5F170530" w14:textId="77777777" w:rsidTr="00DF1B86">
        <w:trPr>
          <w:trHeight w:val="288"/>
        </w:trPr>
        <w:tc>
          <w:tcPr>
            <w:tcW w:w="10255" w:type="dxa"/>
          </w:tcPr>
          <w:p w14:paraId="5350D562" w14:textId="52E518A9" w:rsidR="00AA54AC" w:rsidRPr="00AB6994" w:rsidRDefault="00AA54AC" w:rsidP="00DF1B86">
            <w:pPr>
              <w:rPr>
                <w:rFonts w:ascii="Times New Roman" w:hAnsi="Times New Roman" w:cs="Times New Roman"/>
                <w:sz w:val="24"/>
                <w:szCs w:val="24"/>
              </w:rPr>
            </w:pPr>
            <w:r>
              <w:rPr>
                <w:rFonts w:ascii="Times New Roman" w:hAnsi="Times New Roman" w:cs="Times New Roman"/>
                <w:sz w:val="24"/>
                <w:szCs w:val="24"/>
              </w:rPr>
              <w:t>Tatom, Z. and M.F. Miles (2021) Genomics of ethanol-related behaviors in the Diversity Outbred mouse. Department of Human and Molecular Genetics. Virginia Commonwealth University. Richmond, VA.</w:t>
            </w:r>
          </w:p>
        </w:tc>
      </w:tr>
      <w:tr w:rsidR="00AA54AC" w:rsidRPr="00AB6994" w14:paraId="6CED98BA" w14:textId="77777777" w:rsidTr="00DF1B86">
        <w:trPr>
          <w:trHeight w:val="288"/>
        </w:trPr>
        <w:tc>
          <w:tcPr>
            <w:tcW w:w="10255" w:type="dxa"/>
          </w:tcPr>
          <w:p w14:paraId="2F911C0B" w14:textId="67E0AC8D" w:rsidR="00AA54AC" w:rsidRDefault="00AA54AC" w:rsidP="00DF1B86">
            <w:pPr>
              <w:rPr>
                <w:rFonts w:ascii="Times New Roman" w:hAnsi="Times New Roman" w:cs="Times New Roman"/>
                <w:sz w:val="24"/>
                <w:szCs w:val="24"/>
              </w:rPr>
            </w:pPr>
            <w:r>
              <w:rPr>
                <w:rFonts w:ascii="Times New Roman" w:hAnsi="Times New Roman" w:cs="Times New Roman"/>
                <w:sz w:val="24"/>
                <w:szCs w:val="24"/>
              </w:rPr>
              <w:t>Tatom, Z. and M.F. Miles (2020) QTL analysis in the Diversity Outbred mouse. Department of Human and Molecular Genetics. Virginia Commonwealth University. Richmond, VA.</w:t>
            </w:r>
          </w:p>
        </w:tc>
      </w:tr>
    </w:tbl>
    <w:p w14:paraId="6297B9AD" w14:textId="77777777" w:rsidR="00AA54AC" w:rsidRPr="00AB6994" w:rsidRDefault="00AA54AC">
      <w:pPr>
        <w:rPr>
          <w:rFonts w:ascii="Times New Roman" w:hAnsi="Times New Roman" w:cs="Times New Roman"/>
          <w:b/>
          <w:bCs/>
          <w:sz w:val="24"/>
          <w:szCs w:val="24"/>
        </w:rPr>
      </w:pPr>
    </w:p>
    <w:sectPr w:rsidR="00AA54AC" w:rsidRPr="00AB6994" w:rsidSect="000B47C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F38DE" w14:textId="77777777" w:rsidR="00F474BB" w:rsidRDefault="00F474BB" w:rsidP="001B2557">
      <w:r>
        <w:separator/>
      </w:r>
    </w:p>
  </w:endnote>
  <w:endnote w:type="continuationSeparator" w:id="0">
    <w:p w14:paraId="5EDEC331" w14:textId="77777777" w:rsidR="00F474BB" w:rsidRDefault="00F474BB" w:rsidP="001B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5D467" w14:textId="08A18E48" w:rsidR="001B2557" w:rsidRPr="001B2557" w:rsidRDefault="001B2557" w:rsidP="001B2557">
    <w:pPr>
      <w:pStyle w:val="Footer"/>
      <w:jc w:val="right"/>
      <w:rPr>
        <w:rFonts w:ascii="Times New Roman" w:hAnsi="Times New Roman" w:cs="Times New Roman"/>
        <w:sz w:val="24"/>
        <w:szCs w:val="24"/>
      </w:rPr>
    </w:pPr>
    <w:r w:rsidRPr="001B2557">
      <w:rPr>
        <w:rFonts w:ascii="Times New Roman" w:hAnsi="Times New Roman" w:cs="Times New Roman"/>
        <w:sz w:val="24"/>
        <w:szCs w:val="24"/>
      </w:rPr>
      <w:t xml:space="preserve">Tatom </w:t>
    </w:r>
    <w:r w:rsidRPr="001B2557">
      <w:rPr>
        <w:rFonts w:ascii="Times New Roman" w:hAnsi="Times New Roman" w:cs="Times New Roman"/>
        <w:sz w:val="24"/>
        <w:szCs w:val="24"/>
      </w:rPr>
      <w:fldChar w:fldCharType="begin"/>
    </w:r>
    <w:r w:rsidRPr="001B2557">
      <w:rPr>
        <w:rFonts w:ascii="Times New Roman" w:hAnsi="Times New Roman" w:cs="Times New Roman"/>
        <w:sz w:val="24"/>
        <w:szCs w:val="24"/>
      </w:rPr>
      <w:instrText xml:space="preserve"> PAGE   \* MERGEFORMAT </w:instrText>
    </w:r>
    <w:r w:rsidRPr="001B2557">
      <w:rPr>
        <w:rFonts w:ascii="Times New Roman" w:hAnsi="Times New Roman" w:cs="Times New Roman"/>
        <w:sz w:val="24"/>
        <w:szCs w:val="24"/>
      </w:rPr>
      <w:fldChar w:fldCharType="separate"/>
    </w:r>
    <w:r w:rsidRPr="001B2557">
      <w:rPr>
        <w:rFonts w:ascii="Times New Roman" w:hAnsi="Times New Roman" w:cs="Times New Roman"/>
        <w:noProof/>
        <w:sz w:val="24"/>
        <w:szCs w:val="24"/>
      </w:rPr>
      <w:t>1</w:t>
    </w:r>
    <w:r w:rsidRPr="001B2557">
      <w:rPr>
        <w:rFonts w:ascii="Times New Roman" w:hAnsi="Times New Roman" w:cs="Times New Roman"/>
        <w:noProof/>
        <w:sz w:val="24"/>
        <w:szCs w:val="24"/>
      </w:rPr>
      <w:fldChar w:fldCharType="end"/>
    </w:r>
  </w:p>
  <w:p w14:paraId="014D69A7" w14:textId="77777777" w:rsidR="001B2557" w:rsidRDefault="001B2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DE45C" w14:textId="77777777" w:rsidR="00F474BB" w:rsidRDefault="00F474BB" w:rsidP="001B2557">
      <w:r>
        <w:separator/>
      </w:r>
    </w:p>
  </w:footnote>
  <w:footnote w:type="continuationSeparator" w:id="0">
    <w:p w14:paraId="6C7ADDE1" w14:textId="77777777" w:rsidR="00F474BB" w:rsidRDefault="00F474BB" w:rsidP="001B2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4337"/>
    <w:multiLevelType w:val="hybridMultilevel"/>
    <w:tmpl w:val="926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A3D62"/>
    <w:multiLevelType w:val="hybridMultilevel"/>
    <w:tmpl w:val="2260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E2128"/>
    <w:multiLevelType w:val="hybridMultilevel"/>
    <w:tmpl w:val="55D0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1D75"/>
    <w:multiLevelType w:val="hybridMultilevel"/>
    <w:tmpl w:val="AC42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D60A9"/>
    <w:multiLevelType w:val="hybridMultilevel"/>
    <w:tmpl w:val="E1AC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A3E15"/>
    <w:multiLevelType w:val="hybridMultilevel"/>
    <w:tmpl w:val="CB28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10C8F"/>
    <w:multiLevelType w:val="hybridMultilevel"/>
    <w:tmpl w:val="D62C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12A14"/>
    <w:multiLevelType w:val="hybridMultilevel"/>
    <w:tmpl w:val="0284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B4AA2"/>
    <w:multiLevelType w:val="hybridMultilevel"/>
    <w:tmpl w:val="D48A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62C84"/>
    <w:multiLevelType w:val="hybridMultilevel"/>
    <w:tmpl w:val="213C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50A04"/>
    <w:multiLevelType w:val="hybridMultilevel"/>
    <w:tmpl w:val="D992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52BB1"/>
    <w:multiLevelType w:val="hybridMultilevel"/>
    <w:tmpl w:val="FD14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A6EE3"/>
    <w:multiLevelType w:val="hybridMultilevel"/>
    <w:tmpl w:val="7CB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983624">
    <w:abstractNumId w:val="3"/>
  </w:num>
  <w:num w:numId="2" w16cid:durableId="315646401">
    <w:abstractNumId w:val="1"/>
  </w:num>
  <w:num w:numId="3" w16cid:durableId="44112882">
    <w:abstractNumId w:val="9"/>
  </w:num>
  <w:num w:numId="4" w16cid:durableId="316763964">
    <w:abstractNumId w:val="5"/>
  </w:num>
  <w:num w:numId="5" w16cid:durableId="1588151858">
    <w:abstractNumId w:val="8"/>
  </w:num>
  <w:num w:numId="6" w16cid:durableId="306128317">
    <w:abstractNumId w:val="11"/>
  </w:num>
  <w:num w:numId="7" w16cid:durableId="300113009">
    <w:abstractNumId w:val="6"/>
  </w:num>
  <w:num w:numId="8" w16cid:durableId="615063974">
    <w:abstractNumId w:val="4"/>
  </w:num>
  <w:num w:numId="9" w16cid:durableId="151070448">
    <w:abstractNumId w:val="12"/>
  </w:num>
  <w:num w:numId="10" w16cid:durableId="373191799">
    <w:abstractNumId w:val="10"/>
  </w:num>
  <w:num w:numId="11" w16cid:durableId="1926955855">
    <w:abstractNumId w:val="7"/>
  </w:num>
  <w:num w:numId="12" w16cid:durableId="1116217542">
    <w:abstractNumId w:val="2"/>
  </w:num>
  <w:num w:numId="13" w16cid:durableId="82466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B"/>
    <w:rsid w:val="00025F4E"/>
    <w:rsid w:val="0002730D"/>
    <w:rsid w:val="000B43FC"/>
    <w:rsid w:val="000B47C9"/>
    <w:rsid w:val="000F5F2B"/>
    <w:rsid w:val="001215C4"/>
    <w:rsid w:val="001B15FB"/>
    <w:rsid w:val="001B2557"/>
    <w:rsid w:val="001B296A"/>
    <w:rsid w:val="001B5374"/>
    <w:rsid w:val="001C798E"/>
    <w:rsid w:val="002027A7"/>
    <w:rsid w:val="00254D4F"/>
    <w:rsid w:val="00275344"/>
    <w:rsid w:val="00291755"/>
    <w:rsid w:val="002C3AFF"/>
    <w:rsid w:val="002E5DCA"/>
    <w:rsid w:val="00305A0C"/>
    <w:rsid w:val="0033274E"/>
    <w:rsid w:val="00340164"/>
    <w:rsid w:val="003A01EB"/>
    <w:rsid w:val="003D6773"/>
    <w:rsid w:val="00413129"/>
    <w:rsid w:val="00426934"/>
    <w:rsid w:val="00434441"/>
    <w:rsid w:val="004A23E2"/>
    <w:rsid w:val="00597B86"/>
    <w:rsid w:val="005D66CB"/>
    <w:rsid w:val="005F39BB"/>
    <w:rsid w:val="007335D7"/>
    <w:rsid w:val="007C41AB"/>
    <w:rsid w:val="007E6680"/>
    <w:rsid w:val="00826AA2"/>
    <w:rsid w:val="008B3ED6"/>
    <w:rsid w:val="008C45DB"/>
    <w:rsid w:val="009713EB"/>
    <w:rsid w:val="009A660D"/>
    <w:rsid w:val="009D34FF"/>
    <w:rsid w:val="00A0652D"/>
    <w:rsid w:val="00A12E42"/>
    <w:rsid w:val="00A1569C"/>
    <w:rsid w:val="00A23798"/>
    <w:rsid w:val="00A373BB"/>
    <w:rsid w:val="00A81010"/>
    <w:rsid w:val="00AA54AC"/>
    <w:rsid w:val="00AB6994"/>
    <w:rsid w:val="00AC4433"/>
    <w:rsid w:val="00AE591B"/>
    <w:rsid w:val="00B20DFD"/>
    <w:rsid w:val="00B97064"/>
    <w:rsid w:val="00C50509"/>
    <w:rsid w:val="00CA568F"/>
    <w:rsid w:val="00D26F4E"/>
    <w:rsid w:val="00D36A79"/>
    <w:rsid w:val="00E03693"/>
    <w:rsid w:val="00E1471A"/>
    <w:rsid w:val="00E35BF6"/>
    <w:rsid w:val="00E94F1C"/>
    <w:rsid w:val="00EA75CD"/>
    <w:rsid w:val="00EB6D86"/>
    <w:rsid w:val="00F474BB"/>
    <w:rsid w:val="00F55AB5"/>
    <w:rsid w:val="00F6078B"/>
    <w:rsid w:val="00F8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3D73B"/>
  <w15:chartTrackingRefBased/>
  <w15:docId w15:val="{55F5B028-19D6-4DF7-B7D9-8FF6A928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591B"/>
    <w:rPr>
      <w:color w:val="0563C1" w:themeColor="hyperlink"/>
      <w:u w:val="single"/>
    </w:rPr>
  </w:style>
  <w:style w:type="character" w:styleId="UnresolvedMention">
    <w:name w:val="Unresolved Mention"/>
    <w:basedOn w:val="DefaultParagraphFont"/>
    <w:uiPriority w:val="99"/>
    <w:semiHidden/>
    <w:unhideWhenUsed/>
    <w:rsid w:val="00AE591B"/>
    <w:rPr>
      <w:color w:val="605E5C"/>
      <w:shd w:val="clear" w:color="auto" w:fill="E1DFDD"/>
    </w:rPr>
  </w:style>
  <w:style w:type="paragraph" w:styleId="ListParagraph">
    <w:name w:val="List Paragraph"/>
    <w:basedOn w:val="Normal"/>
    <w:uiPriority w:val="34"/>
    <w:qFormat/>
    <w:rsid w:val="008B3ED6"/>
    <w:pPr>
      <w:ind w:left="720"/>
      <w:contextualSpacing/>
    </w:pPr>
  </w:style>
  <w:style w:type="paragraph" w:styleId="Header">
    <w:name w:val="header"/>
    <w:basedOn w:val="Normal"/>
    <w:link w:val="HeaderChar"/>
    <w:uiPriority w:val="99"/>
    <w:unhideWhenUsed/>
    <w:rsid w:val="001B2557"/>
    <w:pPr>
      <w:tabs>
        <w:tab w:val="center" w:pos="4680"/>
        <w:tab w:val="right" w:pos="9360"/>
      </w:tabs>
    </w:pPr>
  </w:style>
  <w:style w:type="character" w:customStyle="1" w:styleId="HeaderChar">
    <w:name w:val="Header Char"/>
    <w:basedOn w:val="DefaultParagraphFont"/>
    <w:link w:val="Header"/>
    <w:uiPriority w:val="99"/>
    <w:rsid w:val="001B2557"/>
  </w:style>
  <w:style w:type="paragraph" w:styleId="Footer">
    <w:name w:val="footer"/>
    <w:basedOn w:val="Normal"/>
    <w:link w:val="FooterChar"/>
    <w:uiPriority w:val="99"/>
    <w:unhideWhenUsed/>
    <w:rsid w:val="001B2557"/>
    <w:pPr>
      <w:tabs>
        <w:tab w:val="center" w:pos="4680"/>
        <w:tab w:val="right" w:pos="9360"/>
      </w:tabs>
    </w:pPr>
  </w:style>
  <w:style w:type="character" w:customStyle="1" w:styleId="FooterChar">
    <w:name w:val="Footer Char"/>
    <w:basedOn w:val="DefaultParagraphFont"/>
    <w:link w:val="Footer"/>
    <w:uiPriority w:val="99"/>
    <w:rsid w:val="001B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5D3F6-FD79-4134-B73D-82599A94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Tatom</dc:creator>
  <cp:keywords/>
  <dc:description/>
  <cp:lastModifiedBy>Tatom, Zachary</cp:lastModifiedBy>
  <cp:revision>2</cp:revision>
  <cp:lastPrinted>2025-10-23T15:02:00Z</cp:lastPrinted>
  <dcterms:created xsi:type="dcterms:W3CDTF">2025-10-23T15:10:00Z</dcterms:created>
  <dcterms:modified xsi:type="dcterms:W3CDTF">2025-10-23T15:10:00Z</dcterms:modified>
</cp:coreProperties>
</file>