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CF52" w14:textId="20874353" w:rsidR="00080F00" w:rsidRPr="00795E1E" w:rsidRDefault="00080F00" w:rsidP="005E0436">
      <w:pPr>
        <w:spacing w:line="276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Cs/>
          <w:noProof/>
          <w:color w:val="000000"/>
        </w:rPr>
        <w:drawing>
          <wp:inline distT="0" distB="0" distL="0" distR="0" wp14:anchorId="5A0EA30D" wp14:editId="46B2EE0A">
            <wp:extent cx="2079448" cy="85405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 Logo Horizontal NEW_Compresse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448" cy="85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436">
        <w:rPr>
          <w:rFonts w:ascii="Times New Roman" w:hAnsi="Times New Roman" w:cs="Times New Roman"/>
          <w:bCs/>
          <w:color w:val="000000"/>
        </w:rPr>
        <w:tab/>
      </w:r>
      <w:r w:rsidR="005E0436">
        <w:rPr>
          <w:rFonts w:ascii="Times New Roman" w:hAnsi="Times New Roman" w:cs="Times New Roman"/>
          <w:bCs/>
          <w:color w:val="000000"/>
        </w:rPr>
        <w:tab/>
      </w:r>
    </w:p>
    <w:p w14:paraId="3EB866E3" w14:textId="22B89961" w:rsidR="00080F00" w:rsidRPr="00795E1E" w:rsidRDefault="00080F00" w:rsidP="005E0BC9">
      <w:pPr>
        <w:spacing w:line="276" w:lineRule="auto"/>
        <w:jc w:val="center"/>
        <w:rPr>
          <w:rFonts w:asciiTheme="majorHAnsi" w:hAnsiTheme="majorHAnsi" w:cs="Times New Roman"/>
          <w:b/>
          <w:bCs/>
          <w:color w:val="000000"/>
          <w:sz w:val="22"/>
          <w:szCs w:val="22"/>
          <w:u w:val="single"/>
        </w:rPr>
      </w:pPr>
      <w:r w:rsidRPr="00795E1E">
        <w:rPr>
          <w:rFonts w:asciiTheme="majorHAnsi" w:hAnsiTheme="majorHAnsi" w:cs="Times New Roman"/>
          <w:b/>
          <w:bCs/>
          <w:color w:val="000000"/>
          <w:sz w:val="22"/>
          <w:szCs w:val="22"/>
          <w:u w:val="single"/>
        </w:rPr>
        <w:t>INSTITUTIONAL ACCREDITATION</w:t>
      </w:r>
    </w:p>
    <w:p w14:paraId="01538E1F" w14:textId="77777777" w:rsidR="00B33CCF" w:rsidRPr="00795E1E" w:rsidRDefault="00B33CCF" w:rsidP="009C0E3C">
      <w:pPr>
        <w:spacing w:line="276" w:lineRule="auto"/>
        <w:rPr>
          <w:rFonts w:asciiTheme="majorHAnsi" w:hAnsiTheme="majorHAnsi" w:cs="Times New Roman"/>
          <w:b/>
          <w:color w:val="000000"/>
          <w:sz w:val="22"/>
          <w:szCs w:val="22"/>
        </w:rPr>
      </w:pPr>
    </w:p>
    <w:p w14:paraId="24259E82" w14:textId="4A425C5E" w:rsidR="005E0BC9" w:rsidRPr="00795E1E" w:rsidRDefault="005E0BC9" w:rsidP="00B35F73">
      <w:pPr>
        <w:spacing w:line="276" w:lineRule="auto"/>
        <w:jc w:val="center"/>
        <w:rPr>
          <w:rFonts w:asciiTheme="majorHAnsi" w:hAnsiTheme="majorHAnsi" w:cs="Times New Roman"/>
          <w:b/>
          <w:color w:val="000000"/>
          <w:sz w:val="22"/>
          <w:szCs w:val="22"/>
        </w:rPr>
      </w:pPr>
      <w:r w:rsidRPr="00795E1E">
        <w:rPr>
          <w:rFonts w:asciiTheme="majorHAnsi" w:hAnsiTheme="majorHAnsi" w:cs="Times New Roman"/>
          <w:b/>
          <w:color w:val="000000"/>
          <w:sz w:val="22"/>
          <w:szCs w:val="22"/>
        </w:rPr>
        <w:t>Frequently Asked Questions</w:t>
      </w:r>
    </w:p>
    <w:p w14:paraId="523EB213" w14:textId="77777777" w:rsidR="005E0BC9" w:rsidRPr="00795E1E" w:rsidRDefault="005E0BC9" w:rsidP="009C0E3C">
      <w:pPr>
        <w:spacing w:line="276" w:lineRule="auto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p w14:paraId="7D7FEC56" w14:textId="35873BDE" w:rsidR="00D679B8" w:rsidRPr="00795E1E" w:rsidRDefault="00D679B8" w:rsidP="00795E1E">
      <w:pPr>
        <w:rPr>
          <w:rFonts w:asciiTheme="majorHAnsi" w:hAnsiTheme="majorHAnsi" w:cstheme="majorHAnsi"/>
          <w:b/>
          <w:bCs/>
          <w:color w:val="0070C0"/>
          <w:sz w:val="22"/>
          <w:szCs w:val="22"/>
        </w:rPr>
      </w:pPr>
      <w:r w:rsidRPr="00795E1E">
        <w:rPr>
          <w:rFonts w:asciiTheme="majorHAnsi" w:hAnsiTheme="majorHAnsi" w:cstheme="majorHAnsi"/>
          <w:b/>
          <w:bCs/>
          <w:sz w:val="22"/>
          <w:szCs w:val="22"/>
        </w:rPr>
        <w:t>1</w:t>
      </w:r>
      <w:r w:rsidR="00E64BAB" w:rsidRPr="00795E1E">
        <w:rPr>
          <w:rFonts w:asciiTheme="majorHAnsi" w:hAnsiTheme="majorHAnsi" w:cstheme="majorHAnsi"/>
          <w:b/>
          <w:bCs/>
          <w:sz w:val="22"/>
          <w:szCs w:val="22"/>
        </w:rPr>
        <w:t>.</w:t>
      </w:r>
      <w:r w:rsidRPr="00795E1E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5E0BC9" w:rsidRPr="00795E1E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795E1E">
        <w:rPr>
          <w:rFonts w:asciiTheme="majorHAnsi" w:hAnsiTheme="majorHAnsi" w:cstheme="majorHAnsi"/>
          <w:b/>
          <w:bCs/>
          <w:sz w:val="22"/>
          <w:szCs w:val="22"/>
        </w:rPr>
        <w:t>What is Institutional Accreditation?  </w:t>
      </w:r>
    </w:p>
    <w:p w14:paraId="781B8B9D" w14:textId="77777777" w:rsidR="005E0BC9" w:rsidRPr="00795E1E" w:rsidRDefault="00CC30D4" w:rsidP="00795E1E">
      <w:pPr>
        <w:ind w:left="720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795E1E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IDA Institutional Accreditation </w:t>
      </w:r>
      <w:r w:rsidR="007702BC" w:rsidRPr="00795E1E">
        <w:rPr>
          <w:rFonts w:asciiTheme="majorHAnsi" w:hAnsiTheme="majorHAnsi" w:cstheme="majorHAnsi"/>
          <w:bCs/>
          <w:color w:val="000000"/>
          <w:sz w:val="22"/>
          <w:szCs w:val="22"/>
        </w:rPr>
        <w:t>is a formal recognition that the institution meets professional standards of operational integrity and quality related to services consistent with IDA values and definition of dyslexia.</w:t>
      </w:r>
    </w:p>
    <w:p w14:paraId="3094A6A5" w14:textId="77777777" w:rsidR="000B778F" w:rsidRPr="00795E1E" w:rsidRDefault="000B778F" w:rsidP="00795E1E">
      <w:pPr>
        <w:ind w:left="720"/>
        <w:rPr>
          <w:rFonts w:asciiTheme="majorHAnsi" w:hAnsiTheme="majorHAnsi" w:cstheme="majorHAnsi"/>
          <w:bCs/>
          <w:color w:val="000000"/>
          <w:sz w:val="22"/>
          <w:szCs w:val="22"/>
        </w:rPr>
      </w:pPr>
    </w:p>
    <w:p w14:paraId="349023CF" w14:textId="47E17D67" w:rsidR="000B778F" w:rsidRPr="00795E1E" w:rsidRDefault="000B778F" w:rsidP="00795E1E">
      <w:pPr>
        <w:ind w:left="720" w:hanging="720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795E1E">
        <w:rPr>
          <w:rFonts w:asciiTheme="majorHAnsi" w:hAnsiTheme="majorHAnsi" w:cstheme="majorHAnsi"/>
          <w:b/>
          <w:bCs/>
          <w:color w:val="000000"/>
          <w:sz w:val="22"/>
          <w:szCs w:val="22"/>
        </w:rPr>
        <w:t>2.</w:t>
      </w:r>
      <w:r w:rsidRPr="00795E1E">
        <w:rPr>
          <w:rFonts w:asciiTheme="majorHAnsi" w:hAnsiTheme="majorHAnsi" w:cstheme="majorHAnsi"/>
          <w:b/>
          <w:bCs/>
          <w:color w:val="000000"/>
          <w:sz w:val="22"/>
          <w:szCs w:val="22"/>
        </w:rPr>
        <w:tab/>
        <w:t>Does an Institution have to be affiliated with the International Dyslexia Association to receive Institutional Accreditation?</w:t>
      </w:r>
    </w:p>
    <w:p w14:paraId="18BA8DE0" w14:textId="580402EB" w:rsidR="000B778F" w:rsidRPr="00795E1E" w:rsidRDefault="000B778F" w:rsidP="00795E1E">
      <w:pPr>
        <w:ind w:left="720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795E1E">
        <w:rPr>
          <w:rFonts w:asciiTheme="majorHAnsi" w:hAnsiTheme="majorHAnsi" w:cstheme="majorHAnsi"/>
          <w:bCs/>
          <w:color w:val="000000"/>
          <w:sz w:val="22"/>
          <w:szCs w:val="22"/>
        </w:rPr>
        <w:t>Yes. Th</w:t>
      </w:r>
      <w:r w:rsidR="00C57B91" w:rsidRPr="00795E1E">
        <w:rPr>
          <w:rFonts w:asciiTheme="majorHAnsi" w:hAnsiTheme="majorHAnsi" w:cstheme="majorHAnsi"/>
          <w:bCs/>
          <w:color w:val="000000"/>
          <w:sz w:val="22"/>
          <w:szCs w:val="22"/>
        </w:rPr>
        <w:t>e institution must be a</w:t>
      </w:r>
      <w:r w:rsidR="00795E1E" w:rsidRPr="00795E1E">
        <w:rPr>
          <w:rFonts w:asciiTheme="majorHAnsi" w:hAnsiTheme="majorHAnsi" w:cstheme="majorHAnsi"/>
          <w:bCs/>
          <w:color w:val="000000"/>
          <w:sz w:val="22"/>
          <w:szCs w:val="22"/>
        </w:rPr>
        <w:t>n IDA Global Network Organization</w:t>
      </w:r>
      <w:r w:rsidRPr="00795E1E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 of IDA </w:t>
      </w:r>
      <w:r w:rsidR="00C57B91" w:rsidRPr="00795E1E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in good standing </w:t>
      </w:r>
      <w:r w:rsidRPr="00795E1E">
        <w:rPr>
          <w:rFonts w:asciiTheme="majorHAnsi" w:hAnsiTheme="majorHAnsi" w:cstheme="majorHAnsi"/>
          <w:bCs/>
          <w:color w:val="000000"/>
          <w:sz w:val="22"/>
          <w:szCs w:val="22"/>
        </w:rPr>
        <w:t>to be considered for Institutional Accreditation.</w:t>
      </w:r>
    </w:p>
    <w:p w14:paraId="0150305B" w14:textId="53C7F035" w:rsidR="00BE3352" w:rsidRPr="00795E1E" w:rsidRDefault="007702BC" w:rsidP="00795E1E">
      <w:pPr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795E1E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  </w:t>
      </w:r>
    </w:p>
    <w:p w14:paraId="2125FC74" w14:textId="46D34CA9" w:rsidR="005E0BC9" w:rsidRPr="00795E1E" w:rsidRDefault="000B778F" w:rsidP="00795E1E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795E1E">
        <w:rPr>
          <w:rFonts w:asciiTheme="majorHAnsi" w:hAnsiTheme="majorHAnsi" w:cstheme="majorHAnsi"/>
          <w:b/>
          <w:bCs/>
          <w:sz w:val="22"/>
          <w:szCs w:val="22"/>
        </w:rPr>
        <w:t>3</w:t>
      </w:r>
      <w:r w:rsidR="005E0BC9" w:rsidRPr="00795E1E">
        <w:rPr>
          <w:rFonts w:asciiTheme="majorHAnsi" w:hAnsiTheme="majorHAnsi" w:cstheme="majorHAnsi"/>
          <w:b/>
          <w:bCs/>
          <w:sz w:val="22"/>
          <w:szCs w:val="22"/>
        </w:rPr>
        <w:t>.</w:t>
      </w:r>
      <w:r w:rsidR="005E0BC9" w:rsidRPr="00795E1E">
        <w:rPr>
          <w:rFonts w:asciiTheme="majorHAnsi" w:hAnsiTheme="majorHAnsi" w:cstheme="majorHAnsi"/>
          <w:b/>
          <w:bCs/>
          <w:sz w:val="22"/>
          <w:szCs w:val="22"/>
        </w:rPr>
        <w:tab/>
        <w:t xml:space="preserve">What are the benefits </w:t>
      </w:r>
      <w:r w:rsidR="005208D7" w:rsidRPr="00795E1E">
        <w:rPr>
          <w:rFonts w:asciiTheme="majorHAnsi" w:hAnsiTheme="majorHAnsi" w:cstheme="majorHAnsi"/>
          <w:b/>
          <w:bCs/>
          <w:sz w:val="22"/>
          <w:szCs w:val="22"/>
        </w:rPr>
        <w:t xml:space="preserve">of </w:t>
      </w:r>
      <w:r w:rsidR="005E0BC9" w:rsidRPr="00795E1E">
        <w:rPr>
          <w:rFonts w:asciiTheme="majorHAnsi" w:hAnsiTheme="majorHAnsi" w:cstheme="majorHAnsi"/>
          <w:b/>
          <w:bCs/>
          <w:sz w:val="22"/>
          <w:szCs w:val="22"/>
        </w:rPr>
        <w:t>Institutional Accreditation?</w:t>
      </w:r>
    </w:p>
    <w:p w14:paraId="6EB2F1BC" w14:textId="5384F3BB" w:rsidR="005E0BC9" w:rsidRPr="00795E1E" w:rsidRDefault="003F5A82">
      <w:pPr>
        <w:pStyle w:val="ListParagraph"/>
        <w:rPr>
          <w:rFonts w:asciiTheme="majorHAnsi" w:hAnsiTheme="majorHAnsi" w:cstheme="majorHAnsi"/>
        </w:rPr>
      </w:pPr>
      <w:r w:rsidRPr="00795E1E">
        <w:rPr>
          <w:rFonts w:asciiTheme="majorHAnsi" w:hAnsiTheme="majorHAnsi" w:cstheme="majorHAnsi"/>
        </w:rPr>
        <w:t>Display international recognition of your organization’s operational integrity and quality related to services</w:t>
      </w:r>
    </w:p>
    <w:p w14:paraId="2E874186" w14:textId="0750F715" w:rsidR="003F5A82" w:rsidRPr="00795E1E" w:rsidRDefault="003F5A82">
      <w:pPr>
        <w:pStyle w:val="ListParagraph"/>
        <w:rPr>
          <w:rFonts w:asciiTheme="majorHAnsi" w:hAnsiTheme="majorHAnsi" w:cstheme="majorHAnsi"/>
        </w:rPr>
      </w:pPr>
      <w:r w:rsidRPr="00795E1E">
        <w:rPr>
          <w:rFonts w:asciiTheme="majorHAnsi" w:hAnsiTheme="majorHAnsi" w:cstheme="majorHAnsi"/>
        </w:rPr>
        <w:t>Demonstrate the operational integrity and quality related to services to current or potential clients</w:t>
      </w:r>
    </w:p>
    <w:p w14:paraId="52EC2999" w14:textId="75100780" w:rsidR="00B35F73" w:rsidRPr="00795E1E" w:rsidRDefault="00B35F73">
      <w:pPr>
        <w:pStyle w:val="ListParagraph"/>
        <w:rPr>
          <w:rFonts w:asciiTheme="majorHAnsi" w:hAnsiTheme="majorHAnsi" w:cstheme="majorHAnsi"/>
        </w:rPr>
      </w:pPr>
      <w:r w:rsidRPr="00795E1E">
        <w:rPr>
          <w:rFonts w:asciiTheme="majorHAnsi" w:hAnsiTheme="majorHAnsi" w:cstheme="majorHAnsi"/>
        </w:rPr>
        <w:t>Demonstrate the operational integrity and quality related to services to current or potential funders</w:t>
      </w:r>
    </w:p>
    <w:p w14:paraId="6056A6E3" w14:textId="36DCA23D" w:rsidR="0040647A" w:rsidRPr="00795E1E" w:rsidRDefault="0040647A" w:rsidP="00795E1E">
      <w:pPr>
        <w:pStyle w:val="ListParagraph"/>
        <w:rPr>
          <w:rFonts w:asciiTheme="majorHAnsi" w:hAnsiTheme="majorHAnsi" w:cstheme="majorHAnsi"/>
        </w:rPr>
      </w:pPr>
      <w:r w:rsidRPr="00795E1E">
        <w:rPr>
          <w:rFonts w:asciiTheme="majorHAnsi" w:hAnsiTheme="majorHAnsi" w:cstheme="majorHAnsi"/>
        </w:rPr>
        <w:t>Demonstrates your organization m</w:t>
      </w:r>
      <w:r w:rsidR="00B35F73" w:rsidRPr="00795E1E">
        <w:rPr>
          <w:rFonts w:asciiTheme="majorHAnsi" w:hAnsiTheme="majorHAnsi" w:cstheme="majorHAnsi"/>
        </w:rPr>
        <w:t>eets regulatory requirements</w:t>
      </w:r>
    </w:p>
    <w:p w14:paraId="762832E2" w14:textId="7B73511D" w:rsidR="0078294A" w:rsidRPr="00795E1E" w:rsidRDefault="00795E1E" w:rsidP="00795E1E">
      <w:pPr>
        <w:rPr>
          <w:rFonts w:asciiTheme="majorHAnsi" w:eastAsia="Times New Roman" w:hAnsiTheme="majorHAnsi" w:cstheme="majorHAnsi"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sz w:val="22"/>
          <w:szCs w:val="22"/>
        </w:rPr>
        <w:t xml:space="preserve">      </w:t>
      </w:r>
    </w:p>
    <w:p w14:paraId="30B4A846" w14:textId="09FDD067" w:rsidR="00E64BAB" w:rsidRPr="00795E1E" w:rsidRDefault="00795E1E" w:rsidP="00795E1E">
      <w:pPr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b/>
          <w:sz w:val="22"/>
          <w:szCs w:val="22"/>
        </w:rPr>
        <w:t>4</w:t>
      </w:r>
      <w:r w:rsidR="007702BC" w:rsidRPr="00795E1E">
        <w:rPr>
          <w:rFonts w:asciiTheme="majorHAnsi" w:eastAsia="Times New Roman" w:hAnsiTheme="majorHAnsi" w:cstheme="majorHAnsi"/>
          <w:b/>
          <w:sz w:val="22"/>
          <w:szCs w:val="22"/>
        </w:rPr>
        <w:t>.</w:t>
      </w:r>
      <w:r w:rsidR="007702BC" w:rsidRPr="00795E1E">
        <w:rPr>
          <w:rFonts w:asciiTheme="majorHAnsi" w:eastAsia="Times New Roman" w:hAnsiTheme="majorHAnsi" w:cstheme="majorHAnsi"/>
          <w:sz w:val="22"/>
          <w:szCs w:val="22"/>
        </w:rPr>
        <w:tab/>
      </w:r>
      <w:r w:rsidR="00D679B8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 xml:space="preserve">What are the prerequisites to apply for accreditation? </w:t>
      </w:r>
    </w:p>
    <w:p w14:paraId="5D7301B9" w14:textId="6FF9BAF5" w:rsidR="00D679B8" w:rsidRPr="00795E1E" w:rsidRDefault="00D679B8">
      <w:pPr>
        <w:ind w:left="1080" w:hanging="360"/>
        <w:rPr>
          <w:rFonts w:asciiTheme="majorHAnsi" w:hAnsiTheme="majorHAnsi" w:cstheme="majorHAnsi"/>
          <w:sz w:val="22"/>
          <w:szCs w:val="22"/>
        </w:rPr>
      </w:pPr>
      <w:proofErr w:type="gramStart"/>
      <w:r w:rsidRPr="00795E1E">
        <w:rPr>
          <w:rFonts w:asciiTheme="majorHAnsi" w:hAnsiTheme="majorHAnsi" w:cstheme="majorHAnsi"/>
          <w:sz w:val="22"/>
          <w:szCs w:val="22"/>
        </w:rPr>
        <w:t>Ensure</w:t>
      </w:r>
      <w:proofErr w:type="gramEnd"/>
      <w:r w:rsidRPr="00795E1E">
        <w:rPr>
          <w:rFonts w:asciiTheme="majorHAnsi" w:hAnsiTheme="majorHAnsi" w:cstheme="majorHAnsi"/>
          <w:sz w:val="22"/>
          <w:szCs w:val="22"/>
        </w:rPr>
        <w:t xml:space="preserve"> the following before you apply for accreditation</w:t>
      </w:r>
      <w:r w:rsidR="00105381" w:rsidRPr="00795E1E">
        <w:rPr>
          <w:rFonts w:asciiTheme="majorHAnsi" w:hAnsiTheme="majorHAnsi" w:cstheme="majorHAnsi"/>
          <w:sz w:val="22"/>
          <w:szCs w:val="22"/>
        </w:rPr>
        <w:t>:</w:t>
      </w:r>
    </w:p>
    <w:p w14:paraId="67584A8B" w14:textId="2F3FFD81" w:rsidR="000B778F" w:rsidRPr="00795E1E" w:rsidRDefault="000B778F" w:rsidP="00795E1E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95E1E">
        <w:rPr>
          <w:rFonts w:asciiTheme="majorHAnsi" w:hAnsiTheme="majorHAnsi" w:cstheme="majorHAnsi"/>
        </w:rPr>
        <w:t xml:space="preserve">Complete the </w:t>
      </w:r>
      <w:r w:rsidRPr="00795E1E">
        <w:rPr>
          <w:rFonts w:asciiTheme="majorHAnsi" w:hAnsiTheme="majorHAnsi" w:cstheme="majorHAnsi"/>
          <w:b/>
        </w:rPr>
        <w:t>Initial Questionnaire</w:t>
      </w:r>
      <w:r w:rsidR="00C57B91" w:rsidRPr="00795E1E">
        <w:rPr>
          <w:rFonts w:asciiTheme="majorHAnsi" w:hAnsiTheme="majorHAnsi" w:cstheme="majorHAnsi"/>
        </w:rPr>
        <w:t xml:space="preserve"> to determine if your organization is ready to apply</w:t>
      </w:r>
    </w:p>
    <w:p w14:paraId="35F5D7E2" w14:textId="15880F2A" w:rsidR="00196B8E" w:rsidRPr="00795E1E" w:rsidRDefault="00196B8E" w:rsidP="00795E1E">
      <w:pPr>
        <w:numPr>
          <w:ilvl w:val="0"/>
          <w:numId w:val="13"/>
        </w:numPr>
        <w:textAlignment w:val="baseline"/>
        <w:rPr>
          <w:rFonts w:asciiTheme="majorHAnsi" w:hAnsiTheme="majorHAnsi" w:cstheme="majorHAnsi"/>
          <w:sz w:val="22"/>
          <w:szCs w:val="22"/>
        </w:rPr>
      </w:pPr>
      <w:r w:rsidRPr="00795E1E">
        <w:rPr>
          <w:rFonts w:asciiTheme="majorHAnsi" w:hAnsiTheme="majorHAnsi" w:cstheme="majorHAnsi"/>
          <w:sz w:val="22"/>
          <w:szCs w:val="22"/>
        </w:rPr>
        <w:t>Confirm your active status as a Global Partner with IDA</w:t>
      </w:r>
    </w:p>
    <w:p w14:paraId="1F0E5B0A" w14:textId="77777777" w:rsidR="005D40DE" w:rsidRPr="00795E1E" w:rsidRDefault="00196B8E" w:rsidP="00795E1E">
      <w:pPr>
        <w:numPr>
          <w:ilvl w:val="0"/>
          <w:numId w:val="13"/>
        </w:numPr>
        <w:textAlignment w:val="baseline"/>
        <w:rPr>
          <w:rFonts w:asciiTheme="majorHAnsi" w:hAnsiTheme="majorHAnsi" w:cstheme="majorHAnsi"/>
          <w:sz w:val="22"/>
          <w:szCs w:val="22"/>
        </w:rPr>
      </w:pPr>
      <w:r w:rsidRPr="00795E1E">
        <w:rPr>
          <w:rFonts w:asciiTheme="majorHAnsi" w:hAnsiTheme="majorHAnsi" w:cstheme="majorHAnsi"/>
          <w:sz w:val="22"/>
          <w:szCs w:val="22"/>
        </w:rPr>
        <w:t>Read and understand the IDA Institutional Accreditation Plan</w:t>
      </w:r>
    </w:p>
    <w:p w14:paraId="0616BD7B" w14:textId="18F0D5D0" w:rsidR="00D679B8" w:rsidRPr="00795E1E" w:rsidRDefault="005D40DE" w:rsidP="00795E1E">
      <w:pPr>
        <w:numPr>
          <w:ilvl w:val="0"/>
          <w:numId w:val="13"/>
        </w:numPr>
        <w:textAlignment w:val="baseline"/>
        <w:rPr>
          <w:rFonts w:asciiTheme="majorHAnsi" w:hAnsiTheme="majorHAnsi" w:cstheme="majorHAnsi"/>
          <w:sz w:val="22"/>
          <w:szCs w:val="22"/>
        </w:rPr>
      </w:pPr>
      <w:proofErr w:type="gramStart"/>
      <w:r w:rsidRPr="00795E1E">
        <w:rPr>
          <w:rFonts w:asciiTheme="majorHAnsi" w:hAnsiTheme="majorHAnsi" w:cstheme="majorHAnsi"/>
          <w:sz w:val="22"/>
          <w:szCs w:val="22"/>
        </w:rPr>
        <w:t>Review</w:t>
      </w:r>
      <w:proofErr w:type="gramEnd"/>
      <w:r w:rsidRPr="00795E1E">
        <w:rPr>
          <w:rFonts w:asciiTheme="majorHAnsi" w:hAnsiTheme="majorHAnsi" w:cstheme="majorHAnsi"/>
          <w:sz w:val="22"/>
          <w:szCs w:val="22"/>
        </w:rPr>
        <w:t xml:space="preserve"> the Self-Study Report</w:t>
      </w:r>
      <w:r w:rsidR="00D679B8" w:rsidRPr="00795E1E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2963B933" w14:textId="7139128B" w:rsidR="00812179" w:rsidRPr="00795E1E" w:rsidRDefault="00812179" w:rsidP="00795E1E">
      <w:pPr>
        <w:numPr>
          <w:ilvl w:val="0"/>
          <w:numId w:val="13"/>
        </w:numPr>
        <w:textAlignment w:val="baseline"/>
        <w:rPr>
          <w:rFonts w:asciiTheme="majorHAnsi" w:hAnsiTheme="majorHAnsi" w:cstheme="majorHAnsi"/>
          <w:sz w:val="22"/>
          <w:szCs w:val="22"/>
        </w:rPr>
      </w:pPr>
      <w:r w:rsidRPr="00795E1E">
        <w:rPr>
          <w:rFonts w:asciiTheme="majorHAnsi" w:hAnsiTheme="majorHAnsi" w:cstheme="majorHAnsi"/>
          <w:sz w:val="22"/>
          <w:szCs w:val="22"/>
        </w:rPr>
        <w:t>Identify a primary contact person from your organization that will coordinate the accreditation process.</w:t>
      </w:r>
    </w:p>
    <w:p w14:paraId="56460570" w14:textId="674DA945" w:rsidR="00812179" w:rsidRPr="00795E1E" w:rsidRDefault="00812179" w:rsidP="00795E1E">
      <w:pPr>
        <w:numPr>
          <w:ilvl w:val="0"/>
          <w:numId w:val="13"/>
        </w:numPr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795E1E">
        <w:rPr>
          <w:rFonts w:asciiTheme="majorHAnsi" w:hAnsiTheme="majorHAnsi" w:cstheme="majorHAnsi"/>
          <w:color w:val="000000"/>
          <w:sz w:val="22"/>
          <w:szCs w:val="22"/>
        </w:rPr>
        <w:t xml:space="preserve">Contact an </w:t>
      </w:r>
      <w:proofErr w:type="gramStart"/>
      <w:r w:rsidRPr="00795E1E">
        <w:rPr>
          <w:rFonts w:asciiTheme="majorHAnsi" w:hAnsiTheme="majorHAnsi" w:cstheme="majorHAnsi"/>
          <w:color w:val="000000"/>
          <w:sz w:val="22"/>
          <w:szCs w:val="22"/>
        </w:rPr>
        <w:t>IDA accredited</w:t>
      </w:r>
      <w:proofErr w:type="gramEnd"/>
      <w:r w:rsidRPr="00795E1E">
        <w:rPr>
          <w:rFonts w:asciiTheme="majorHAnsi" w:hAnsiTheme="majorHAnsi" w:cstheme="majorHAnsi"/>
          <w:color w:val="000000"/>
          <w:sz w:val="22"/>
          <w:szCs w:val="22"/>
        </w:rPr>
        <w:t xml:space="preserve"> institution </w:t>
      </w:r>
      <w:r w:rsidRPr="00795E1E">
        <w:rPr>
          <w:rFonts w:asciiTheme="majorHAnsi" w:hAnsiTheme="majorHAnsi" w:cstheme="majorHAnsi"/>
          <w:sz w:val="22"/>
          <w:szCs w:val="22"/>
        </w:rPr>
        <w:t>for their insights and experience regarding the accreditation process.</w:t>
      </w:r>
    </w:p>
    <w:p w14:paraId="174A002B" w14:textId="0CF52C4B" w:rsidR="00CC13EF" w:rsidRPr="00795E1E" w:rsidRDefault="00CC13EF" w:rsidP="00795E1E">
      <w:pPr>
        <w:numPr>
          <w:ilvl w:val="0"/>
          <w:numId w:val="13"/>
        </w:numPr>
        <w:textAlignment w:val="baseline"/>
        <w:rPr>
          <w:rFonts w:asciiTheme="majorHAnsi" w:hAnsiTheme="majorHAnsi" w:cstheme="majorHAnsi"/>
          <w:sz w:val="22"/>
          <w:szCs w:val="22"/>
        </w:rPr>
      </w:pPr>
      <w:r w:rsidRPr="00795E1E">
        <w:rPr>
          <w:rFonts w:asciiTheme="majorHAnsi" w:hAnsiTheme="majorHAnsi" w:cstheme="majorHAnsi"/>
          <w:sz w:val="22"/>
          <w:szCs w:val="22"/>
        </w:rPr>
        <w:t>Budget sufficient time and resources for the primary contact person and other personnel involved in the accreditation process.</w:t>
      </w:r>
    </w:p>
    <w:p w14:paraId="467F222C" w14:textId="3DE7323C" w:rsidR="00C57B91" w:rsidRPr="00795E1E" w:rsidRDefault="00D679B8" w:rsidP="00795E1E">
      <w:pPr>
        <w:numPr>
          <w:ilvl w:val="0"/>
          <w:numId w:val="13"/>
        </w:numPr>
        <w:textAlignment w:val="baseline"/>
        <w:rPr>
          <w:rFonts w:asciiTheme="majorHAnsi" w:hAnsiTheme="majorHAnsi" w:cstheme="majorHAnsi"/>
          <w:color w:val="FF0000"/>
          <w:sz w:val="22"/>
          <w:szCs w:val="22"/>
        </w:rPr>
      </w:pPr>
      <w:r w:rsidRPr="00795E1E">
        <w:rPr>
          <w:rFonts w:asciiTheme="majorHAnsi" w:hAnsiTheme="majorHAnsi" w:cstheme="majorHAnsi"/>
          <w:color w:val="000000"/>
          <w:sz w:val="22"/>
          <w:szCs w:val="22"/>
        </w:rPr>
        <w:t xml:space="preserve">Secure funding or resources for the </w:t>
      </w:r>
      <w:r w:rsidR="00795E1E" w:rsidRPr="00795E1E">
        <w:rPr>
          <w:rFonts w:asciiTheme="majorHAnsi" w:hAnsiTheme="majorHAnsi" w:cstheme="majorHAnsi"/>
          <w:color w:val="000000"/>
          <w:sz w:val="22"/>
          <w:szCs w:val="22"/>
        </w:rPr>
        <w:t>fees</w:t>
      </w:r>
      <w:r w:rsidR="00543535">
        <w:rPr>
          <w:rFonts w:asciiTheme="majorHAnsi" w:hAnsiTheme="majorHAnsi" w:cstheme="majorHAnsi"/>
          <w:color w:val="000000"/>
          <w:sz w:val="22"/>
          <w:szCs w:val="22"/>
        </w:rPr>
        <w:t xml:space="preserve"> (see FAQ question 7 for the fee schedule.)</w:t>
      </w:r>
    </w:p>
    <w:p w14:paraId="71FA78F0" w14:textId="77777777" w:rsidR="000B54DC" w:rsidRPr="00795E1E" w:rsidRDefault="000B54DC" w:rsidP="00795E1E">
      <w:pPr>
        <w:textAlignment w:val="baseline"/>
        <w:rPr>
          <w:rFonts w:asciiTheme="majorHAnsi" w:hAnsiTheme="majorHAnsi" w:cstheme="majorHAnsi"/>
          <w:color w:val="FF0000"/>
          <w:sz w:val="22"/>
          <w:szCs w:val="22"/>
        </w:rPr>
      </w:pPr>
    </w:p>
    <w:p w14:paraId="4E1DEBFC" w14:textId="09D9290F" w:rsidR="00D679B8" w:rsidRPr="00795E1E" w:rsidRDefault="00795E1E" w:rsidP="00795E1E">
      <w:pPr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 w:rsidRPr="00795E1E">
        <w:rPr>
          <w:rFonts w:asciiTheme="majorHAnsi" w:hAnsiTheme="majorHAnsi" w:cstheme="majorHAnsi"/>
          <w:b/>
          <w:bCs/>
          <w:sz w:val="22"/>
          <w:szCs w:val="22"/>
        </w:rPr>
        <w:t>5</w:t>
      </w:r>
      <w:r w:rsidR="000B54DC" w:rsidRPr="00795E1E">
        <w:rPr>
          <w:rFonts w:asciiTheme="majorHAnsi" w:hAnsiTheme="majorHAnsi" w:cstheme="majorHAnsi"/>
          <w:b/>
          <w:bCs/>
          <w:sz w:val="22"/>
          <w:szCs w:val="22"/>
        </w:rPr>
        <w:t>.</w:t>
      </w:r>
      <w:r w:rsidR="000B54DC" w:rsidRPr="00795E1E">
        <w:rPr>
          <w:rFonts w:asciiTheme="majorHAnsi" w:hAnsiTheme="majorHAnsi" w:cstheme="majorHAnsi"/>
          <w:sz w:val="22"/>
          <w:szCs w:val="22"/>
        </w:rPr>
        <w:t xml:space="preserve">          </w:t>
      </w:r>
      <w:r w:rsidR="005B79B0" w:rsidRPr="00795E1E">
        <w:rPr>
          <w:rFonts w:asciiTheme="majorHAnsi" w:hAnsiTheme="majorHAnsi" w:cstheme="majorHAnsi"/>
          <w:b/>
          <w:sz w:val="22"/>
          <w:szCs w:val="22"/>
        </w:rPr>
        <w:t xml:space="preserve">What are my next steps </w:t>
      </w:r>
      <w:r w:rsidR="001210EA" w:rsidRPr="00795E1E">
        <w:rPr>
          <w:rFonts w:asciiTheme="majorHAnsi" w:hAnsiTheme="majorHAnsi" w:cstheme="majorHAnsi"/>
          <w:b/>
          <w:bCs/>
          <w:sz w:val="22"/>
          <w:szCs w:val="22"/>
        </w:rPr>
        <w:t xml:space="preserve">when </w:t>
      </w:r>
      <w:r w:rsidR="00D679B8" w:rsidRPr="00795E1E">
        <w:rPr>
          <w:rFonts w:asciiTheme="majorHAnsi" w:hAnsiTheme="majorHAnsi" w:cstheme="majorHAnsi"/>
          <w:b/>
          <w:bCs/>
          <w:sz w:val="22"/>
          <w:szCs w:val="22"/>
        </w:rPr>
        <w:t xml:space="preserve">I fulfill the </w:t>
      </w:r>
      <w:r w:rsidR="00E64BAB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prerequisites?</w:t>
      </w:r>
      <w:r w:rsidR="00D679B8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 xml:space="preserve"> </w:t>
      </w:r>
    </w:p>
    <w:p w14:paraId="785390CF" w14:textId="55F66113" w:rsidR="00C478C7" w:rsidRPr="00795E1E" w:rsidRDefault="005B79B0" w:rsidP="00795E1E">
      <w:pPr>
        <w:ind w:left="720"/>
        <w:rPr>
          <w:rFonts w:asciiTheme="majorHAnsi" w:eastAsia="Times New Roman" w:hAnsiTheme="majorHAnsi" w:cstheme="majorHAnsi"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sz w:val="22"/>
          <w:szCs w:val="22"/>
        </w:rPr>
        <w:t xml:space="preserve">You are ready to submit your organization’s </w:t>
      </w:r>
      <w:r w:rsidRPr="00795E1E">
        <w:rPr>
          <w:rFonts w:asciiTheme="majorHAnsi" w:eastAsia="Times New Roman" w:hAnsiTheme="majorHAnsi" w:cstheme="majorHAnsi"/>
          <w:b/>
          <w:sz w:val="22"/>
          <w:szCs w:val="22"/>
        </w:rPr>
        <w:t>Initial Application</w:t>
      </w:r>
      <w:r w:rsidRPr="00795E1E">
        <w:rPr>
          <w:rFonts w:asciiTheme="majorHAnsi" w:eastAsia="Times New Roman" w:hAnsiTheme="majorHAnsi" w:cstheme="majorHAnsi"/>
          <w:sz w:val="22"/>
          <w:szCs w:val="22"/>
        </w:rPr>
        <w:t xml:space="preserve">. </w:t>
      </w:r>
      <w:r w:rsidR="00C478C7" w:rsidRPr="00795E1E">
        <w:rPr>
          <w:rFonts w:asciiTheme="majorHAnsi" w:eastAsia="Times New Roman" w:hAnsiTheme="majorHAnsi" w:cstheme="majorHAnsi"/>
          <w:sz w:val="22"/>
          <w:szCs w:val="22"/>
        </w:rPr>
        <w:t xml:space="preserve">IDA will provide your organization with </w:t>
      </w:r>
      <w:r w:rsidR="00795E1E" w:rsidRPr="00795E1E">
        <w:rPr>
          <w:rFonts w:asciiTheme="majorHAnsi" w:eastAsia="Times New Roman" w:hAnsiTheme="majorHAnsi" w:cstheme="majorHAnsi"/>
          <w:sz w:val="22"/>
          <w:szCs w:val="22"/>
        </w:rPr>
        <w:t>instructions</w:t>
      </w:r>
      <w:r w:rsidR="00C478C7" w:rsidRPr="00795E1E">
        <w:rPr>
          <w:rFonts w:asciiTheme="majorHAnsi" w:eastAsia="Times New Roman" w:hAnsiTheme="majorHAnsi" w:cstheme="majorHAnsi"/>
          <w:sz w:val="22"/>
          <w:szCs w:val="22"/>
        </w:rPr>
        <w:t xml:space="preserve"> on how to access the Initial Application.</w:t>
      </w:r>
      <w:r w:rsidR="00795E1E" w:rsidRPr="00795E1E">
        <w:rPr>
          <w:rFonts w:asciiTheme="majorHAnsi" w:eastAsia="Times New Roman" w:hAnsiTheme="majorHAnsi" w:cstheme="majorHAnsi"/>
          <w:sz w:val="22"/>
          <w:szCs w:val="22"/>
        </w:rPr>
        <w:t xml:space="preserve"> Please contact </w:t>
      </w:r>
      <w:hyperlink r:id="rId9" w:history="1">
        <w:r w:rsidR="00795E1E" w:rsidRPr="00795E1E">
          <w:rPr>
            <w:rStyle w:val="Hyperlink"/>
            <w:rFonts w:asciiTheme="majorHAnsi" w:eastAsia="Times New Roman" w:hAnsiTheme="majorHAnsi" w:cstheme="majorHAnsi"/>
            <w:sz w:val="22"/>
            <w:szCs w:val="22"/>
          </w:rPr>
          <w:t>dnwoye@dyslexiaida.org</w:t>
        </w:r>
      </w:hyperlink>
      <w:r w:rsidR="00795E1E" w:rsidRPr="00795E1E">
        <w:rPr>
          <w:rFonts w:asciiTheme="majorHAnsi" w:eastAsia="Times New Roman" w:hAnsiTheme="majorHAnsi" w:cstheme="majorHAnsi"/>
          <w:sz w:val="22"/>
          <w:szCs w:val="22"/>
        </w:rPr>
        <w:t xml:space="preserve"> for more information.</w:t>
      </w:r>
    </w:p>
    <w:p w14:paraId="475A3CB9" w14:textId="7D668132" w:rsidR="00644047" w:rsidRPr="00795E1E" w:rsidRDefault="005D40DE" w:rsidP="00795E1E">
      <w:pPr>
        <w:pStyle w:val="ListParagraph"/>
        <w:rPr>
          <w:rFonts w:asciiTheme="majorHAnsi" w:hAnsiTheme="majorHAnsi" w:cstheme="majorHAnsi"/>
        </w:rPr>
      </w:pPr>
      <w:r w:rsidRPr="00795E1E">
        <w:rPr>
          <w:rFonts w:asciiTheme="majorHAnsi" w:hAnsiTheme="majorHAnsi" w:cstheme="majorHAnsi"/>
        </w:rPr>
        <w:t>C</w:t>
      </w:r>
      <w:r w:rsidR="005B79B0" w:rsidRPr="00795E1E">
        <w:rPr>
          <w:rFonts w:asciiTheme="majorHAnsi" w:hAnsiTheme="majorHAnsi" w:cstheme="majorHAnsi"/>
        </w:rPr>
        <w:t xml:space="preserve">omplete the </w:t>
      </w:r>
      <w:r w:rsidR="005B79B0" w:rsidRPr="00795E1E">
        <w:rPr>
          <w:rFonts w:asciiTheme="majorHAnsi" w:hAnsiTheme="majorHAnsi" w:cstheme="majorHAnsi"/>
          <w:b/>
        </w:rPr>
        <w:t>Initial Application</w:t>
      </w:r>
      <w:r w:rsidR="005B79B0" w:rsidRPr="00795E1E">
        <w:rPr>
          <w:rFonts w:asciiTheme="majorHAnsi" w:hAnsiTheme="majorHAnsi" w:cstheme="majorHAnsi"/>
        </w:rPr>
        <w:t xml:space="preserve"> and </w:t>
      </w:r>
      <w:r w:rsidRPr="00795E1E">
        <w:rPr>
          <w:rFonts w:asciiTheme="majorHAnsi" w:hAnsiTheme="majorHAnsi" w:cstheme="majorHAnsi"/>
        </w:rPr>
        <w:t>submit the required $1,</w:t>
      </w:r>
      <w:r w:rsidR="00795E1E" w:rsidRPr="00795E1E">
        <w:rPr>
          <w:rFonts w:asciiTheme="majorHAnsi" w:hAnsiTheme="majorHAnsi" w:cstheme="majorHAnsi"/>
        </w:rPr>
        <w:t>0</w:t>
      </w:r>
      <w:r w:rsidRPr="00795E1E">
        <w:rPr>
          <w:rFonts w:asciiTheme="majorHAnsi" w:hAnsiTheme="majorHAnsi" w:cstheme="majorHAnsi"/>
        </w:rPr>
        <w:t xml:space="preserve">00 Initial Application fee. </w:t>
      </w:r>
    </w:p>
    <w:p w14:paraId="210C7F97" w14:textId="1D3B98B7" w:rsidR="00C478C7" w:rsidRPr="00795E1E" w:rsidRDefault="005D40DE" w:rsidP="00795E1E">
      <w:pPr>
        <w:pStyle w:val="ListParagraph"/>
        <w:rPr>
          <w:rFonts w:asciiTheme="majorHAnsi" w:hAnsiTheme="majorHAnsi" w:cstheme="majorHAnsi"/>
        </w:rPr>
      </w:pPr>
      <w:r w:rsidRPr="00795E1E">
        <w:rPr>
          <w:rFonts w:asciiTheme="majorHAnsi" w:hAnsiTheme="majorHAnsi" w:cstheme="majorHAnsi"/>
        </w:rPr>
        <w:t xml:space="preserve">Your organization will </w:t>
      </w:r>
      <w:r w:rsidR="005B79B0" w:rsidRPr="00795E1E">
        <w:rPr>
          <w:rFonts w:asciiTheme="majorHAnsi" w:hAnsiTheme="majorHAnsi" w:cstheme="majorHAnsi"/>
        </w:rPr>
        <w:t xml:space="preserve">be assigned an IDA Mentor to guide you through the accreditation </w:t>
      </w:r>
      <w:r w:rsidRPr="00795E1E">
        <w:rPr>
          <w:rFonts w:asciiTheme="majorHAnsi" w:hAnsiTheme="majorHAnsi" w:cstheme="majorHAnsi"/>
        </w:rPr>
        <w:t>process and</w:t>
      </w:r>
      <w:r w:rsidR="005B79B0" w:rsidRPr="00795E1E">
        <w:rPr>
          <w:rFonts w:asciiTheme="majorHAnsi" w:hAnsiTheme="majorHAnsi" w:cstheme="majorHAnsi"/>
        </w:rPr>
        <w:t xml:space="preserve"> help you identify and assemble the accreditation criteria and electronic documents outlined </w:t>
      </w:r>
      <w:r w:rsidR="00795E1E" w:rsidRPr="00795E1E">
        <w:rPr>
          <w:rFonts w:asciiTheme="majorHAnsi" w:hAnsiTheme="majorHAnsi" w:cstheme="majorHAnsi"/>
        </w:rPr>
        <w:t>in</w:t>
      </w:r>
      <w:r w:rsidR="005B79B0" w:rsidRPr="00795E1E">
        <w:rPr>
          <w:rFonts w:asciiTheme="majorHAnsi" w:hAnsiTheme="majorHAnsi" w:cstheme="majorHAnsi"/>
        </w:rPr>
        <w:t xml:space="preserve"> the Self-Study Report.  </w:t>
      </w:r>
    </w:p>
    <w:p w14:paraId="0BB99737" w14:textId="44FDC9AA" w:rsidR="0017380D" w:rsidRPr="00795E1E" w:rsidRDefault="005B79B0" w:rsidP="00795E1E">
      <w:pPr>
        <w:ind w:left="426"/>
        <w:textAlignment w:val="baseline"/>
        <w:rPr>
          <w:rFonts w:asciiTheme="majorHAnsi" w:eastAsia="Times New Roman" w:hAnsiTheme="majorHAnsi" w:cstheme="majorHAnsi"/>
          <w:bCs/>
          <w:sz w:val="22"/>
          <w:szCs w:val="22"/>
        </w:rPr>
      </w:pPr>
      <w:r w:rsidRPr="00795E1E">
        <w:rPr>
          <w:rFonts w:asciiTheme="majorHAnsi" w:hAnsiTheme="majorHAnsi" w:cstheme="majorHAnsi"/>
          <w:b/>
          <w:i/>
          <w:sz w:val="22"/>
          <w:szCs w:val="22"/>
        </w:rPr>
        <w:lastRenderedPageBreak/>
        <w:t xml:space="preserve">Please note: All documentation provided will have to be made in English and certificates/licenses issued in local language will have to be translated to </w:t>
      </w:r>
      <w:r w:rsidR="00C478C7" w:rsidRPr="00795E1E">
        <w:rPr>
          <w:rFonts w:asciiTheme="majorHAnsi" w:hAnsiTheme="majorHAnsi" w:cstheme="majorHAnsi"/>
          <w:b/>
          <w:i/>
          <w:sz w:val="22"/>
          <w:szCs w:val="22"/>
        </w:rPr>
        <w:t>English for the benefit of the visiting Accreditation Officer.</w:t>
      </w:r>
      <w:r w:rsidR="00C57B91" w:rsidRPr="00795E1E">
        <w:rPr>
          <w:rFonts w:asciiTheme="majorHAnsi" w:hAnsiTheme="majorHAnsi" w:cstheme="majorHAnsi"/>
          <w:sz w:val="22"/>
          <w:szCs w:val="22"/>
        </w:rPr>
        <w:br/>
      </w:r>
    </w:p>
    <w:p w14:paraId="69EADDFD" w14:textId="3CE2E45C" w:rsidR="0017380D" w:rsidRPr="00795E1E" w:rsidRDefault="00795E1E" w:rsidP="00795E1E">
      <w:pPr>
        <w:rPr>
          <w:rFonts w:asciiTheme="majorHAnsi" w:eastAsia="Times New Roman" w:hAnsiTheme="majorHAnsi" w:cstheme="majorHAnsi"/>
          <w:b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b/>
          <w:sz w:val="22"/>
          <w:szCs w:val="22"/>
        </w:rPr>
        <w:t>6.</w:t>
      </w:r>
      <w:r w:rsidR="00B33CCF" w:rsidRPr="00795E1E">
        <w:rPr>
          <w:rFonts w:asciiTheme="majorHAnsi" w:eastAsia="Times New Roman" w:hAnsiTheme="majorHAnsi" w:cstheme="majorHAnsi"/>
          <w:b/>
          <w:sz w:val="22"/>
          <w:szCs w:val="22"/>
        </w:rPr>
        <w:t xml:space="preserve"> </w:t>
      </w:r>
      <w:r w:rsidR="0017380D" w:rsidRPr="00795E1E">
        <w:rPr>
          <w:rFonts w:asciiTheme="majorHAnsi" w:eastAsia="Times New Roman" w:hAnsiTheme="majorHAnsi" w:cstheme="majorHAnsi"/>
          <w:b/>
          <w:sz w:val="22"/>
          <w:szCs w:val="22"/>
        </w:rPr>
        <w:t xml:space="preserve"> </w:t>
      </w:r>
      <w:r w:rsidR="00861053" w:rsidRPr="00795E1E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17380D" w:rsidRPr="00795E1E">
        <w:rPr>
          <w:rFonts w:asciiTheme="majorHAnsi" w:eastAsia="Times New Roman" w:hAnsiTheme="majorHAnsi" w:cstheme="majorHAnsi"/>
          <w:b/>
          <w:sz w:val="22"/>
          <w:szCs w:val="22"/>
        </w:rPr>
        <w:t>How do I pay</w:t>
      </w:r>
      <w:r w:rsidR="005D40DE" w:rsidRPr="00795E1E">
        <w:rPr>
          <w:rFonts w:asciiTheme="majorHAnsi" w:eastAsia="Times New Roman" w:hAnsiTheme="majorHAnsi" w:cstheme="majorHAnsi"/>
          <w:b/>
          <w:sz w:val="22"/>
          <w:szCs w:val="22"/>
        </w:rPr>
        <w:t xml:space="preserve"> the </w:t>
      </w:r>
      <w:r w:rsidR="008B1617" w:rsidRPr="00795E1E">
        <w:rPr>
          <w:rFonts w:asciiTheme="majorHAnsi" w:eastAsia="Times New Roman" w:hAnsiTheme="majorHAnsi" w:cstheme="majorHAnsi"/>
          <w:b/>
          <w:sz w:val="22"/>
          <w:szCs w:val="22"/>
        </w:rPr>
        <w:t>fees</w:t>
      </w:r>
      <w:r w:rsidR="00B33CCF" w:rsidRPr="00795E1E">
        <w:rPr>
          <w:rFonts w:asciiTheme="majorHAnsi" w:eastAsia="Times New Roman" w:hAnsiTheme="majorHAnsi" w:cstheme="majorHAnsi"/>
          <w:b/>
          <w:sz w:val="22"/>
          <w:szCs w:val="22"/>
        </w:rPr>
        <w:t>?</w:t>
      </w:r>
    </w:p>
    <w:p w14:paraId="0E55A326" w14:textId="62FE3246" w:rsidR="00C01155" w:rsidRPr="00795E1E" w:rsidRDefault="00861053" w:rsidP="00795E1E">
      <w:pPr>
        <w:rPr>
          <w:rFonts w:asciiTheme="majorHAnsi" w:eastAsia="Times New Roman" w:hAnsiTheme="majorHAnsi" w:cstheme="majorHAnsi"/>
          <w:bCs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bCs/>
          <w:sz w:val="22"/>
          <w:szCs w:val="22"/>
        </w:rPr>
        <w:tab/>
      </w:r>
      <w:r w:rsidR="00866C75" w:rsidRPr="00795E1E">
        <w:rPr>
          <w:rFonts w:asciiTheme="majorHAnsi" w:eastAsia="Times New Roman" w:hAnsiTheme="majorHAnsi" w:cstheme="majorHAnsi"/>
          <w:bCs/>
          <w:sz w:val="22"/>
          <w:szCs w:val="22"/>
        </w:rPr>
        <w:t xml:space="preserve">Payment </w:t>
      </w:r>
      <w:r w:rsidR="00D31628" w:rsidRPr="00795E1E">
        <w:rPr>
          <w:rFonts w:asciiTheme="majorHAnsi" w:eastAsia="Times New Roman" w:hAnsiTheme="majorHAnsi" w:cstheme="majorHAnsi"/>
          <w:bCs/>
          <w:sz w:val="22"/>
          <w:szCs w:val="22"/>
        </w:rPr>
        <w:t>is</w:t>
      </w:r>
      <w:r w:rsidR="00866C75" w:rsidRPr="00795E1E">
        <w:rPr>
          <w:rFonts w:asciiTheme="majorHAnsi" w:eastAsia="Times New Roman" w:hAnsiTheme="majorHAnsi" w:cstheme="majorHAnsi"/>
          <w:bCs/>
          <w:sz w:val="22"/>
          <w:szCs w:val="22"/>
        </w:rPr>
        <w:t xml:space="preserve"> made to the International Dyslexia Association (IDA)</w:t>
      </w:r>
      <w:r w:rsidR="0017380D" w:rsidRPr="00795E1E">
        <w:rPr>
          <w:rFonts w:asciiTheme="majorHAnsi" w:eastAsia="Times New Roman" w:hAnsiTheme="majorHAnsi" w:cstheme="majorHAnsi"/>
          <w:bCs/>
          <w:sz w:val="22"/>
          <w:szCs w:val="22"/>
        </w:rPr>
        <w:t xml:space="preserve"> </w:t>
      </w:r>
      <w:r w:rsidR="0044344E" w:rsidRPr="00795E1E">
        <w:rPr>
          <w:rFonts w:asciiTheme="majorHAnsi" w:eastAsia="Times New Roman" w:hAnsiTheme="majorHAnsi" w:cstheme="majorHAnsi"/>
          <w:bCs/>
          <w:sz w:val="22"/>
          <w:szCs w:val="22"/>
        </w:rPr>
        <w:t xml:space="preserve">in US Dollars by </w:t>
      </w:r>
      <w:r w:rsidR="0017380D" w:rsidRPr="00795E1E">
        <w:rPr>
          <w:rFonts w:asciiTheme="majorHAnsi" w:eastAsia="Times New Roman" w:hAnsiTheme="majorHAnsi" w:cstheme="majorHAnsi"/>
          <w:bCs/>
          <w:sz w:val="22"/>
          <w:szCs w:val="22"/>
        </w:rPr>
        <w:t xml:space="preserve">the following </w:t>
      </w:r>
    </w:p>
    <w:p w14:paraId="725317E9" w14:textId="6869AE05" w:rsidR="0017380D" w:rsidRPr="00795E1E" w:rsidRDefault="00C01155" w:rsidP="00795E1E">
      <w:pPr>
        <w:rPr>
          <w:rFonts w:asciiTheme="majorHAnsi" w:eastAsia="Times New Roman" w:hAnsiTheme="majorHAnsi" w:cstheme="majorHAnsi"/>
          <w:bCs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bCs/>
          <w:sz w:val="22"/>
          <w:szCs w:val="22"/>
        </w:rPr>
        <w:t xml:space="preserve">             </w:t>
      </w:r>
      <w:r w:rsidR="00644047" w:rsidRPr="00795E1E">
        <w:rPr>
          <w:rFonts w:asciiTheme="majorHAnsi" w:eastAsia="Times New Roman" w:hAnsiTheme="majorHAnsi" w:cstheme="majorHAnsi"/>
          <w:bCs/>
          <w:sz w:val="22"/>
          <w:szCs w:val="22"/>
        </w:rPr>
        <w:t xml:space="preserve"> </w:t>
      </w:r>
      <w:r w:rsidR="00E65561" w:rsidRPr="00795E1E">
        <w:rPr>
          <w:rFonts w:asciiTheme="majorHAnsi" w:eastAsia="Times New Roman" w:hAnsiTheme="majorHAnsi" w:cstheme="majorHAnsi"/>
          <w:bCs/>
          <w:sz w:val="22"/>
          <w:szCs w:val="22"/>
        </w:rPr>
        <w:t>method</w:t>
      </w:r>
      <w:r w:rsidR="00CA730F" w:rsidRPr="00795E1E">
        <w:rPr>
          <w:rFonts w:asciiTheme="majorHAnsi" w:eastAsia="Times New Roman" w:hAnsiTheme="majorHAnsi" w:cstheme="majorHAnsi"/>
          <w:bCs/>
          <w:sz w:val="22"/>
          <w:szCs w:val="22"/>
        </w:rPr>
        <w:t xml:space="preserve">: </w:t>
      </w:r>
    </w:p>
    <w:p w14:paraId="41860921" w14:textId="73688D97" w:rsidR="00303E2F" w:rsidRPr="00795E1E" w:rsidRDefault="00303E2F">
      <w:pPr>
        <w:pStyle w:val="ListParagraph"/>
        <w:rPr>
          <w:rFonts w:asciiTheme="majorHAnsi" w:hAnsiTheme="majorHAnsi" w:cstheme="majorHAnsi"/>
        </w:rPr>
      </w:pPr>
      <w:r w:rsidRPr="00795E1E">
        <w:rPr>
          <w:rFonts w:asciiTheme="majorHAnsi" w:hAnsiTheme="majorHAnsi" w:cstheme="majorHAnsi"/>
        </w:rPr>
        <w:t>Credit Card (Visa, Master Card, Discover, American Express)</w:t>
      </w:r>
    </w:p>
    <w:p w14:paraId="739BDAC7" w14:textId="77777777" w:rsidR="00C01155" w:rsidRPr="00795E1E" w:rsidRDefault="00C01155" w:rsidP="00795E1E">
      <w:pPr>
        <w:tabs>
          <w:tab w:val="left" w:pos="709"/>
          <w:tab w:val="left" w:pos="993"/>
          <w:tab w:val="left" w:pos="1134"/>
        </w:tabs>
        <w:rPr>
          <w:rFonts w:asciiTheme="majorHAnsi" w:eastAsia="Times New Roman" w:hAnsiTheme="majorHAnsi" w:cstheme="majorHAnsi"/>
          <w:bCs/>
          <w:sz w:val="22"/>
          <w:szCs w:val="22"/>
        </w:rPr>
      </w:pPr>
    </w:p>
    <w:p w14:paraId="1726187E" w14:textId="6848F821" w:rsidR="0017380D" w:rsidRPr="00795E1E" w:rsidRDefault="00795E1E" w:rsidP="00795E1E">
      <w:pPr>
        <w:tabs>
          <w:tab w:val="left" w:pos="709"/>
          <w:tab w:val="left" w:pos="993"/>
          <w:tab w:val="left" w:pos="1134"/>
        </w:tabs>
        <w:rPr>
          <w:rFonts w:asciiTheme="majorHAnsi" w:eastAsia="Times New Roman" w:hAnsiTheme="majorHAnsi" w:cstheme="majorHAnsi"/>
          <w:b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b/>
          <w:sz w:val="22"/>
          <w:szCs w:val="22"/>
        </w:rPr>
        <w:t>7</w:t>
      </w:r>
      <w:r w:rsidR="00B33CCF" w:rsidRPr="00795E1E">
        <w:rPr>
          <w:rFonts w:asciiTheme="majorHAnsi" w:eastAsia="Times New Roman" w:hAnsiTheme="majorHAnsi" w:cstheme="majorHAnsi"/>
          <w:b/>
          <w:sz w:val="22"/>
          <w:szCs w:val="22"/>
        </w:rPr>
        <w:t xml:space="preserve">. </w:t>
      </w:r>
      <w:r w:rsidR="00C01155" w:rsidRPr="00795E1E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="004E6CF4" w:rsidRPr="00795E1E">
        <w:rPr>
          <w:rFonts w:asciiTheme="majorHAnsi" w:eastAsia="Times New Roman" w:hAnsiTheme="majorHAnsi" w:cstheme="majorHAnsi"/>
          <w:b/>
          <w:sz w:val="22"/>
          <w:szCs w:val="22"/>
        </w:rPr>
        <w:t xml:space="preserve">Is there a payment schedule? </w:t>
      </w:r>
    </w:p>
    <w:p w14:paraId="4CDBA010" w14:textId="77777777" w:rsidR="00D31628" w:rsidRPr="00795E1E" w:rsidRDefault="00D31628" w:rsidP="00795E1E">
      <w:pPr>
        <w:ind w:left="720"/>
        <w:rPr>
          <w:rFonts w:asciiTheme="majorHAnsi" w:eastAsia="Times New Roman" w:hAnsiTheme="majorHAnsi" w:cstheme="majorHAnsi"/>
          <w:bCs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bCs/>
          <w:sz w:val="22"/>
          <w:szCs w:val="22"/>
        </w:rPr>
        <w:t>Yes.</w:t>
      </w:r>
    </w:p>
    <w:p w14:paraId="1B91AD73" w14:textId="338C9C24" w:rsidR="00795E1E" w:rsidRPr="00795E1E" w:rsidRDefault="00795E1E" w:rsidP="00795E1E">
      <w:pPr>
        <w:ind w:left="1440" w:firstLine="720"/>
        <w:textAlignment w:val="baseline"/>
        <w:rPr>
          <w:rFonts w:asciiTheme="majorHAnsi" w:eastAsia="Times New Roman" w:hAnsiTheme="majorHAnsi" w:cstheme="majorHAnsi"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b/>
          <w:bCs/>
          <w:color w:val="FF0000"/>
          <w:sz w:val="22"/>
          <w:szCs w:val="22"/>
        </w:rPr>
        <w:t>Fee Payment Schedule (To IDA):</w:t>
      </w:r>
      <w:r w:rsidRPr="00795E1E">
        <w:rPr>
          <w:rFonts w:asciiTheme="majorHAnsi" w:eastAsia="Times New Roman" w:hAnsiTheme="majorHAnsi" w:cstheme="majorHAnsi"/>
          <w:sz w:val="22"/>
          <w:szCs w:val="22"/>
        </w:rPr>
        <w:br/>
      </w:r>
    </w:p>
    <w:p w14:paraId="3EB7E733" w14:textId="77777777" w:rsidR="00795E1E" w:rsidRPr="00795E1E" w:rsidRDefault="00795E1E" w:rsidP="00795E1E">
      <w:pPr>
        <w:numPr>
          <w:ilvl w:val="0"/>
          <w:numId w:val="41"/>
        </w:numPr>
        <w:tabs>
          <w:tab w:val="clear" w:pos="720"/>
          <w:tab w:val="num" w:pos="2520"/>
        </w:tabs>
        <w:ind w:left="2520"/>
        <w:textAlignment w:val="baseline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Initial Application Payment </w:t>
      </w:r>
    </w:p>
    <w:p w14:paraId="302D61E0" w14:textId="77777777" w:rsidR="00795E1E" w:rsidRPr="00795E1E" w:rsidRDefault="00795E1E" w:rsidP="00795E1E">
      <w:pPr>
        <w:numPr>
          <w:ilvl w:val="1"/>
          <w:numId w:val="42"/>
        </w:numPr>
        <w:tabs>
          <w:tab w:val="clear" w:pos="1440"/>
          <w:tab w:val="num" w:pos="3240"/>
        </w:tabs>
        <w:ind w:left="3240"/>
        <w:textAlignment w:val="baseline"/>
        <w:rPr>
          <w:rFonts w:asciiTheme="majorHAnsi" w:eastAsia="Times New Roman" w:hAnsiTheme="majorHAnsi" w:cstheme="majorHAnsi"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sz w:val="22"/>
          <w:szCs w:val="22"/>
        </w:rPr>
        <w:t xml:space="preserve">$1,000.00 </w:t>
      </w:r>
      <w:r w:rsidRPr="00795E1E">
        <w:rPr>
          <w:rFonts w:asciiTheme="majorHAnsi" w:eastAsia="Times New Roman" w:hAnsiTheme="majorHAnsi" w:cstheme="majorHAnsi"/>
          <w:sz w:val="22"/>
          <w:szCs w:val="22"/>
        </w:rPr>
        <w:tab/>
        <w:t>IDA Administrative Fees</w:t>
      </w:r>
    </w:p>
    <w:p w14:paraId="581099C0" w14:textId="77777777" w:rsidR="00795E1E" w:rsidRPr="00795E1E" w:rsidRDefault="00795E1E" w:rsidP="00795E1E">
      <w:pPr>
        <w:numPr>
          <w:ilvl w:val="0"/>
          <w:numId w:val="41"/>
        </w:numPr>
        <w:tabs>
          <w:tab w:val="clear" w:pos="720"/>
          <w:tab w:val="num" w:pos="2520"/>
        </w:tabs>
        <w:ind w:left="2520"/>
        <w:textAlignment w:val="baseline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Paid upon signing of Institutional Accreditation Project Agreement</w:t>
      </w:r>
    </w:p>
    <w:p w14:paraId="0FE7509E" w14:textId="77777777" w:rsidR="00795E1E" w:rsidRPr="00795E1E" w:rsidRDefault="00795E1E" w:rsidP="00795E1E">
      <w:pPr>
        <w:numPr>
          <w:ilvl w:val="1"/>
          <w:numId w:val="43"/>
        </w:numPr>
        <w:tabs>
          <w:tab w:val="clear" w:pos="1440"/>
          <w:tab w:val="num" w:pos="3240"/>
        </w:tabs>
        <w:ind w:left="3240"/>
        <w:textAlignment w:val="baseline"/>
        <w:rPr>
          <w:rFonts w:asciiTheme="majorHAnsi" w:eastAsia="Times New Roman" w:hAnsiTheme="majorHAnsi" w:cstheme="majorHAnsi"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sz w:val="22"/>
          <w:szCs w:val="22"/>
        </w:rPr>
        <w:t>$1,000.00</w:t>
      </w:r>
      <w:r w:rsidRPr="00795E1E">
        <w:rPr>
          <w:rFonts w:asciiTheme="majorHAnsi" w:eastAsia="Times New Roman" w:hAnsiTheme="majorHAnsi" w:cstheme="majorHAnsi"/>
          <w:sz w:val="22"/>
          <w:szCs w:val="22"/>
        </w:rPr>
        <w:tab/>
        <w:t>Mentor Honorarium (Technical Assistance and Evaluation)</w:t>
      </w:r>
    </w:p>
    <w:p w14:paraId="380C6629" w14:textId="77777777" w:rsidR="00795E1E" w:rsidRPr="00795E1E" w:rsidRDefault="00795E1E" w:rsidP="00795E1E">
      <w:pPr>
        <w:numPr>
          <w:ilvl w:val="0"/>
          <w:numId w:val="41"/>
        </w:numPr>
        <w:tabs>
          <w:tab w:val="clear" w:pos="720"/>
          <w:tab w:val="num" w:pos="2520"/>
        </w:tabs>
        <w:ind w:left="2520"/>
        <w:textAlignment w:val="baseline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Billed 60 - 90 days prior to Site Visit</w:t>
      </w:r>
    </w:p>
    <w:p w14:paraId="4EB8058A" w14:textId="4EA8F84E" w:rsidR="00795E1E" w:rsidRPr="00795E1E" w:rsidRDefault="00795E1E" w:rsidP="00795E1E">
      <w:pPr>
        <w:numPr>
          <w:ilvl w:val="1"/>
          <w:numId w:val="44"/>
        </w:numPr>
        <w:tabs>
          <w:tab w:val="clear" w:pos="1440"/>
          <w:tab w:val="num" w:pos="3240"/>
        </w:tabs>
        <w:ind w:left="3240"/>
        <w:textAlignment w:val="baseline"/>
        <w:rPr>
          <w:rFonts w:asciiTheme="majorHAnsi" w:eastAsia="Times New Roman" w:hAnsiTheme="majorHAnsi" w:cstheme="majorHAnsi"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sz w:val="22"/>
          <w:szCs w:val="22"/>
        </w:rPr>
        <w:t>$1,000.00</w:t>
      </w:r>
      <w:r w:rsidRPr="00795E1E">
        <w:rPr>
          <w:rFonts w:asciiTheme="majorHAnsi" w:eastAsia="Times New Roman" w:hAnsiTheme="majorHAnsi" w:cstheme="majorHAnsi"/>
          <w:sz w:val="22"/>
          <w:szCs w:val="22"/>
        </w:rPr>
        <w:tab/>
        <w:t xml:space="preserve">Honorarium Work (Site Visit) </w:t>
      </w:r>
    </w:p>
    <w:p w14:paraId="04B96663" w14:textId="77777777" w:rsidR="00795E1E" w:rsidRPr="00795E1E" w:rsidRDefault="00795E1E" w:rsidP="00795E1E">
      <w:pPr>
        <w:textAlignment w:val="baseline"/>
        <w:rPr>
          <w:rFonts w:asciiTheme="majorHAnsi" w:eastAsia="Times New Roman" w:hAnsiTheme="majorHAnsi" w:cstheme="majorHAnsi"/>
          <w:sz w:val="22"/>
          <w:szCs w:val="22"/>
        </w:rPr>
      </w:pPr>
    </w:p>
    <w:p w14:paraId="5799A2FA" w14:textId="2030FE51" w:rsidR="00795E1E" w:rsidRPr="00795E1E" w:rsidRDefault="00795E1E" w:rsidP="00795E1E">
      <w:pPr>
        <w:ind w:left="1440" w:firstLine="720"/>
        <w:textAlignment w:val="baseline"/>
        <w:rPr>
          <w:rFonts w:asciiTheme="majorHAnsi" w:eastAsia="Times New Roman" w:hAnsiTheme="majorHAnsi" w:cstheme="majorHAnsi"/>
          <w:color w:val="FF0000"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b/>
          <w:bCs/>
          <w:color w:val="FF0000"/>
          <w:sz w:val="22"/>
          <w:szCs w:val="22"/>
        </w:rPr>
        <w:t xml:space="preserve">Site Visit </w:t>
      </w:r>
      <w:r w:rsidRPr="00795E1E">
        <w:rPr>
          <w:rFonts w:asciiTheme="majorHAnsi" w:eastAsia="Times New Roman" w:hAnsiTheme="majorHAnsi" w:cstheme="majorHAnsi"/>
          <w:b/>
          <w:bCs/>
          <w:color w:val="FF0000"/>
          <w:sz w:val="22"/>
          <w:szCs w:val="22"/>
        </w:rPr>
        <w:t>Fee Schedule</w:t>
      </w:r>
      <w:r w:rsidRPr="00795E1E">
        <w:rPr>
          <w:rFonts w:asciiTheme="majorHAnsi" w:eastAsia="Times New Roman" w:hAnsiTheme="majorHAnsi" w:cstheme="majorHAnsi"/>
          <w:b/>
          <w:bCs/>
          <w:color w:val="FF0000"/>
          <w:sz w:val="22"/>
          <w:szCs w:val="22"/>
        </w:rPr>
        <w:t>:</w:t>
      </w:r>
    </w:p>
    <w:p w14:paraId="3C0E47CF" w14:textId="77777777" w:rsidR="00795E1E" w:rsidRPr="00795E1E" w:rsidRDefault="00795E1E" w:rsidP="00795E1E">
      <w:pPr>
        <w:ind w:left="2160"/>
        <w:textAlignment w:val="baseline"/>
        <w:rPr>
          <w:rFonts w:asciiTheme="majorHAnsi" w:eastAsia="Times New Roman" w:hAnsiTheme="majorHAnsi" w:cstheme="majorHAnsi"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sz w:val="22"/>
          <w:szCs w:val="22"/>
        </w:rPr>
        <w:t xml:space="preserve">Arrangements for in-person site </w:t>
      </w:r>
      <w:proofErr w:type="gramStart"/>
      <w:r w:rsidRPr="00795E1E">
        <w:rPr>
          <w:rFonts w:asciiTheme="majorHAnsi" w:eastAsia="Times New Roman" w:hAnsiTheme="majorHAnsi" w:cstheme="majorHAnsi"/>
          <w:sz w:val="22"/>
          <w:szCs w:val="22"/>
        </w:rPr>
        <w:t>visit</w:t>
      </w:r>
      <w:proofErr w:type="gramEnd"/>
      <w:r w:rsidRPr="00795E1E">
        <w:rPr>
          <w:rFonts w:asciiTheme="majorHAnsi" w:eastAsia="Times New Roman" w:hAnsiTheme="majorHAnsi" w:cstheme="majorHAnsi"/>
          <w:sz w:val="22"/>
          <w:szCs w:val="22"/>
        </w:rPr>
        <w:t>, including payment for additional site visit services, including but not limited to airfare, lodging, and meals, are to be arranged between the applicant and the IDA Accreditation Reviewer. </w:t>
      </w:r>
    </w:p>
    <w:p w14:paraId="249AC339" w14:textId="77777777" w:rsidR="00795E1E" w:rsidRPr="00795E1E" w:rsidRDefault="00795E1E" w:rsidP="00795E1E">
      <w:pPr>
        <w:ind w:left="2160"/>
        <w:textAlignment w:val="baseline"/>
        <w:rPr>
          <w:rFonts w:asciiTheme="majorHAnsi" w:eastAsia="Times New Roman" w:hAnsiTheme="majorHAnsi" w:cstheme="majorHAnsi"/>
          <w:sz w:val="22"/>
          <w:szCs w:val="22"/>
        </w:rPr>
      </w:pPr>
    </w:p>
    <w:p w14:paraId="53ED2D8E" w14:textId="5ED17A8C" w:rsidR="00644047" w:rsidRPr="00795E1E" w:rsidRDefault="00795E1E">
      <w:pPr>
        <w:textAlignment w:val="baseline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795E1E">
        <w:rPr>
          <w:rFonts w:asciiTheme="majorHAnsi" w:hAnsiTheme="majorHAnsi" w:cstheme="majorHAnsi"/>
          <w:b/>
          <w:bCs/>
          <w:color w:val="000000"/>
          <w:sz w:val="22"/>
          <w:szCs w:val="22"/>
        </w:rPr>
        <w:t>8</w:t>
      </w:r>
      <w:r w:rsidR="00644047" w:rsidRPr="00795E1E">
        <w:rPr>
          <w:rFonts w:asciiTheme="majorHAnsi" w:hAnsiTheme="majorHAnsi" w:cstheme="majorHAnsi"/>
          <w:b/>
          <w:bCs/>
          <w:color w:val="000000"/>
          <w:sz w:val="22"/>
          <w:szCs w:val="22"/>
        </w:rPr>
        <w:t>.</w:t>
      </w:r>
      <w:r w:rsidR="00644047" w:rsidRPr="00795E1E">
        <w:rPr>
          <w:rFonts w:asciiTheme="majorHAnsi" w:hAnsiTheme="majorHAnsi" w:cstheme="majorHAnsi"/>
          <w:b/>
          <w:bCs/>
          <w:color w:val="000000"/>
          <w:sz w:val="22"/>
          <w:szCs w:val="22"/>
        </w:rPr>
        <w:tab/>
        <w:t>What happens after I complete the Self-Study Report with the support of my IDA Mentor?</w:t>
      </w:r>
    </w:p>
    <w:p w14:paraId="1B084BB1" w14:textId="7B3459F7" w:rsidR="00644047" w:rsidRPr="00795E1E" w:rsidRDefault="00644047" w:rsidP="00F81E71">
      <w:pPr>
        <w:pStyle w:val="ListParagraph"/>
        <w:rPr>
          <w:rFonts w:asciiTheme="majorHAnsi" w:hAnsiTheme="majorHAnsi" w:cstheme="majorHAnsi"/>
        </w:rPr>
      </w:pPr>
      <w:r w:rsidRPr="00795E1E">
        <w:rPr>
          <w:rFonts w:asciiTheme="majorHAnsi" w:hAnsiTheme="majorHAnsi" w:cstheme="majorHAnsi"/>
        </w:rPr>
        <w:t xml:space="preserve">Review the Institutional Accreditation Plan and Self-Study Report and convey any questions to your IDA mentor. </w:t>
      </w:r>
    </w:p>
    <w:p w14:paraId="284C93FA" w14:textId="77777777" w:rsidR="00644047" w:rsidRPr="00795E1E" w:rsidRDefault="00644047" w:rsidP="00C6566F">
      <w:pPr>
        <w:pStyle w:val="ListParagraph"/>
        <w:rPr>
          <w:rFonts w:asciiTheme="majorHAnsi" w:hAnsiTheme="majorHAnsi" w:cstheme="majorHAnsi"/>
        </w:rPr>
      </w:pPr>
      <w:r w:rsidRPr="00795E1E">
        <w:rPr>
          <w:rFonts w:asciiTheme="majorHAnsi" w:hAnsiTheme="majorHAnsi" w:cstheme="majorHAnsi"/>
        </w:rPr>
        <w:t>Review your organization’s digital inventory of the evidence/documentation supporting each of the Institutional Accreditation Standards to ensure it is complete; seek help from your IDA Mentor as appropriate</w:t>
      </w:r>
    </w:p>
    <w:p w14:paraId="1CD5AD06" w14:textId="77777777" w:rsidR="00644047" w:rsidRPr="00795E1E" w:rsidRDefault="00644047" w:rsidP="00644047">
      <w:pPr>
        <w:ind w:left="720"/>
        <w:rPr>
          <w:rFonts w:asciiTheme="majorHAnsi" w:hAnsiTheme="majorHAnsi" w:cstheme="majorHAnsi"/>
          <w:sz w:val="22"/>
          <w:szCs w:val="22"/>
        </w:rPr>
      </w:pPr>
      <w:r w:rsidRPr="00795E1E">
        <w:rPr>
          <w:rFonts w:asciiTheme="majorHAnsi" w:hAnsiTheme="majorHAnsi" w:cstheme="majorHAnsi"/>
          <w:b/>
          <w:i/>
          <w:sz w:val="22"/>
          <w:szCs w:val="22"/>
        </w:rPr>
        <w:t>Please note: All documentation provided will have to be made in English and certificates/licenses issued in local language will have to be translated to English for the benefit of the visiting Accreditation Officer.</w:t>
      </w:r>
    </w:p>
    <w:p w14:paraId="2813E3A8" w14:textId="77777777" w:rsidR="00795E1E" w:rsidRPr="00795E1E" w:rsidRDefault="00795E1E" w:rsidP="00795E1E">
      <w:pPr>
        <w:ind w:left="786" w:hanging="360"/>
        <w:rPr>
          <w:rFonts w:asciiTheme="majorHAnsi" w:hAnsiTheme="majorHAnsi" w:cstheme="majorHAnsi"/>
          <w:sz w:val="22"/>
          <w:szCs w:val="22"/>
        </w:rPr>
      </w:pPr>
      <w:r w:rsidRPr="00795E1E">
        <w:rPr>
          <w:rFonts w:asciiTheme="majorHAnsi" w:hAnsiTheme="majorHAnsi" w:cstheme="majorHAnsi"/>
          <w:sz w:val="22"/>
          <w:szCs w:val="22"/>
        </w:rPr>
        <w:t xml:space="preserve">      </w:t>
      </w:r>
    </w:p>
    <w:p w14:paraId="7F6AB9B6" w14:textId="31AAAF6F" w:rsidR="00903798" w:rsidRPr="00795E1E" w:rsidRDefault="00795E1E" w:rsidP="00795E1E">
      <w:pPr>
        <w:ind w:left="786" w:hanging="360"/>
        <w:rPr>
          <w:rFonts w:asciiTheme="majorHAnsi" w:hAnsiTheme="majorHAnsi" w:cstheme="majorHAnsi"/>
          <w:sz w:val="22"/>
          <w:szCs w:val="22"/>
        </w:rPr>
      </w:pPr>
      <w:r w:rsidRPr="00795E1E">
        <w:rPr>
          <w:rFonts w:asciiTheme="majorHAnsi" w:hAnsiTheme="majorHAnsi" w:cstheme="majorHAnsi"/>
          <w:sz w:val="22"/>
          <w:szCs w:val="22"/>
        </w:rPr>
        <w:t xml:space="preserve">      </w:t>
      </w:r>
      <w:r w:rsidR="00FB6492" w:rsidRPr="00795E1E">
        <w:rPr>
          <w:rFonts w:asciiTheme="majorHAnsi" w:hAnsiTheme="majorHAnsi" w:cstheme="majorHAnsi"/>
          <w:sz w:val="22"/>
          <w:szCs w:val="22"/>
        </w:rPr>
        <w:t xml:space="preserve">Your organization’s primary contact person will receive written confirmation from IDA, based on the recommendations of your IDA Mentor, as to </w:t>
      </w:r>
      <w:r w:rsidRPr="00795E1E">
        <w:rPr>
          <w:rFonts w:asciiTheme="majorHAnsi" w:hAnsiTheme="majorHAnsi" w:cstheme="majorHAnsi"/>
          <w:sz w:val="22"/>
          <w:szCs w:val="22"/>
        </w:rPr>
        <w:t>whether</w:t>
      </w:r>
      <w:r w:rsidR="00FB6492" w:rsidRPr="00795E1E">
        <w:rPr>
          <w:rFonts w:asciiTheme="majorHAnsi" w:hAnsiTheme="majorHAnsi" w:cstheme="majorHAnsi"/>
          <w:sz w:val="22"/>
          <w:szCs w:val="22"/>
        </w:rPr>
        <w:t xml:space="preserve"> your organization is ready to move forward with the site visit.</w:t>
      </w:r>
    </w:p>
    <w:p w14:paraId="65653296" w14:textId="77777777" w:rsidR="00795E1E" w:rsidRPr="00795E1E" w:rsidRDefault="00795E1E" w:rsidP="00795E1E">
      <w:pPr>
        <w:ind w:left="786" w:hanging="360"/>
        <w:rPr>
          <w:rFonts w:asciiTheme="majorHAnsi" w:hAnsiTheme="majorHAnsi" w:cstheme="majorHAnsi"/>
          <w:sz w:val="22"/>
          <w:szCs w:val="22"/>
        </w:rPr>
      </w:pPr>
    </w:p>
    <w:p w14:paraId="70F95215" w14:textId="2E081D64" w:rsidR="00B91318" w:rsidRPr="00795E1E" w:rsidRDefault="00795E1E" w:rsidP="00795E1E">
      <w:pPr>
        <w:rPr>
          <w:rFonts w:asciiTheme="majorHAnsi" w:hAnsiTheme="majorHAnsi" w:cstheme="majorHAnsi"/>
          <w:b/>
          <w:sz w:val="22"/>
          <w:szCs w:val="22"/>
        </w:rPr>
      </w:pPr>
      <w:r w:rsidRPr="00795E1E">
        <w:rPr>
          <w:rFonts w:asciiTheme="majorHAnsi" w:hAnsiTheme="majorHAnsi" w:cstheme="majorHAnsi"/>
          <w:b/>
          <w:sz w:val="22"/>
          <w:szCs w:val="22"/>
        </w:rPr>
        <w:t>9</w:t>
      </w:r>
      <w:r w:rsidR="0044344E" w:rsidRPr="00795E1E">
        <w:rPr>
          <w:rFonts w:asciiTheme="majorHAnsi" w:hAnsiTheme="majorHAnsi" w:cstheme="majorHAnsi"/>
          <w:b/>
          <w:sz w:val="22"/>
          <w:szCs w:val="22"/>
        </w:rPr>
        <w:t xml:space="preserve">. </w:t>
      </w:r>
      <w:r w:rsidR="00B26507" w:rsidRPr="00795E1E">
        <w:rPr>
          <w:rFonts w:asciiTheme="majorHAnsi" w:hAnsiTheme="majorHAnsi" w:cstheme="majorHAnsi"/>
          <w:b/>
          <w:sz w:val="22"/>
          <w:szCs w:val="22"/>
        </w:rPr>
        <w:tab/>
      </w:r>
      <w:r w:rsidR="002553D4" w:rsidRPr="00795E1E">
        <w:rPr>
          <w:rFonts w:asciiTheme="majorHAnsi" w:hAnsiTheme="majorHAnsi" w:cstheme="majorHAnsi"/>
          <w:b/>
          <w:sz w:val="22"/>
          <w:szCs w:val="22"/>
        </w:rPr>
        <w:t xml:space="preserve">How does the organization prepare for the IDA Accreditation </w:t>
      </w:r>
      <w:r w:rsidR="00FB6492" w:rsidRPr="00795E1E">
        <w:rPr>
          <w:rFonts w:asciiTheme="majorHAnsi" w:hAnsiTheme="majorHAnsi" w:cstheme="majorHAnsi"/>
          <w:b/>
          <w:sz w:val="22"/>
          <w:szCs w:val="22"/>
        </w:rPr>
        <w:t xml:space="preserve">Officer’s site </w:t>
      </w:r>
      <w:r w:rsidR="002553D4" w:rsidRPr="00795E1E">
        <w:rPr>
          <w:rFonts w:asciiTheme="majorHAnsi" w:hAnsiTheme="majorHAnsi" w:cstheme="majorHAnsi"/>
          <w:b/>
          <w:sz w:val="22"/>
          <w:szCs w:val="22"/>
        </w:rPr>
        <w:t>visit?</w:t>
      </w:r>
    </w:p>
    <w:p w14:paraId="7C8D7B6E" w14:textId="2F344DF5" w:rsidR="00B26507" w:rsidRPr="00795E1E" w:rsidRDefault="00B26507" w:rsidP="00795E1E">
      <w:pPr>
        <w:ind w:left="720"/>
        <w:rPr>
          <w:rFonts w:asciiTheme="majorHAnsi" w:hAnsiTheme="majorHAnsi" w:cstheme="majorHAnsi"/>
          <w:sz w:val="22"/>
          <w:szCs w:val="22"/>
        </w:rPr>
      </w:pPr>
      <w:r w:rsidRPr="00795E1E">
        <w:rPr>
          <w:rFonts w:asciiTheme="majorHAnsi" w:hAnsiTheme="majorHAnsi" w:cstheme="majorHAnsi"/>
          <w:sz w:val="22"/>
          <w:szCs w:val="22"/>
        </w:rPr>
        <w:t>Steps</w:t>
      </w:r>
      <w:r w:rsidRPr="00795E1E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795E1E">
        <w:rPr>
          <w:rFonts w:asciiTheme="majorHAnsi" w:hAnsiTheme="majorHAnsi" w:cstheme="majorHAnsi"/>
          <w:sz w:val="22"/>
          <w:szCs w:val="22"/>
        </w:rPr>
        <w:t xml:space="preserve">to </w:t>
      </w:r>
      <w:r w:rsidR="00D31628" w:rsidRPr="00795E1E">
        <w:rPr>
          <w:rFonts w:asciiTheme="majorHAnsi" w:hAnsiTheme="majorHAnsi" w:cstheme="majorHAnsi"/>
          <w:sz w:val="22"/>
          <w:szCs w:val="22"/>
        </w:rPr>
        <w:t>prepare</w:t>
      </w:r>
      <w:r w:rsidRPr="00795E1E">
        <w:rPr>
          <w:rFonts w:asciiTheme="majorHAnsi" w:hAnsiTheme="majorHAnsi" w:cstheme="majorHAnsi"/>
          <w:sz w:val="22"/>
          <w:szCs w:val="22"/>
        </w:rPr>
        <w:t xml:space="preserve"> for the IDA Institutional Accreditation </w:t>
      </w:r>
      <w:r w:rsidR="00FB6492" w:rsidRPr="00795E1E">
        <w:rPr>
          <w:rFonts w:asciiTheme="majorHAnsi" w:hAnsiTheme="majorHAnsi" w:cstheme="majorHAnsi"/>
          <w:sz w:val="22"/>
          <w:szCs w:val="22"/>
        </w:rPr>
        <w:t>site</w:t>
      </w:r>
      <w:r w:rsidRPr="00795E1E">
        <w:rPr>
          <w:rFonts w:asciiTheme="majorHAnsi" w:hAnsiTheme="majorHAnsi" w:cstheme="majorHAnsi"/>
          <w:sz w:val="22"/>
          <w:szCs w:val="22"/>
        </w:rPr>
        <w:t xml:space="preserve"> visit will be outlined in the Institutional Accreditation Project Agreement.</w:t>
      </w:r>
    </w:p>
    <w:p w14:paraId="4AA9F87D" w14:textId="77777777" w:rsidR="00D31628" w:rsidRPr="00795E1E" w:rsidRDefault="00D31628" w:rsidP="00795E1E">
      <w:pPr>
        <w:ind w:left="720"/>
        <w:rPr>
          <w:rFonts w:asciiTheme="majorHAnsi" w:hAnsiTheme="majorHAnsi" w:cstheme="majorHAnsi"/>
          <w:sz w:val="22"/>
          <w:szCs w:val="22"/>
        </w:rPr>
      </w:pPr>
    </w:p>
    <w:p w14:paraId="0EDE28EF" w14:textId="55D39ECF" w:rsidR="00D63007" w:rsidRPr="00795E1E" w:rsidRDefault="00394EB0" w:rsidP="00795E1E">
      <w:pPr>
        <w:ind w:left="720" w:hanging="720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1</w:t>
      </w:r>
      <w:r w:rsidR="00795E1E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0</w:t>
      </w:r>
      <w:r w:rsidR="0044344E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.</w:t>
      </w:r>
      <w:r w:rsidR="00036BAB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ab/>
        <w:t xml:space="preserve">What arrangements must the organization make if </w:t>
      </w:r>
      <w:r w:rsidR="00D31628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primary contact person/</w:t>
      </w:r>
      <w:r w:rsidR="00036BAB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key stakeholders are not fluent speakers of English</w:t>
      </w:r>
      <w:r w:rsidR="0044344E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 xml:space="preserve">? </w:t>
      </w:r>
    </w:p>
    <w:p w14:paraId="53AC0682" w14:textId="47EEB0CB" w:rsidR="00E64BAB" w:rsidRPr="00795E1E" w:rsidRDefault="00036BAB" w:rsidP="00795E1E">
      <w:pPr>
        <w:ind w:left="720" w:hanging="720"/>
        <w:rPr>
          <w:rFonts w:asciiTheme="majorHAnsi" w:eastAsia="Times New Roman" w:hAnsiTheme="majorHAnsi" w:cstheme="majorHAnsi"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sz w:val="22"/>
          <w:szCs w:val="22"/>
        </w:rPr>
        <w:tab/>
        <w:t>The</w:t>
      </w:r>
      <w:r w:rsidR="00D63007" w:rsidRPr="00795E1E">
        <w:rPr>
          <w:rFonts w:asciiTheme="majorHAnsi" w:eastAsia="Times New Roman" w:hAnsiTheme="majorHAnsi" w:cstheme="majorHAnsi"/>
          <w:sz w:val="22"/>
          <w:szCs w:val="22"/>
        </w:rPr>
        <w:t xml:space="preserve"> organization </w:t>
      </w:r>
      <w:r w:rsidRPr="00795E1E">
        <w:rPr>
          <w:rFonts w:asciiTheme="majorHAnsi" w:eastAsia="Times New Roman" w:hAnsiTheme="majorHAnsi" w:cstheme="majorHAnsi"/>
          <w:sz w:val="22"/>
          <w:szCs w:val="22"/>
        </w:rPr>
        <w:t>must</w:t>
      </w:r>
      <w:r w:rsidR="00D63007" w:rsidRPr="00795E1E"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Pr="00795E1E">
        <w:rPr>
          <w:rFonts w:asciiTheme="majorHAnsi" w:eastAsia="Times New Roman" w:hAnsiTheme="majorHAnsi" w:cstheme="majorHAnsi"/>
          <w:sz w:val="22"/>
          <w:szCs w:val="22"/>
        </w:rPr>
        <w:t xml:space="preserve">arrange and pay for </w:t>
      </w:r>
      <w:r w:rsidR="00C2196A" w:rsidRPr="00795E1E">
        <w:rPr>
          <w:rFonts w:asciiTheme="majorHAnsi" w:eastAsia="Times New Roman" w:hAnsiTheme="majorHAnsi" w:cstheme="majorHAnsi"/>
          <w:sz w:val="22"/>
          <w:szCs w:val="22"/>
        </w:rPr>
        <w:t xml:space="preserve">a </w:t>
      </w:r>
      <w:r w:rsidRPr="00795E1E">
        <w:rPr>
          <w:rFonts w:asciiTheme="majorHAnsi" w:eastAsia="Times New Roman" w:hAnsiTheme="majorHAnsi" w:cstheme="majorHAnsi"/>
          <w:sz w:val="22"/>
          <w:szCs w:val="22"/>
        </w:rPr>
        <w:t xml:space="preserve">qualified English </w:t>
      </w:r>
      <w:r w:rsidR="00C2196A" w:rsidRPr="00795E1E">
        <w:rPr>
          <w:rFonts w:asciiTheme="majorHAnsi" w:eastAsia="Times New Roman" w:hAnsiTheme="majorHAnsi" w:cstheme="majorHAnsi"/>
          <w:sz w:val="22"/>
          <w:szCs w:val="22"/>
        </w:rPr>
        <w:t>translator. Interviews could be recorded, hence necessary permission to be obtained in advance.</w:t>
      </w:r>
    </w:p>
    <w:p w14:paraId="09829773" w14:textId="77777777" w:rsidR="00E64BAB" w:rsidRPr="00795E1E" w:rsidRDefault="00E64BAB" w:rsidP="00795E1E">
      <w:pPr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</w:p>
    <w:p w14:paraId="71F8D1AB" w14:textId="7D80C6D4" w:rsidR="00C2196A" w:rsidRPr="00795E1E" w:rsidRDefault="00D31628" w:rsidP="00795E1E">
      <w:pPr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1</w:t>
      </w:r>
      <w:r w:rsidR="00795E1E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1</w:t>
      </w:r>
      <w:r w:rsidR="00383451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.</w:t>
      </w:r>
      <w:r w:rsidR="00E64BAB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 xml:space="preserve"> </w:t>
      </w:r>
      <w:r w:rsidR="00E6625B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ab/>
      </w:r>
      <w:r w:rsidR="00E64BAB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C</w:t>
      </w:r>
      <w:r w:rsidR="00D33A67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an I track my application online?</w:t>
      </w:r>
    </w:p>
    <w:p w14:paraId="7190847B" w14:textId="2A83847E" w:rsidR="00D33A67" w:rsidRPr="00795E1E" w:rsidRDefault="00E6625B" w:rsidP="00795E1E">
      <w:pPr>
        <w:rPr>
          <w:rFonts w:asciiTheme="majorHAnsi" w:eastAsia="Times New Roman" w:hAnsiTheme="majorHAnsi" w:cstheme="majorHAnsi"/>
          <w:color w:val="0070C0"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color w:val="FF0000"/>
          <w:sz w:val="22"/>
          <w:szCs w:val="22"/>
        </w:rPr>
        <w:tab/>
      </w:r>
      <w:r w:rsidR="008D1874" w:rsidRPr="00795E1E">
        <w:rPr>
          <w:rFonts w:asciiTheme="majorHAnsi" w:eastAsia="Times New Roman" w:hAnsiTheme="majorHAnsi" w:cstheme="majorHAnsi"/>
          <w:sz w:val="22"/>
          <w:szCs w:val="22"/>
        </w:rPr>
        <w:t>Yes.</w:t>
      </w:r>
      <w:r w:rsidR="00D31628" w:rsidRPr="00795E1E">
        <w:rPr>
          <w:rFonts w:asciiTheme="majorHAnsi" w:eastAsia="Times New Roman" w:hAnsiTheme="majorHAnsi" w:cstheme="majorHAnsi"/>
          <w:sz w:val="22"/>
          <w:szCs w:val="22"/>
        </w:rPr>
        <w:t xml:space="preserve"> Your organization’s primary contact person will be </w:t>
      </w:r>
      <w:r w:rsidR="00795E1E" w:rsidRPr="00795E1E">
        <w:rPr>
          <w:rFonts w:asciiTheme="majorHAnsi" w:eastAsia="Times New Roman" w:hAnsiTheme="majorHAnsi" w:cstheme="majorHAnsi"/>
          <w:sz w:val="22"/>
          <w:szCs w:val="22"/>
        </w:rPr>
        <w:t>provided with</w:t>
      </w:r>
      <w:r w:rsidR="00D31628" w:rsidRPr="00795E1E">
        <w:rPr>
          <w:rFonts w:asciiTheme="majorHAnsi" w:eastAsia="Times New Roman" w:hAnsiTheme="majorHAnsi" w:cstheme="majorHAnsi"/>
          <w:sz w:val="22"/>
          <w:szCs w:val="22"/>
        </w:rPr>
        <w:t xml:space="preserve"> a link to track your progress.</w:t>
      </w:r>
    </w:p>
    <w:p w14:paraId="7424DAE3" w14:textId="77777777" w:rsidR="00E64BAB" w:rsidRPr="00795E1E" w:rsidRDefault="00E64BAB" w:rsidP="00795E1E">
      <w:pPr>
        <w:tabs>
          <w:tab w:val="left" w:pos="426"/>
        </w:tabs>
        <w:rPr>
          <w:rFonts w:asciiTheme="majorHAnsi" w:eastAsia="Times New Roman" w:hAnsiTheme="majorHAnsi" w:cstheme="majorHAnsi"/>
          <w:sz w:val="22"/>
          <w:szCs w:val="22"/>
        </w:rPr>
      </w:pPr>
    </w:p>
    <w:p w14:paraId="44EE280E" w14:textId="746D6DD8" w:rsidR="008E4E84" w:rsidRPr="00795E1E" w:rsidRDefault="00D31628" w:rsidP="00795E1E">
      <w:pPr>
        <w:tabs>
          <w:tab w:val="left" w:pos="426"/>
        </w:tabs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795E1E">
        <w:rPr>
          <w:rFonts w:asciiTheme="majorHAnsi" w:hAnsiTheme="majorHAnsi" w:cstheme="majorHAnsi"/>
          <w:b/>
          <w:color w:val="000000"/>
          <w:sz w:val="22"/>
          <w:szCs w:val="22"/>
        </w:rPr>
        <w:t>1</w:t>
      </w:r>
      <w:r w:rsidR="00795E1E" w:rsidRPr="00795E1E">
        <w:rPr>
          <w:rFonts w:asciiTheme="majorHAnsi" w:hAnsiTheme="majorHAnsi" w:cstheme="majorHAnsi"/>
          <w:b/>
          <w:color w:val="000000"/>
          <w:sz w:val="22"/>
          <w:szCs w:val="22"/>
        </w:rPr>
        <w:t>2</w:t>
      </w:r>
      <w:r w:rsidR="00B33CCF" w:rsidRPr="00795E1E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. </w:t>
      </w:r>
      <w:r w:rsidR="00E6625B" w:rsidRPr="00795E1E">
        <w:rPr>
          <w:rFonts w:asciiTheme="majorHAnsi" w:hAnsiTheme="majorHAnsi" w:cstheme="majorHAnsi"/>
          <w:b/>
          <w:bCs/>
          <w:color w:val="000000"/>
          <w:sz w:val="22"/>
          <w:szCs w:val="22"/>
        </w:rPr>
        <w:tab/>
      </w:r>
      <w:r w:rsidRPr="00795E1E">
        <w:rPr>
          <w:rFonts w:asciiTheme="majorHAnsi" w:hAnsiTheme="majorHAnsi" w:cstheme="majorHAnsi"/>
          <w:b/>
          <w:bCs/>
          <w:color w:val="000000"/>
          <w:sz w:val="22"/>
          <w:szCs w:val="22"/>
        </w:rPr>
        <w:tab/>
      </w:r>
      <w:r w:rsidR="00B33CCF" w:rsidRPr="00795E1E">
        <w:rPr>
          <w:rFonts w:asciiTheme="majorHAnsi" w:hAnsiTheme="majorHAnsi" w:cstheme="majorHAnsi"/>
          <w:b/>
          <w:bCs/>
          <w:color w:val="000000"/>
          <w:sz w:val="22"/>
          <w:szCs w:val="22"/>
        </w:rPr>
        <w:t>What will be the validity for the Accreditation certificate awarded?</w:t>
      </w:r>
    </w:p>
    <w:p w14:paraId="1A3F234B" w14:textId="12E274AB" w:rsidR="00E65561" w:rsidRPr="00795E1E" w:rsidRDefault="00D31628">
      <w:pPr>
        <w:ind w:left="786"/>
        <w:rPr>
          <w:rFonts w:asciiTheme="majorHAnsi" w:hAnsiTheme="majorHAnsi" w:cstheme="majorHAnsi"/>
          <w:sz w:val="22"/>
          <w:szCs w:val="22"/>
        </w:rPr>
      </w:pPr>
      <w:r w:rsidRPr="00795E1E">
        <w:rPr>
          <w:rFonts w:asciiTheme="majorHAnsi" w:hAnsiTheme="majorHAnsi" w:cstheme="majorHAnsi"/>
          <w:sz w:val="22"/>
          <w:szCs w:val="22"/>
        </w:rPr>
        <w:t xml:space="preserve">Accreditation is valid for a period of </w:t>
      </w:r>
      <w:r w:rsidR="00E65561" w:rsidRPr="00795E1E">
        <w:rPr>
          <w:rFonts w:asciiTheme="majorHAnsi" w:hAnsiTheme="majorHAnsi" w:cstheme="majorHAnsi"/>
          <w:sz w:val="22"/>
          <w:szCs w:val="22"/>
        </w:rPr>
        <w:t>four (</w:t>
      </w:r>
      <w:r w:rsidR="005816E8" w:rsidRPr="00795E1E">
        <w:rPr>
          <w:rFonts w:asciiTheme="majorHAnsi" w:hAnsiTheme="majorHAnsi" w:cstheme="majorHAnsi"/>
          <w:sz w:val="22"/>
          <w:szCs w:val="22"/>
        </w:rPr>
        <w:t>4</w:t>
      </w:r>
      <w:r w:rsidR="00E65561" w:rsidRPr="00795E1E">
        <w:rPr>
          <w:rFonts w:asciiTheme="majorHAnsi" w:hAnsiTheme="majorHAnsi" w:cstheme="majorHAnsi"/>
          <w:sz w:val="22"/>
          <w:szCs w:val="22"/>
        </w:rPr>
        <w:t>)</w:t>
      </w:r>
      <w:r w:rsidR="00E6625B" w:rsidRPr="00795E1E">
        <w:rPr>
          <w:rFonts w:asciiTheme="majorHAnsi" w:hAnsiTheme="majorHAnsi" w:cstheme="majorHAnsi"/>
          <w:sz w:val="22"/>
          <w:szCs w:val="22"/>
        </w:rPr>
        <w:t xml:space="preserve"> years. </w:t>
      </w:r>
    </w:p>
    <w:p w14:paraId="742C0F74" w14:textId="77777777" w:rsidR="005816E8" w:rsidRPr="00795E1E" w:rsidRDefault="005816E8" w:rsidP="00795E1E">
      <w:pPr>
        <w:tabs>
          <w:tab w:val="left" w:pos="426"/>
        </w:tabs>
        <w:rPr>
          <w:rFonts w:asciiTheme="majorHAnsi" w:hAnsiTheme="majorHAnsi" w:cstheme="majorHAnsi"/>
          <w:sz w:val="22"/>
          <w:szCs w:val="22"/>
        </w:rPr>
      </w:pPr>
    </w:p>
    <w:p w14:paraId="652F702A" w14:textId="3E2CE578" w:rsidR="00B33CCF" w:rsidRPr="00795E1E" w:rsidRDefault="00E65561" w:rsidP="00795E1E">
      <w:pPr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795E1E">
        <w:rPr>
          <w:rFonts w:asciiTheme="majorHAnsi" w:hAnsiTheme="majorHAnsi" w:cstheme="majorHAnsi"/>
          <w:b/>
          <w:bCs/>
          <w:sz w:val="22"/>
          <w:szCs w:val="22"/>
        </w:rPr>
        <w:t>1</w:t>
      </w:r>
      <w:r w:rsidR="00795E1E" w:rsidRPr="00795E1E">
        <w:rPr>
          <w:rFonts w:asciiTheme="majorHAnsi" w:hAnsiTheme="majorHAnsi" w:cstheme="majorHAnsi"/>
          <w:b/>
          <w:bCs/>
          <w:sz w:val="22"/>
          <w:szCs w:val="22"/>
        </w:rPr>
        <w:t>3</w:t>
      </w:r>
      <w:r w:rsidR="00B33CCF" w:rsidRPr="00795E1E">
        <w:rPr>
          <w:rFonts w:asciiTheme="majorHAnsi" w:hAnsiTheme="majorHAnsi" w:cstheme="majorHAnsi"/>
          <w:b/>
          <w:bCs/>
          <w:sz w:val="22"/>
          <w:szCs w:val="22"/>
        </w:rPr>
        <w:t>.</w:t>
      </w:r>
      <w:r w:rsidR="00E6625B" w:rsidRPr="00795E1E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B33CCF" w:rsidRPr="00795E1E">
        <w:rPr>
          <w:rFonts w:asciiTheme="majorHAnsi" w:hAnsiTheme="majorHAnsi" w:cstheme="majorHAnsi"/>
          <w:b/>
          <w:bCs/>
          <w:sz w:val="22"/>
          <w:szCs w:val="22"/>
        </w:rPr>
        <w:t xml:space="preserve">What will be the process of renewal of </w:t>
      </w:r>
      <w:r w:rsidR="005816E8" w:rsidRPr="00795E1E">
        <w:rPr>
          <w:rFonts w:asciiTheme="majorHAnsi" w:hAnsiTheme="majorHAnsi" w:cstheme="majorHAnsi"/>
          <w:b/>
          <w:bCs/>
          <w:color w:val="000000"/>
          <w:sz w:val="22"/>
          <w:szCs w:val="22"/>
        </w:rPr>
        <w:t>Accreditation?</w:t>
      </w:r>
    </w:p>
    <w:p w14:paraId="0518C094" w14:textId="07851F67" w:rsidR="00423A1C" w:rsidRPr="00795E1E" w:rsidRDefault="002F16C4" w:rsidP="00795E1E">
      <w:pPr>
        <w:ind w:left="720"/>
        <w:rPr>
          <w:rFonts w:asciiTheme="majorHAnsi" w:eastAsia="Times New Roman" w:hAnsiTheme="majorHAnsi" w:cstheme="majorHAnsi"/>
          <w:color w:val="FF0000"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sz w:val="22"/>
          <w:szCs w:val="22"/>
        </w:rPr>
        <w:t>Organizations can apply for renewal 12 months before the existing certificate</w:t>
      </w:r>
      <w:r w:rsidR="00C8233E" w:rsidRPr="00795E1E">
        <w:rPr>
          <w:rFonts w:asciiTheme="majorHAnsi" w:eastAsia="Times New Roman" w:hAnsiTheme="majorHAnsi" w:cstheme="majorHAnsi"/>
          <w:sz w:val="22"/>
          <w:szCs w:val="22"/>
        </w:rPr>
        <w:t xml:space="preserve"> expires</w:t>
      </w:r>
      <w:r w:rsidRPr="00795E1E">
        <w:rPr>
          <w:rFonts w:asciiTheme="majorHAnsi" w:eastAsia="Times New Roman" w:hAnsiTheme="majorHAnsi" w:cstheme="majorHAnsi"/>
          <w:sz w:val="22"/>
          <w:szCs w:val="22"/>
        </w:rPr>
        <w:t xml:space="preserve">. </w:t>
      </w:r>
      <w:r w:rsidR="00B33CCF" w:rsidRPr="00795E1E">
        <w:rPr>
          <w:rFonts w:asciiTheme="majorHAnsi" w:eastAsia="Times New Roman" w:hAnsiTheme="majorHAnsi" w:cstheme="majorHAnsi"/>
          <w:color w:val="FF0000"/>
          <w:sz w:val="22"/>
          <w:szCs w:val="22"/>
        </w:rPr>
        <w:t xml:space="preserve"> </w:t>
      </w:r>
    </w:p>
    <w:p w14:paraId="27DB55C7" w14:textId="77777777" w:rsidR="00423A1C" w:rsidRPr="00795E1E" w:rsidRDefault="00423A1C" w:rsidP="00795E1E">
      <w:pPr>
        <w:rPr>
          <w:rFonts w:asciiTheme="majorHAnsi" w:eastAsia="Times New Roman" w:hAnsiTheme="majorHAnsi" w:cstheme="majorHAnsi"/>
          <w:color w:val="FF0000"/>
          <w:sz w:val="22"/>
          <w:szCs w:val="22"/>
        </w:rPr>
      </w:pPr>
    </w:p>
    <w:p w14:paraId="247682B8" w14:textId="596DCB70" w:rsidR="00B33CCF" w:rsidRPr="00795E1E" w:rsidRDefault="00196B8E" w:rsidP="00795E1E">
      <w:pPr>
        <w:ind w:left="720" w:hanging="720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1</w:t>
      </w:r>
      <w:r w:rsidR="00795E1E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4</w:t>
      </w:r>
      <w:r w:rsidR="00E6625B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.</w:t>
      </w:r>
      <w:r w:rsidR="00E6625B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ab/>
      </w:r>
      <w:r w:rsidR="00002E6F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>Is there a penalty/disadvantage if the renewal process is not initiated on time or l</w:t>
      </w:r>
      <w:r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 xml:space="preserve">apses for a considerable amount </w:t>
      </w:r>
      <w:r w:rsidR="00002E6F" w:rsidRPr="00795E1E">
        <w:rPr>
          <w:rFonts w:asciiTheme="majorHAnsi" w:eastAsia="Times New Roman" w:hAnsiTheme="majorHAnsi" w:cstheme="majorHAnsi"/>
          <w:b/>
          <w:bCs/>
          <w:sz w:val="22"/>
          <w:szCs w:val="22"/>
        </w:rPr>
        <w:t xml:space="preserve">of time? </w:t>
      </w:r>
    </w:p>
    <w:p w14:paraId="133DF7C5" w14:textId="01975F9D" w:rsidR="00B33CCF" w:rsidRPr="00795E1E" w:rsidRDefault="00E6625B" w:rsidP="00795E1E">
      <w:pPr>
        <w:ind w:left="720" w:hanging="720"/>
        <w:rPr>
          <w:rFonts w:asciiTheme="majorHAnsi" w:hAnsiTheme="majorHAnsi" w:cstheme="majorHAnsi"/>
          <w:color w:val="0070C0"/>
          <w:sz w:val="22"/>
          <w:szCs w:val="22"/>
        </w:rPr>
      </w:pPr>
      <w:r w:rsidRPr="00795E1E">
        <w:rPr>
          <w:rFonts w:asciiTheme="majorHAnsi" w:hAnsiTheme="majorHAnsi" w:cstheme="majorHAnsi"/>
          <w:sz w:val="22"/>
          <w:szCs w:val="22"/>
        </w:rPr>
        <w:tab/>
      </w:r>
      <w:r w:rsidR="00002E6F" w:rsidRPr="00795E1E">
        <w:rPr>
          <w:rFonts w:asciiTheme="majorHAnsi" w:hAnsiTheme="majorHAnsi" w:cstheme="majorHAnsi"/>
          <w:sz w:val="22"/>
          <w:szCs w:val="22"/>
        </w:rPr>
        <w:t>The organization will have to pay</w:t>
      </w:r>
      <w:r w:rsidR="008467EA" w:rsidRPr="00795E1E">
        <w:rPr>
          <w:rFonts w:asciiTheme="majorHAnsi" w:hAnsiTheme="majorHAnsi" w:cstheme="majorHAnsi"/>
          <w:sz w:val="22"/>
          <w:szCs w:val="22"/>
        </w:rPr>
        <w:t xml:space="preserve"> a penalty fee</w:t>
      </w:r>
      <w:r w:rsidR="00002E6F" w:rsidRPr="00795E1E">
        <w:rPr>
          <w:rFonts w:asciiTheme="majorHAnsi" w:hAnsiTheme="majorHAnsi" w:cstheme="majorHAnsi"/>
          <w:sz w:val="22"/>
          <w:szCs w:val="22"/>
        </w:rPr>
        <w:t xml:space="preserve"> for </w:t>
      </w:r>
      <w:proofErr w:type="gramStart"/>
      <w:r w:rsidR="00002E6F" w:rsidRPr="00795E1E">
        <w:rPr>
          <w:rFonts w:asciiTheme="majorHAnsi" w:hAnsiTheme="majorHAnsi" w:cstheme="majorHAnsi"/>
          <w:sz w:val="22"/>
          <w:szCs w:val="22"/>
        </w:rPr>
        <w:t>lapse</w:t>
      </w:r>
      <w:proofErr w:type="gramEnd"/>
      <w:r w:rsidR="00002E6F" w:rsidRPr="00795E1E">
        <w:rPr>
          <w:rFonts w:asciiTheme="majorHAnsi" w:hAnsiTheme="majorHAnsi" w:cstheme="majorHAnsi"/>
          <w:sz w:val="22"/>
          <w:szCs w:val="22"/>
        </w:rPr>
        <w:t xml:space="preserve"> in renewal.</w:t>
      </w:r>
      <w:r w:rsidR="00002E6F" w:rsidRPr="00795E1E">
        <w:rPr>
          <w:rFonts w:asciiTheme="majorHAnsi" w:hAnsiTheme="majorHAnsi" w:cstheme="majorHAnsi"/>
          <w:color w:val="FF0000"/>
          <w:sz w:val="22"/>
          <w:szCs w:val="22"/>
        </w:rPr>
        <w:t xml:space="preserve"> </w:t>
      </w:r>
    </w:p>
    <w:sectPr w:rsidR="00B33CCF" w:rsidRPr="00795E1E" w:rsidSect="00B35F73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C91AA" w14:textId="77777777" w:rsidR="0075058E" w:rsidRDefault="0075058E" w:rsidP="00143D68">
      <w:r>
        <w:separator/>
      </w:r>
    </w:p>
  </w:endnote>
  <w:endnote w:type="continuationSeparator" w:id="0">
    <w:p w14:paraId="1126386B" w14:textId="77777777" w:rsidR="0075058E" w:rsidRDefault="0075058E" w:rsidP="00143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286361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1A5483C3" w14:textId="621EF36F" w:rsidR="0075058E" w:rsidRDefault="0075058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74F99B8" w14:textId="77777777" w:rsidR="0075058E" w:rsidRDefault="007505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7CE06" w14:textId="77777777" w:rsidR="0075058E" w:rsidRDefault="0075058E" w:rsidP="00143D68">
      <w:r>
        <w:separator/>
      </w:r>
    </w:p>
  </w:footnote>
  <w:footnote w:type="continuationSeparator" w:id="0">
    <w:p w14:paraId="189CE3ED" w14:textId="77777777" w:rsidR="0075058E" w:rsidRDefault="0075058E" w:rsidP="00143D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73B"/>
    <w:multiLevelType w:val="hybridMultilevel"/>
    <w:tmpl w:val="DEEC9E48"/>
    <w:lvl w:ilvl="0" w:tplc="BB567C0E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  <w:color w:val="auto"/>
      </w:rPr>
    </w:lvl>
    <w:lvl w:ilvl="1" w:tplc="4798ED74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5FB2F6C"/>
    <w:multiLevelType w:val="hybridMultilevel"/>
    <w:tmpl w:val="2CA2C1D8"/>
    <w:lvl w:ilvl="0" w:tplc="25F22AF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1A396B"/>
    <w:multiLevelType w:val="hybridMultilevel"/>
    <w:tmpl w:val="AD1C82AE"/>
    <w:lvl w:ilvl="0" w:tplc="D3D8B00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6EC3177"/>
    <w:multiLevelType w:val="multilevel"/>
    <w:tmpl w:val="9A62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D7CA7"/>
    <w:multiLevelType w:val="hybridMultilevel"/>
    <w:tmpl w:val="F24AA3EC"/>
    <w:lvl w:ilvl="0" w:tplc="419EA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97FD1"/>
    <w:multiLevelType w:val="multilevel"/>
    <w:tmpl w:val="8572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92AC7"/>
    <w:multiLevelType w:val="multilevel"/>
    <w:tmpl w:val="B916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D3ECE"/>
    <w:multiLevelType w:val="hybridMultilevel"/>
    <w:tmpl w:val="0F407D80"/>
    <w:lvl w:ilvl="0" w:tplc="2230E59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AE7F94"/>
    <w:multiLevelType w:val="hybridMultilevel"/>
    <w:tmpl w:val="F57C4CE6"/>
    <w:lvl w:ilvl="0" w:tplc="8584A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E0736"/>
    <w:multiLevelType w:val="hybridMultilevel"/>
    <w:tmpl w:val="4710C77C"/>
    <w:lvl w:ilvl="0" w:tplc="706429C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95574D"/>
    <w:multiLevelType w:val="multilevel"/>
    <w:tmpl w:val="EEF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43E24"/>
    <w:multiLevelType w:val="hybridMultilevel"/>
    <w:tmpl w:val="38FC7BC4"/>
    <w:lvl w:ilvl="0" w:tplc="4500875A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506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26153647"/>
    <w:multiLevelType w:val="hybridMultilevel"/>
    <w:tmpl w:val="0F662D3E"/>
    <w:lvl w:ilvl="0" w:tplc="BA72253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1B248B"/>
    <w:multiLevelType w:val="hybridMultilevel"/>
    <w:tmpl w:val="AF640B90"/>
    <w:lvl w:ilvl="0" w:tplc="458A50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AD1C66"/>
    <w:multiLevelType w:val="hybridMultilevel"/>
    <w:tmpl w:val="5A10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B75FD8"/>
    <w:multiLevelType w:val="hybridMultilevel"/>
    <w:tmpl w:val="947AB6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02450A"/>
    <w:multiLevelType w:val="hybridMultilevel"/>
    <w:tmpl w:val="CFB28498"/>
    <w:lvl w:ilvl="0" w:tplc="5642B7C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467905"/>
    <w:multiLevelType w:val="hybridMultilevel"/>
    <w:tmpl w:val="444A1C8A"/>
    <w:lvl w:ilvl="0" w:tplc="225C75E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522FA8"/>
    <w:multiLevelType w:val="multilevel"/>
    <w:tmpl w:val="EA62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521A2"/>
    <w:multiLevelType w:val="multilevel"/>
    <w:tmpl w:val="EC5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02370"/>
    <w:multiLevelType w:val="multilevel"/>
    <w:tmpl w:val="8AF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E7F2B"/>
    <w:multiLevelType w:val="hybridMultilevel"/>
    <w:tmpl w:val="B076272A"/>
    <w:lvl w:ilvl="0" w:tplc="B86C786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48430887"/>
    <w:multiLevelType w:val="hybridMultilevel"/>
    <w:tmpl w:val="BBD8FE3C"/>
    <w:lvl w:ilvl="0" w:tplc="10DE5384">
      <w:start w:val="1"/>
      <w:numFmt w:val="bullet"/>
      <w:pStyle w:val="ListParagraph"/>
      <w:lvlText w:val=""/>
      <w:lvlJc w:val="left"/>
      <w:pPr>
        <w:ind w:left="786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49505926"/>
    <w:multiLevelType w:val="hybridMultilevel"/>
    <w:tmpl w:val="C0C85196"/>
    <w:lvl w:ilvl="0" w:tplc="3C62E7B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97F62AD"/>
    <w:multiLevelType w:val="hybridMultilevel"/>
    <w:tmpl w:val="4402545C"/>
    <w:lvl w:ilvl="0" w:tplc="B7163BA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95034B"/>
    <w:multiLevelType w:val="hybridMultilevel"/>
    <w:tmpl w:val="15B62E5C"/>
    <w:lvl w:ilvl="0" w:tplc="DB9C9C7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691303E"/>
    <w:multiLevelType w:val="multilevel"/>
    <w:tmpl w:val="03BE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B323F"/>
    <w:multiLevelType w:val="hybridMultilevel"/>
    <w:tmpl w:val="4FF28226"/>
    <w:lvl w:ilvl="0" w:tplc="65780312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A652A0B"/>
    <w:multiLevelType w:val="hybridMultilevel"/>
    <w:tmpl w:val="21123024"/>
    <w:lvl w:ilvl="0" w:tplc="4DBA7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BB4FF4"/>
    <w:multiLevelType w:val="hybridMultilevel"/>
    <w:tmpl w:val="0F64BEE8"/>
    <w:lvl w:ilvl="0" w:tplc="419EA02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EE553F"/>
    <w:multiLevelType w:val="multilevel"/>
    <w:tmpl w:val="3472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33E7B"/>
    <w:multiLevelType w:val="hybridMultilevel"/>
    <w:tmpl w:val="272E79EC"/>
    <w:lvl w:ilvl="0" w:tplc="B57AB02C">
      <w:start w:val="1"/>
      <w:numFmt w:val="decimal"/>
      <w:lvlText w:val="%1."/>
      <w:lvlJc w:val="left"/>
      <w:pPr>
        <w:ind w:left="360" w:hanging="360"/>
      </w:pPr>
    </w:lvl>
    <w:lvl w:ilvl="1" w:tplc="CA4410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87D49B5"/>
    <w:multiLevelType w:val="hybridMultilevel"/>
    <w:tmpl w:val="0FD0EC2A"/>
    <w:lvl w:ilvl="0" w:tplc="9A4CD6C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3" w15:restartNumberingAfterBreak="0">
    <w:nsid w:val="6A4C305A"/>
    <w:multiLevelType w:val="hybridMultilevel"/>
    <w:tmpl w:val="F578BD48"/>
    <w:lvl w:ilvl="0" w:tplc="2D125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5F5A61"/>
    <w:multiLevelType w:val="hybridMultilevel"/>
    <w:tmpl w:val="06DA2D10"/>
    <w:lvl w:ilvl="0" w:tplc="419EA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494653"/>
    <w:multiLevelType w:val="hybridMultilevel"/>
    <w:tmpl w:val="374850C6"/>
    <w:lvl w:ilvl="0" w:tplc="BA72253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3F12E228">
      <w:start w:val="1"/>
      <w:numFmt w:val="lowerLetter"/>
      <w:lvlText w:val="%2."/>
      <w:lvlJc w:val="left"/>
      <w:pPr>
        <w:ind w:left="1800" w:hanging="360"/>
      </w:pPr>
    </w:lvl>
    <w:lvl w:ilvl="2" w:tplc="04090005">
      <w:start w:val="1"/>
      <w:numFmt w:val="bullet"/>
      <w:lvlText w:val=""/>
      <w:lvlJc w:val="left"/>
      <w:pPr>
        <w:ind w:left="252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F377101"/>
    <w:multiLevelType w:val="hybridMultilevel"/>
    <w:tmpl w:val="802EFA16"/>
    <w:lvl w:ilvl="0" w:tplc="AF282B7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05369F4"/>
    <w:multiLevelType w:val="multilevel"/>
    <w:tmpl w:val="2424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AC46C9"/>
    <w:multiLevelType w:val="hybridMultilevel"/>
    <w:tmpl w:val="929AB148"/>
    <w:lvl w:ilvl="0" w:tplc="A71445A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C909D5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ECE4E5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BBC2EA2"/>
    <w:multiLevelType w:val="hybridMultilevel"/>
    <w:tmpl w:val="3A984096"/>
    <w:lvl w:ilvl="0" w:tplc="4500875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CC54479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D516D1C"/>
    <w:multiLevelType w:val="hybridMultilevel"/>
    <w:tmpl w:val="92041DAE"/>
    <w:lvl w:ilvl="0" w:tplc="EF66B44C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450156">
    <w:abstractNumId w:val="40"/>
  </w:num>
  <w:num w:numId="2" w16cid:durableId="746658519">
    <w:abstractNumId w:val="13"/>
  </w:num>
  <w:num w:numId="3" w16cid:durableId="198204741">
    <w:abstractNumId w:val="31"/>
  </w:num>
  <w:num w:numId="4" w16cid:durableId="1823081746">
    <w:abstractNumId w:val="3"/>
  </w:num>
  <w:num w:numId="5" w16cid:durableId="1072195937">
    <w:abstractNumId w:val="18"/>
  </w:num>
  <w:num w:numId="6" w16cid:durableId="561596744">
    <w:abstractNumId w:val="26"/>
  </w:num>
  <w:num w:numId="7" w16cid:durableId="2137218158">
    <w:abstractNumId w:val="10"/>
  </w:num>
  <w:num w:numId="8" w16cid:durableId="924417500">
    <w:abstractNumId w:val="37"/>
  </w:num>
  <w:num w:numId="9" w16cid:durableId="1110393515">
    <w:abstractNumId w:val="6"/>
  </w:num>
  <w:num w:numId="10" w16cid:durableId="215822188">
    <w:abstractNumId w:val="5"/>
  </w:num>
  <w:num w:numId="11" w16cid:durableId="508835727">
    <w:abstractNumId w:val="20"/>
  </w:num>
  <w:num w:numId="12" w16cid:durableId="1671719332">
    <w:abstractNumId w:val="19"/>
  </w:num>
  <w:num w:numId="13" w16cid:durableId="1724015153">
    <w:abstractNumId w:val="35"/>
  </w:num>
  <w:num w:numId="14" w16cid:durableId="1227184377">
    <w:abstractNumId w:val="8"/>
  </w:num>
  <w:num w:numId="15" w16cid:durableId="1653756817">
    <w:abstractNumId w:val="4"/>
  </w:num>
  <w:num w:numId="16" w16cid:durableId="264312390">
    <w:abstractNumId w:val="29"/>
  </w:num>
  <w:num w:numId="17" w16cid:durableId="1918175139">
    <w:abstractNumId w:val="15"/>
  </w:num>
  <w:num w:numId="18" w16cid:durableId="843400546">
    <w:abstractNumId w:val="0"/>
  </w:num>
  <w:num w:numId="19" w16cid:durableId="1804426556">
    <w:abstractNumId w:val="34"/>
  </w:num>
  <w:num w:numId="20" w16cid:durableId="1629778008">
    <w:abstractNumId w:val="33"/>
  </w:num>
  <w:num w:numId="21" w16cid:durableId="1738819528">
    <w:abstractNumId w:val="14"/>
  </w:num>
  <w:num w:numId="22" w16cid:durableId="1883321871">
    <w:abstractNumId w:val="28"/>
  </w:num>
  <w:num w:numId="23" w16cid:durableId="1849631495">
    <w:abstractNumId w:val="1"/>
  </w:num>
  <w:num w:numId="24" w16cid:durableId="2093888486">
    <w:abstractNumId w:val="38"/>
  </w:num>
  <w:num w:numId="25" w16cid:durableId="1690721112">
    <w:abstractNumId w:val="32"/>
  </w:num>
  <w:num w:numId="26" w16cid:durableId="253982302">
    <w:abstractNumId w:val="21"/>
  </w:num>
  <w:num w:numId="27" w16cid:durableId="387454714">
    <w:abstractNumId w:val="2"/>
  </w:num>
  <w:num w:numId="28" w16cid:durableId="1305236965">
    <w:abstractNumId w:val="17"/>
  </w:num>
  <w:num w:numId="29" w16cid:durableId="431898243">
    <w:abstractNumId w:val="36"/>
  </w:num>
  <w:num w:numId="30" w16cid:durableId="1690792599">
    <w:abstractNumId w:val="7"/>
  </w:num>
  <w:num w:numId="31" w16cid:durableId="8455355">
    <w:abstractNumId w:val="23"/>
  </w:num>
  <w:num w:numId="32" w16cid:durableId="273252128">
    <w:abstractNumId w:val="25"/>
  </w:num>
  <w:num w:numId="33" w16cid:durableId="14428038">
    <w:abstractNumId w:val="39"/>
  </w:num>
  <w:num w:numId="34" w16cid:durableId="515000562">
    <w:abstractNumId w:val="11"/>
  </w:num>
  <w:num w:numId="35" w16cid:durableId="1001274996">
    <w:abstractNumId w:val="9"/>
  </w:num>
  <w:num w:numId="36" w16cid:durableId="139927332">
    <w:abstractNumId w:val="16"/>
  </w:num>
  <w:num w:numId="37" w16cid:durableId="1882286041">
    <w:abstractNumId w:val="27"/>
  </w:num>
  <w:num w:numId="38" w16cid:durableId="301427495">
    <w:abstractNumId w:val="12"/>
  </w:num>
  <w:num w:numId="39" w16cid:durableId="1606228305">
    <w:abstractNumId w:val="24"/>
  </w:num>
  <w:num w:numId="40" w16cid:durableId="168637819">
    <w:abstractNumId w:val="22"/>
  </w:num>
  <w:num w:numId="41" w16cid:durableId="864054934">
    <w:abstractNumId w:val="30"/>
  </w:num>
  <w:num w:numId="42" w16cid:durableId="1572305116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747338914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2010133787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4E84"/>
    <w:rsid w:val="00002E6F"/>
    <w:rsid w:val="00026958"/>
    <w:rsid w:val="00036BAB"/>
    <w:rsid w:val="00080F00"/>
    <w:rsid w:val="00096B81"/>
    <w:rsid w:val="000A0A0E"/>
    <w:rsid w:val="000A6FCD"/>
    <w:rsid w:val="000B54DC"/>
    <w:rsid w:val="000B778F"/>
    <w:rsid w:val="000D062A"/>
    <w:rsid w:val="000F1BE0"/>
    <w:rsid w:val="00105381"/>
    <w:rsid w:val="001210EA"/>
    <w:rsid w:val="0012723D"/>
    <w:rsid w:val="00143D68"/>
    <w:rsid w:val="001442C8"/>
    <w:rsid w:val="0016552E"/>
    <w:rsid w:val="0017380D"/>
    <w:rsid w:val="00196B8E"/>
    <w:rsid w:val="001A5408"/>
    <w:rsid w:val="001E07EA"/>
    <w:rsid w:val="002553D4"/>
    <w:rsid w:val="0026134D"/>
    <w:rsid w:val="00276988"/>
    <w:rsid w:val="002F16C4"/>
    <w:rsid w:val="00303E2F"/>
    <w:rsid w:val="00313805"/>
    <w:rsid w:val="00336548"/>
    <w:rsid w:val="003575FA"/>
    <w:rsid w:val="00383451"/>
    <w:rsid w:val="00394EB0"/>
    <w:rsid w:val="003E21B9"/>
    <w:rsid w:val="003F5A82"/>
    <w:rsid w:val="004024DC"/>
    <w:rsid w:val="00402BC1"/>
    <w:rsid w:val="0040647A"/>
    <w:rsid w:val="00423A1C"/>
    <w:rsid w:val="0044344E"/>
    <w:rsid w:val="004900C8"/>
    <w:rsid w:val="004E6CF4"/>
    <w:rsid w:val="004F5A84"/>
    <w:rsid w:val="005208D7"/>
    <w:rsid w:val="005370E9"/>
    <w:rsid w:val="00543535"/>
    <w:rsid w:val="005816E8"/>
    <w:rsid w:val="00584742"/>
    <w:rsid w:val="005A64B7"/>
    <w:rsid w:val="005A7EC8"/>
    <w:rsid w:val="005B79B0"/>
    <w:rsid w:val="005D40DE"/>
    <w:rsid w:val="005E0436"/>
    <w:rsid w:val="005E0BC9"/>
    <w:rsid w:val="00631187"/>
    <w:rsid w:val="00634528"/>
    <w:rsid w:val="00636E70"/>
    <w:rsid w:val="00644047"/>
    <w:rsid w:val="0069368D"/>
    <w:rsid w:val="006D5127"/>
    <w:rsid w:val="006E637A"/>
    <w:rsid w:val="006F3334"/>
    <w:rsid w:val="0070453F"/>
    <w:rsid w:val="00704AB6"/>
    <w:rsid w:val="00715210"/>
    <w:rsid w:val="0075058E"/>
    <w:rsid w:val="007702BC"/>
    <w:rsid w:val="00770A92"/>
    <w:rsid w:val="007776B0"/>
    <w:rsid w:val="0078294A"/>
    <w:rsid w:val="00795E1E"/>
    <w:rsid w:val="007B2AC9"/>
    <w:rsid w:val="00812179"/>
    <w:rsid w:val="008467EA"/>
    <w:rsid w:val="00861053"/>
    <w:rsid w:val="00866C75"/>
    <w:rsid w:val="00884DE6"/>
    <w:rsid w:val="008B1617"/>
    <w:rsid w:val="008C0DFE"/>
    <w:rsid w:val="008D0F31"/>
    <w:rsid w:val="008D1874"/>
    <w:rsid w:val="008E4E84"/>
    <w:rsid w:val="00901C5D"/>
    <w:rsid w:val="00903798"/>
    <w:rsid w:val="00906F32"/>
    <w:rsid w:val="00915653"/>
    <w:rsid w:val="00951DA6"/>
    <w:rsid w:val="00990960"/>
    <w:rsid w:val="009C0E3C"/>
    <w:rsid w:val="009D0CEA"/>
    <w:rsid w:val="009D3A65"/>
    <w:rsid w:val="00A32AB3"/>
    <w:rsid w:val="00A34B64"/>
    <w:rsid w:val="00A5402B"/>
    <w:rsid w:val="00A60298"/>
    <w:rsid w:val="00A911A3"/>
    <w:rsid w:val="00AC1F8A"/>
    <w:rsid w:val="00AD5E83"/>
    <w:rsid w:val="00AF35E7"/>
    <w:rsid w:val="00AF4EDC"/>
    <w:rsid w:val="00B26507"/>
    <w:rsid w:val="00B306C5"/>
    <w:rsid w:val="00B311C8"/>
    <w:rsid w:val="00B33CCF"/>
    <w:rsid w:val="00B35F73"/>
    <w:rsid w:val="00B5419E"/>
    <w:rsid w:val="00B605D1"/>
    <w:rsid w:val="00B7241D"/>
    <w:rsid w:val="00B91318"/>
    <w:rsid w:val="00BE3352"/>
    <w:rsid w:val="00BF781F"/>
    <w:rsid w:val="00C0064A"/>
    <w:rsid w:val="00C01155"/>
    <w:rsid w:val="00C021C0"/>
    <w:rsid w:val="00C2196A"/>
    <w:rsid w:val="00C478C7"/>
    <w:rsid w:val="00C55CD9"/>
    <w:rsid w:val="00C57B91"/>
    <w:rsid w:val="00C6566F"/>
    <w:rsid w:val="00C76879"/>
    <w:rsid w:val="00C8233E"/>
    <w:rsid w:val="00CA730F"/>
    <w:rsid w:val="00CB0BF6"/>
    <w:rsid w:val="00CC13EF"/>
    <w:rsid w:val="00CC30D4"/>
    <w:rsid w:val="00CC65B9"/>
    <w:rsid w:val="00CD0502"/>
    <w:rsid w:val="00D13BE3"/>
    <w:rsid w:val="00D23AC7"/>
    <w:rsid w:val="00D31628"/>
    <w:rsid w:val="00D33A67"/>
    <w:rsid w:val="00D40915"/>
    <w:rsid w:val="00D53304"/>
    <w:rsid w:val="00D63007"/>
    <w:rsid w:val="00D65B37"/>
    <w:rsid w:val="00D679B8"/>
    <w:rsid w:val="00D67FD5"/>
    <w:rsid w:val="00D86396"/>
    <w:rsid w:val="00E1426B"/>
    <w:rsid w:val="00E52099"/>
    <w:rsid w:val="00E62827"/>
    <w:rsid w:val="00E64BAB"/>
    <w:rsid w:val="00E65561"/>
    <w:rsid w:val="00E6625B"/>
    <w:rsid w:val="00EC3EAF"/>
    <w:rsid w:val="00EC4ECA"/>
    <w:rsid w:val="00EE14AE"/>
    <w:rsid w:val="00EF391C"/>
    <w:rsid w:val="00F31567"/>
    <w:rsid w:val="00F32EAB"/>
    <w:rsid w:val="00F607B6"/>
    <w:rsid w:val="00F60D0F"/>
    <w:rsid w:val="00F81E71"/>
    <w:rsid w:val="00FA4C64"/>
    <w:rsid w:val="00FB153C"/>
    <w:rsid w:val="00FB4F7B"/>
    <w:rsid w:val="00FB6492"/>
    <w:rsid w:val="00FF67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FA628"/>
  <w15:docId w15:val="{A6A506C9-8BEE-4621-A394-736D3003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C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ndent">
    <w:name w:val="Normal ndent"/>
    <w:basedOn w:val="Normal"/>
    <w:autoRedefine/>
    <w:qFormat/>
    <w:rsid w:val="00F32EAB"/>
    <w:pPr>
      <w:spacing w:line="276" w:lineRule="auto"/>
      <w:ind w:left="720"/>
    </w:pPr>
    <w:rPr>
      <w:rFonts w:asciiTheme="majorHAnsi" w:eastAsiaTheme="majorEastAsia" w:hAnsiTheme="majorHAnsi" w:cstheme="majorBidi"/>
      <w:sz w:val="22"/>
      <w:szCs w:val="22"/>
    </w:rPr>
  </w:style>
  <w:style w:type="paragraph" w:customStyle="1" w:styleId="List-a">
    <w:name w:val="List-a"/>
    <w:aliases w:val="b."/>
    <w:basedOn w:val="ListParagraph"/>
    <w:autoRedefine/>
    <w:qFormat/>
    <w:rsid w:val="006F3334"/>
    <w:pPr>
      <w:numPr>
        <w:numId w:val="0"/>
      </w:numPr>
      <w:ind w:left="1800" w:hanging="360"/>
    </w:pPr>
    <w:rPr>
      <w:rFonts w:asciiTheme="majorHAnsi" w:eastAsiaTheme="majorEastAsia" w:hAnsiTheme="majorHAnsi" w:cstheme="majorBidi"/>
    </w:rPr>
  </w:style>
  <w:style w:type="paragraph" w:styleId="ListParagraph">
    <w:name w:val="List Paragraph"/>
    <w:aliases w:val="Bulleted Paragraph"/>
    <w:basedOn w:val="Normal"/>
    <w:autoRedefine/>
    <w:uiPriority w:val="34"/>
    <w:qFormat/>
    <w:rsid w:val="00644047"/>
    <w:pPr>
      <w:numPr>
        <w:numId w:val="40"/>
      </w:numPr>
      <w:tabs>
        <w:tab w:val="left" w:pos="284"/>
        <w:tab w:val="left" w:pos="426"/>
        <w:tab w:val="left" w:pos="709"/>
      </w:tabs>
      <w:spacing w:line="276" w:lineRule="auto"/>
      <w:contextualSpacing/>
      <w:textAlignment w:val="baseline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Body">
    <w:name w:val="Body"/>
    <w:basedOn w:val="Normal"/>
    <w:next w:val="Normal"/>
    <w:autoRedefine/>
    <w:qFormat/>
    <w:rsid w:val="00B7241D"/>
    <w:rPr>
      <w:rFonts w:ascii="Times" w:hAnsi="Times" w:cs="Times New Roman"/>
      <w:sz w:val="20"/>
      <w:szCs w:val="20"/>
    </w:rPr>
  </w:style>
  <w:style w:type="paragraph" w:customStyle="1" w:styleId="APSTitle">
    <w:name w:val="APS Title"/>
    <w:basedOn w:val="Normal"/>
    <w:autoRedefine/>
    <w:qFormat/>
    <w:rsid w:val="00B7241D"/>
    <w:rPr>
      <w:rFonts w:ascii="Times" w:hAnsi="Times" w:cs="Times New Roman"/>
      <w:b/>
    </w:rPr>
  </w:style>
  <w:style w:type="paragraph" w:customStyle="1" w:styleId="APSBody">
    <w:name w:val="APS Body"/>
    <w:basedOn w:val="Normal"/>
    <w:autoRedefine/>
    <w:qFormat/>
    <w:rsid w:val="00B7241D"/>
    <w:rPr>
      <w:rFonts w:ascii="Times" w:hAnsi="Times" w:cs="Times New Roman"/>
      <w:b/>
    </w:rPr>
  </w:style>
  <w:style w:type="paragraph" w:styleId="Header">
    <w:name w:val="header"/>
    <w:basedOn w:val="Normal"/>
    <w:link w:val="HeaderChar"/>
    <w:autoRedefine/>
    <w:uiPriority w:val="99"/>
    <w:unhideWhenUsed/>
    <w:qFormat/>
    <w:rsid w:val="004F5A84"/>
    <w:pPr>
      <w:tabs>
        <w:tab w:val="center" w:pos="4320"/>
        <w:tab w:val="right" w:pos="8640"/>
      </w:tabs>
      <w:jc w:val="center"/>
    </w:pPr>
    <w:rPr>
      <w:rFonts w:ascii="Times" w:hAnsi="Times"/>
    </w:rPr>
  </w:style>
  <w:style w:type="character" w:customStyle="1" w:styleId="HeaderChar">
    <w:name w:val="Header Char"/>
    <w:basedOn w:val="DefaultParagraphFont"/>
    <w:link w:val="Header"/>
    <w:uiPriority w:val="99"/>
    <w:rsid w:val="004F5A84"/>
    <w:rPr>
      <w:rFonts w:ascii="Times" w:hAnsi="Times"/>
    </w:rPr>
  </w:style>
  <w:style w:type="paragraph" w:customStyle="1" w:styleId="Numbers">
    <w:name w:val="Numbers"/>
    <w:basedOn w:val="ListParagraph"/>
    <w:next w:val="ListParagraph"/>
    <w:autoRedefine/>
    <w:qFormat/>
    <w:rsid w:val="0070453F"/>
    <w:pPr>
      <w:spacing w:line="480" w:lineRule="auto"/>
    </w:pPr>
    <w:rPr>
      <w:rFonts w:ascii="Arial" w:hAnsi="Arial" w:cs="Arial"/>
      <w:sz w:val="28"/>
    </w:rPr>
  </w:style>
  <w:style w:type="paragraph" w:styleId="NormalWeb">
    <w:name w:val="Normal (Web)"/>
    <w:basedOn w:val="Normal"/>
    <w:uiPriority w:val="99"/>
    <w:semiHidden/>
    <w:unhideWhenUsed/>
    <w:rsid w:val="008E4E84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43D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3D68"/>
  </w:style>
  <w:style w:type="paragraph" w:styleId="BalloonText">
    <w:name w:val="Balloon Text"/>
    <w:basedOn w:val="Normal"/>
    <w:link w:val="BalloonTextChar"/>
    <w:uiPriority w:val="99"/>
    <w:semiHidden/>
    <w:unhideWhenUsed/>
    <w:rsid w:val="00636E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E70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795E1E"/>
  </w:style>
  <w:style w:type="character" w:styleId="Hyperlink">
    <w:name w:val="Hyperlink"/>
    <w:basedOn w:val="DefaultParagraphFont"/>
    <w:uiPriority w:val="99"/>
    <w:unhideWhenUsed/>
    <w:rsid w:val="00795E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dnwoye@dyslexiaid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D158A-C4E6-46BF-8D28-F12E2B0B3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Elaine Cheesman</dc:creator>
  <cp:lastModifiedBy>Dana Nwoye</cp:lastModifiedBy>
  <cp:revision>2</cp:revision>
  <cp:lastPrinted>2021-03-01T19:20:00Z</cp:lastPrinted>
  <dcterms:created xsi:type="dcterms:W3CDTF">2025-01-28T06:38:00Z</dcterms:created>
  <dcterms:modified xsi:type="dcterms:W3CDTF">2025-01-28T06:38:00Z</dcterms:modified>
</cp:coreProperties>
</file>