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z3am4vrjnhm" w:id="0"/>
      <w:bookmarkEnd w:id="0"/>
      <w:r w:rsidDel="00000000" w:rsidR="00000000" w:rsidRPr="00000000">
        <w:rPr>
          <w:rtl w:val="0"/>
        </w:rPr>
        <w:t xml:space="preserve">Notes for Fundamentals of Data Science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10944120 student id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88h9ug7kas3f" w:id="1"/>
      <w:bookmarkEnd w:id="1"/>
      <w:r w:rsidDel="00000000" w:rsidR="00000000" w:rsidRPr="00000000">
        <w:rPr>
          <w:rtl w:val="0"/>
        </w:rPr>
        <w:t xml:space="preserve">8/29/2023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begin with we ask questions. Different questions require different kinds of data and analysis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Three categories of question</w:t>
        <w:br w:type="textWrapping"/>
        <w:t xml:space="preserve">Exploratory questions (see/historical data)</w:t>
        <w:br w:type="textWrapping"/>
        <w:t xml:space="preserve">-How many students at Ole Miss were vaccinated last month?</w:t>
        <w:br w:type="textWrapping"/>
        <w:t xml:space="preserve">We can get all the data for this and give out a reasonably definite number, so it is exploratory. </w:t>
        <w:br w:type="textWrapping"/>
        <w:t xml:space="preserve">Inferential (unseen data, population level)</w:t>
        <w:br w:type="textWrapping"/>
        <w:t xml:space="preserve">-Has the number of COVID cases decreased over the last 3 months in the entire US</w:t>
        <w:br w:type="textWrapping"/>
        <w:t xml:space="preserve">We aren’t in possession of all the data to make this determination, so it is inferential.</w:t>
        <w:br w:type="textWrapping"/>
        <w:t xml:space="preserve">Predictive (unseen data, individual level)</w:t>
        <w:br w:type="textWrapping"/>
        <w:t xml:space="preserve">-with some givens, what are the chances of another condition?</w:t>
        <w:br w:type="textWrapping"/>
        <w:t xml:space="preserve">Given a college student’s education, gender, and race, how likely is it that they are already vaccinated?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versus Causation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</w:t>
        <w:br w:type="textWrapping"/>
        <w:t xml:space="preserve">Means that there is a relationship or pattern between the two variables</w:t>
        <w:br w:type="textWrapping"/>
        <w:t xml:space="preserve">Symmetrical, or A correlates with B = B correlates with A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Causation means that one event causes the other event to occur</w:t>
        <w:br w:type="textWrapping"/>
        <w:t xml:space="preserve">Asymmetrical or A causes B, B may not cause A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Correlation does not mean one variable causes a change in the other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Obtaining data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 can be expensive and not easy to access. We start with asking questions and then explore the data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data is not expensive and accessible. We start with the data, explore it and see if there are any interesting questions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was the data collected?</w:t>
        <w:br w:type="textWrapping"/>
        <w:t xml:space="preserve">This can affect the validity of the data and the accuracy of it.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information does the data contain?</w:t>
        <w:br w:type="textWrapping"/>
        <w:t xml:space="preserve">Here, we need to describe the phenomena we are interested in. Otherwise the data is useless to us.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Kaggle is a place where you can go and compete on data science competitions</w:t>
        <w:br w:type="textWrapping"/>
        <w:t xml:space="preserve">Data.gov is another place to easily find datasets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the data</w:t>
        <w:br w:type="textWrapping"/>
        <w:t xml:space="preserve">We can make plots or create othe visualizations that will show how to interpret or highlight important parts of the data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kw7a9hjzju4q" w:id="2"/>
      <w:bookmarkEnd w:id="2"/>
      <w:r w:rsidDel="00000000" w:rsidR="00000000" w:rsidRPr="00000000">
        <w:rPr>
          <w:rtl w:val="0"/>
        </w:rPr>
        <w:t xml:space="preserve">8/31/2023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instruments for collecting different kinds of data. How you use the instrument is called the protocol. How you hand out the survey/ where you choose to hand it out. Protocol also covers what instrument you’re using.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more data the better? </w:t>
        <w:br w:type="textWrapping"/>
        <w:t xml:space="preserve">Not necessarily. We need to consider what population we want to study, how we can access information about the population, who or what we are actually studying</w:t>
        <w:br w:type="textWrapping"/>
        <w:t xml:space="preserve">Example</w:t>
        <w:br w:type="textWrapping"/>
        <w:t xml:space="preserve">There was a large difference between the Google Flu Trends and the CDC’s model. The CDC used a simple statistical model used from past data predicted the trends of the flu better than Google’s predictions. 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So, we need to distinguish between good data and bad data in some way. 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Scope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Target population is the collection of elements that you ultimately intend to describe and draw conclusions about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Frame is the collection of elements that are accessible to you for measurement and observation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Sample is the subset of units taken from the access frame to measure observe and analyze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Most of the time a target population and an access frame are not entirely the same.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kja1lae525eq" w:id="3"/>
      <w:bookmarkEnd w:id="3"/>
      <w:r w:rsidDel="00000000" w:rsidR="00000000" w:rsidRPr="00000000">
        <w:rPr>
          <w:rtl w:val="0"/>
        </w:rPr>
        <w:t xml:space="preserve">9/5/2023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student’s heights in SCI 343</w:t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wga0ifkknsq" w:id="4"/>
      <w:bookmarkEnd w:id="4"/>
      <w:r w:rsidDel="00000000" w:rsidR="00000000" w:rsidRPr="00000000">
        <w:rPr>
          <w:rtl w:val="0"/>
        </w:rPr>
        <w:t xml:space="preserve">9/7/2023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 variance and spread of the data points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Range is the distance between the maximum and minimum values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variance is more akin to calculating the spread of the data points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Coverage bias, the access frame does not include everyone in the target population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Selection bias, mechanism used to choose units for the sample tends to select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 certain units more often than they should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Non-response bias: unwilling to participate, unit, or unwilling to answer a specific question, item. 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Measurement bias: instrument systematically misses the target in one direction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Check the actual sources of the data, and note the intention behind the collection/analysis of the data. Whether is it for profit or not for profit.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