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1" svg:font-family="Arial"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loext:graphic-properties draw:fill="none"/>
      <style:paragraph-properties fo:margin-left="0in" fo:margin-right="0in" fo:margin-top="0in" fo:margin-bottom="0in" loext:contextual-spacing="true" fo:line-height="200%" fo:text-align="start" style:justify-single-word="false" fo:text-indent="0in" style:auto-text-indent="false" fo:background-color="transparent"/>
      <style:text-properties style:font-name="Times New Roman"/>
    </style:style>
    <style:style style:name="P2" style:family="paragraph" style:parent-style-name="Standard">
      <loext:graphic-properties draw:fill="none"/>
      <style:paragraph-properties fo:margin-left="0in" fo:margin-right="0in" fo:margin-top="0in" fo:margin-bottom="0in" loext:contextual-spacing="true" fo:line-height="200%" fo:text-align="start" style:justify-single-word="false" fo:text-indent="0in" style:auto-text-indent="false" fo:background-color="transparent"/>
      <style:text-properties style:font-name="Times New Roman" officeooo:paragraph-rsid="001e1239"/>
    </style:style>
    <style:style style:name="P3" style:family="paragraph" style:parent-style-name="Standard">
      <loext:graphic-properties draw:fill="none"/>
      <style:paragraph-properties fo:margin-left="0in" fo:margin-right="0in" fo:margin-top="0in" fo:margin-bottom="0in" loext:contextual-spacing="true" fo:line-height="200%" fo:text-align="start" style:justify-single-word="false" fo:text-indent="0in" style:auto-text-indent="false" fo:background-color="transparent"/>
      <style:text-properties style:font-name="Times New Roman" officeooo:rsid="001bf535" officeooo:paragraph-rsid="001e1239"/>
    </style:style>
    <style:style style:name="P4" style:family="paragraph" style:parent-style-name="Standard" style:master-page-name="">
      <loext:graphic-properties draw:fill="none"/>
      <style:paragraph-properties fo:margin-left="0in" fo:margin-right="0in" fo:margin-top="0in" fo:margin-bottom="0in" loext:contextual-spacing="true" fo:line-height="200%" fo:text-align="start" style:justify-single-word="false" fo:text-indent="0in" style:auto-text-indent="false" style:page-number="auto" fo:background-color="transparent"/>
      <style:text-properties style:font-name="Times New Roman"/>
    </style:style>
    <style:style style:name="P5" style:family="paragraph" style:parent-style-name="Standard">
      <loext:graphic-properties draw:fill="none"/>
      <style:paragraph-properties fo:margin-left="0in" fo:margin-right="0in" fo:margin-top="0in" fo:margin-bottom="0in" loext:contextual-spacing="true" fo:line-height="200%" fo:text-align="start" style:justify-single-word="false" fo:text-indent="0in" style:auto-text-indent="false" fo:background-color="transparent"/>
      <style:text-properties style:font-name="Times New Roman"/>
    </style:style>
    <style:style style:name="T1" style:family="text">
      <style:text-properties officeooo:rsid="001bf535"/>
    </style:style>
    <style:style style:name="T2" style:family="text">
      <style:text-properties officeooo:rsid="001e1239"/>
    </style:style>
    <style:style style:name="T3" style:family="text">
      <style:text-properties officeooo:rsid="0020aedf"/>
    </style:style>
    <style:style style:name="T4" style:family="text">
      <style:text-properties officeooo:rsid="002136e1"/>
    </style:style>
    <style:style style:name="T5" style:family="text">
      <style:text-properties officeooo:rsid="0023e977"/>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
        <text:tab/>
        <text:span text:style-name="T1">The most significant conflict in Atlas Shrugged is between the fictional and the real. In the fiction of Atlas Shrugged, capitalism is carried to its greatest, most lofty heights. John Galt effectively becomes Superman. Nothing is beyond John Galt’s reach. His indomitable will and desire for greatness forces him to greater and greater heights. He serves as the picture of what Capitalism can be when it is unrestrained and free. </text:span>
      </text:p>
      <text:p text:style-name="P2">
        <text:tab/>
        <text:span text:style-name="T1">
          In reality, Capitalism is flawed. Capitalism is flaws in much the same way that Communism is flawed. Both fail to take into account reality. In Communism, those in control of the government are able to use the people to do whatever they wish. They control the individuals beneath them totally. The average man is dependent on the government for food, housing, services, employment. In complete Capitalism, such as Atlas Shrugged enjoys romanticizing, there is little to no governance. There are only individuals climbing to greatness, hand over hand, on the great chain. This is a ridiculous notion.
          <text:line-break/>
          <text:tab/>
          Atlas Shrugged enjoys the idea that a man is an island. That by his will and sweat and blood and nothing else, he can conquer all. This is not borne out by the past or present. I doubt there will be proof of it in the future. Humans are highly social. We depend on each other. The electricity that powers our homes, the food and drink on our tables, the clothes we wear. None of these are the product of one man’s effort. The work is spread over many individuals. If one depends on a person for all things, disappointment is swift. The following quote of a conversation between Rearden and Francisco:
        </text:span>
      </text:p>
      <text:p text:style-name="P3">“If you saw Atlas, the giant who holds the world on his shoulders, if you saw that he stood, blood running down his chest, his knees buckling, his arms trembling but still trying to hold the world aloft with the last of his strength, and the greater his effort the heavier the world bore down upon his shoulders - What would you tell him?"</text:p>
      <text:p text:style-name="P1">I…don't know. What…could he do? What would you tell him?"</text:p>
      <text:p text:style-name="P1">
        To shrug.”
        <text:line-break/>
        <text:tab/>
        <text:span text:style-name="T2">Is a clear refutation of care for others. Rearden and Francisco do not think to tell Atlas to continue holding the world for all their sakes. They do not think to exhort him to stay strong despite the </text:span>
        <text:soft-page-break/>
        <text:span text:style-name="T2">
          hardship. They do not think to lift his spirits or encourage him. They do not think to share the burden of holding up the world. Francisco says that Atlas should shrug. Atlas should not accept responsibility for others. He should take up the responsibility of himself and only himself. Simon N. Young states, in the Journal of Psychiatry and Neuroscience, “Humans are inherently social. We are not special in this way; it is hard to think of any animal for whom the regulation of social behaviour is not important. Something akin to social behaviour may even occur in organisms lacking a nervous system.” Through this, we see that all things in this world depend on others to some degree. Nothing is an island. Nothing survives due to only its will and effort. Atlas Shrugged exhorts us to chase an imaginary ideal. The chase is futile and self destructive.
          <text:line-break/>
          <text:tab/>
          There is also the consistent theme of conquering in the relationships and interactions present in Atlas Shrugged. Conversations and their aftermath are painted with imagery of battle. Interaction is not about sharing experiences or information. Interaction is about conquest. The best example of this is another conversation between Rearden and Francisco. 
          <text:line-break/>
          <text:tab/>
          “The man who is proudly certain of his own value, will want the highest type of woman he can find, the woman he admires, the strongest, the hardest to conquer—because only the possession of a heroine will give him the sense of an achievement, not the possession of 
        </text:span>
        a brainless slut.”
      </text:p>
      <text:p text:style-name="P1">
        <text:tab/>
        <text:span text:style-name="T3">
          This paragraph, despite being written by a well educated woman, manages to distill the misogyny of that era. Other people, women especially in this instance, are not to be considered sapient or even sentient creatures. People are objects. Real individuals will collect these objects. The best individual will collect the hardest to conquer objects. Other humans are not persons to the philosophy in Atlas Shrugged. They are pretty things used to show the status of the collector. Without considering each other as we consider ourselves, we cannot love. C.S. Lewis provides a beautiful illustration of this point. 
          <text:line-break/>
          <text:tab/>
          “To love at all is to be vulnerable. Love anything and your heart will be wrung and possibly broken. If you want to make sure of keeping it intact you must give it to no one, not even an animal. 
        </text:span>
        <text:soft-page-break/>
        <text:span text:style-name="T3">Wrap it carefully round with hobbies and little luxuries; avoid all entanglements. Lock it up safe in the casket or coffin of your selfishness. But in that casket, safe, dark, motionless, airless, it will change. It will not be broken; it will become unbreakable, impenetrable, irredeemable. To love is to be vulnerable.”</text:span>
      </text:p>
      <text:p text:style-name="P1">
        <text:tab/>
        <text:span text:style-name="T4">The other major point raised by Atlas Shrugged that must be addressed is that of promiscuity. It refers to women who are easily conquered as brainless sluts and implies that the more difficult to conquer women, the ones who will have possessed less partners, are the ideal individuals. This standard is poisonous to relationships. It implies that, should a woman be sexually experienced, she is worthless. This makes women much more cautious about entering into relationships and becoming vulnerable. If a woman chooses an abusive partner and wishes to be rid of him, she runs into a catch twenty-two. Her partner is abusive, but attempting to find another one may be impossible. This hypothetical woman is now viewed as damaged goods. It does not matter that her partner only revealed his abusive nature after their marriage. It does not matter that she wants mutual love and affection. Her feelings do not matter. She is not a person in the philosophy of Atlas Shrugged. In this worldview this woman has the same worth as a used condom.</text:span>
      </text:p>
      <text:p text:style-name="P1">
        <text:tab/>
        <text:span text:style-name="T5">Atlas Shrugged has lofty goals and ideals. It falls well short of them.</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2019-03-28T13:31:58.888000000</meta:creation-date>
    <dc:title>Times New Roman Twelve Point Double Space</dc:title>
    <meta:editing-duration>PT8H44M46S</meta:editing-duration>
    <meta:editing-cycles>6</meta:editing-cycles>
    <meta:generator>LibreOffice/6.1.2.1$Windows_X86_64 LibreOffice_project/65905a128db06ba48db947242809d14d3f9a93fe</meta:generator>
    <dc:date>2019-03-29T20:56:19.960000000</dc:date>
    <meta:document-statistic meta:table-count="0" meta:image-count="0" meta:object-count="0" meta:page-count="3" meta:paragraph-count="8" meta:word-count="1022" meta:character-count="5986" meta:non-whitespace-character-count="4960"/>
    <meta:template xlink:type="simple" xlink:actuate="onRequest" xlink:title="Times New Roman Twelve Point Double Space" xlink:href="../../AppData/Roaming/LibreOffice/4/user/template/Times%20New%20Roman%20Twelve%20Point%20Double%20Space.ott" meta:date="2019-03-28T13:31:57.84800000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67522</config:config-item>
      <config:config-item config:name="ViewAreaLeft" config:type="long">0</config:config-item>
      <config:config-item config:name="ViewAreaWidth" config:type="long">21671</config:config-item>
      <config:config-item config:name="ViewAreaHeight" config:type="long">15506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15367</config:config-item>
          <config:config-item config:name="ViewTop" config:type="long">73988</config:config-item>
          <config:config-item config:name="VisibleLeft" config:type="long">0</config:config-item>
          <config:config-item config:name="VisibleTop" config:type="long">67522</config:config-item>
          <config:config-item config:name="VisibleRight" config:type="long">21669</config:config-item>
          <config:config-item config:name="VisibleBottom" config:type="long">83026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1560892</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2538649</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1" svg:font-family="Arial"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