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9388FE" w14:textId="77777777" w:rsidR="00A87F47" w:rsidRPr="00E35D62" w:rsidRDefault="00A87F47" w:rsidP="00A87F47">
      <w:pPr>
        <w:jc w:val="center"/>
        <w:rPr>
          <w:rFonts w:ascii="Times New Roman" w:hAnsi="Times New Roman" w:cs="Times New Roman"/>
          <w:sz w:val="32"/>
        </w:rPr>
      </w:pPr>
      <w:r w:rsidRPr="00E35D62">
        <w:rPr>
          <w:rFonts w:ascii="Times New Roman" w:hAnsi="Times New Roman" w:cs="Times New Roman"/>
          <w:sz w:val="32"/>
        </w:rPr>
        <w:t xml:space="preserve">University of Kansas Business Analytics Competition </w:t>
      </w:r>
    </w:p>
    <w:p w14:paraId="5BFB7002" w14:textId="77777777" w:rsidR="00A87F47" w:rsidRPr="00E35D62" w:rsidRDefault="00562717" w:rsidP="00A87F47">
      <w:pPr>
        <w:jc w:val="center"/>
        <w:rPr>
          <w:rFonts w:ascii="Times New Roman" w:hAnsi="Times New Roman" w:cs="Times New Roman"/>
          <w:sz w:val="32"/>
        </w:rPr>
      </w:pPr>
      <w:r>
        <w:rPr>
          <w:rFonts w:ascii="Times New Roman" w:hAnsi="Times New Roman" w:cs="Times New Roman"/>
          <w:sz w:val="32"/>
        </w:rPr>
        <w:t>Challenge #3</w:t>
      </w:r>
    </w:p>
    <w:p w14:paraId="5804E09B" w14:textId="77777777" w:rsidR="00A87F47" w:rsidRDefault="00A87F47" w:rsidP="00A87F47">
      <w:pPr>
        <w:jc w:val="center"/>
        <w:rPr>
          <w:rFonts w:ascii="Inconsolata" w:eastAsia="Times New Roman" w:hAnsi="Inconsolata" w:cs="Times New Roman"/>
          <w:color w:val="333D49"/>
          <w:sz w:val="21"/>
          <w:szCs w:val="21"/>
          <w:shd w:val="clear" w:color="auto" w:fill="F8F9FA"/>
        </w:rPr>
      </w:pPr>
    </w:p>
    <w:p w14:paraId="4E297904" w14:textId="77777777" w:rsidR="00A465D2" w:rsidRDefault="00287939" w:rsidP="00A87F47">
      <w:pPr>
        <w:jc w:val="center"/>
        <w:rPr>
          <w:rFonts w:ascii="Times New Roman" w:hAnsi="Times New Roman" w:cs="Times New Roman"/>
          <w:b/>
          <w:sz w:val="36"/>
        </w:rPr>
      </w:pPr>
      <w:proofErr w:type="spellStart"/>
      <w:r>
        <w:rPr>
          <w:rFonts w:ascii="Times New Roman" w:hAnsi="Times New Roman" w:cs="Times New Roman"/>
          <w:b/>
          <w:sz w:val="36"/>
        </w:rPr>
        <w:t>WheatFields</w:t>
      </w:r>
      <w:proofErr w:type="spellEnd"/>
      <w:r>
        <w:rPr>
          <w:rFonts w:ascii="Times New Roman" w:hAnsi="Times New Roman" w:cs="Times New Roman"/>
          <w:b/>
          <w:sz w:val="36"/>
        </w:rPr>
        <w:t xml:space="preserve"> Market Basket Analysis </w:t>
      </w:r>
    </w:p>
    <w:p w14:paraId="28147F12" w14:textId="77777777" w:rsidR="00A465D2" w:rsidRDefault="00A465D2" w:rsidP="006C15F4">
      <w:pPr>
        <w:rPr>
          <w:rFonts w:ascii="Times New Roman" w:hAnsi="Times New Roman" w:cs="Times New Roman"/>
          <w:b/>
          <w:sz w:val="36"/>
        </w:rPr>
      </w:pPr>
    </w:p>
    <w:p w14:paraId="355BAF9B" w14:textId="77777777" w:rsidR="00A465D2" w:rsidRPr="00121CB7" w:rsidRDefault="00A465D2" w:rsidP="00A465D2">
      <w:pPr>
        <w:rPr>
          <w:rFonts w:ascii="Times New Roman" w:hAnsi="Times New Roman" w:cs="Times New Roman"/>
          <w:b/>
          <w:u w:val="single"/>
        </w:rPr>
      </w:pPr>
      <w:r w:rsidRPr="00121CB7">
        <w:rPr>
          <w:rFonts w:ascii="Times New Roman" w:hAnsi="Times New Roman" w:cs="Times New Roman"/>
          <w:b/>
          <w:u w:val="single"/>
        </w:rPr>
        <w:t xml:space="preserve">Problem Statement </w:t>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p>
    <w:p w14:paraId="196C8D86" w14:textId="77777777" w:rsidR="006C15F4" w:rsidRDefault="006C15F4" w:rsidP="00A465D2">
      <w:pPr>
        <w:rPr>
          <w:rFonts w:ascii="Times New Roman" w:hAnsi="Times New Roman" w:cs="Times New Roman"/>
        </w:rPr>
      </w:pPr>
      <w:r>
        <w:rPr>
          <w:rFonts w:ascii="Times New Roman" w:hAnsi="Times New Roman" w:cs="Times New Roman"/>
        </w:rPr>
        <w:tab/>
      </w:r>
    </w:p>
    <w:p w14:paraId="747E1AB4" w14:textId="6729A3ED" w:rsidR="00A465D2" w:rsidRPr="006C15F4" w:rsidRDefault="006C15F4" w:rsidP="006C15F4">
      <w:pPr>
        <w:ind w:firstLine="720"/>
        <w:rPr>
          <w:rFonts w:ascii="Times New Roman" w:hAnsi="Times New Roman" w:cs="Times New Roman"/>
        </w:rPr>
      </w:pPr>
      <w:r>
        <w:rPr>
          <w:rFonts w:ascii="Times New Roman" w:hAnsi="Times New Roman" w:cs="Times New Roman"/>
        </w:rPr>
        <w:t>Your problem for the last challenge in this competition will be to perform a market basket analysis on the 9,532 transactions provided in the Wheatfields.csv data set. Because there is no metric like an MSE for market basket analysis you will need to answer the following ten questions and wi</w:t>
      </w:r>
      <w:r w:rsidR="000F624F">
        <w:rPr>
          <w:rFonts w:ascii="Times New Roman" w:hAnsi="Times New Roman" w:cs="Times New Roman"/>
        </w:rPr>
        <w:t>ll be graded on a score of 0-</w:t>
      </w:r>
      <w:r w:rsidR="003E683C">
        <w:rPr>
          <w:rFonts w:ascii="Times New Roman" w:hAnsi="Times New Roman" w:cs="Times New Roman"/>
        </w:rPr>
        <w:t>100</w:t>
      </w:r>
      <w:r>
        <w:rPr>
          <w:rFonts w:ascii="Times New Roman" w:hAnsi="Times New Roman" w:cs="Times New Roman"/>
        </w:rPr>
        <w:t xml:space="preserve"> points. The questions and point break down are listed below. Also listed</w:t>
      </w:r>
      <w:r w:rsidR="00C55F11">
        <w:rPr>
          <w:rFonts w:ascii="Times New Roman" w:hAnsi="Times New Roman" w:cs="Times New Roman"/>
        </w:rPr>
        <w:t xml:space="preserve">, </w:t>
      </w:r>
      <w:bookmarkStart w:id="0" w:name="_GoBack"/>
      <w:bookmarkEnd w:id="0"/>
      <w:r>
        <w:rPr>
          <w:rFonts w:ascii="Times New Roman" w:hAnsi="Times New Roman" w:cs="Times New Roman"/>
        </w:rPr>
        <w:t xml:space="preserve">is a description of the data provided as well as resources that will be a good starting point for your research into the </w:t>
      </w:r>
      <w:proofErr w:type="spellStart"/>
      <w:r>
        <w:rPr>
          <w:rFonts w:ascii="Times New Roman" w:hAnsi="Times New Roman" w:cs="Times New Roman"/>
        </w:rPr>
        <w:t>apriori</w:t>
      </w:r>
      <w:proofErr w:type="spellEnd"/>
      <w:r>
        <w:rPr>
          <w:rFonts w:ascii="Times New Roman" w:hAnsi="Times New Roman" w:cs="Times New Roman"/>
        </w:rPr>
        <w:t xml:space="preserve"> algorithm.   </w:t>
      </w:r>
    </w:p>
    <w:p w14:paraId="24D3611B" w14:textId="77777777" w:rsidR="006C15F4" w:rsidRDefault="006C15F4" w:rsidP="00A465D2">
      <w:pPr>
        <w:rPr>
          <w:rFonts w:ascii="Times New Roman" w:hAnsi="Times New Roman" w:cs="Times New Roman"/>
          <w:sz w:val="36"/>
        </w:rPr>
      </w:pPr>
    </w:p>
    <w:p w14:paraId="5C410A12" w14:textId="77777777" w:rsidR="000E205B" w:rsidRPr="00121CB7" w:rsidRDefault="000E205B" w:rsidP="000E205B">
      <w:pPr>
        <w:rPr>
          <w:rFonts w:ascii="Times New Roman" w:hAnsi="Times New Roman" w:cs="Times New Roman"/>
          <w:b/>
          <w:u w:val="single"/>
        </w:rPr>
      </w:pPr>
      <w:r>
        <w:rPr>
          <w:rFonts w:ascii="Times New Roman" w:hAnsi="Times New Roman" w:cs="Times New Roman"/>
          <w:b/>
          <w:u w:val="single"/>
        </w:rPr>
        <w:t xml:space="preserve">Questions     </w:t>
      </w:r>
      <w:r>
        <w:rPr>
          <w:rFonts w:ascii="Times New Roman" w:hAnsi="Times New Roman" w:cs="Times New Roman"/>
          <w:b/>
          <w:u w:val="single"/>
        </w:rPr>
        <w:tab/>
      </w:r>
      <w:r w:rsidRPr="00121CB7">
        <w:rPr>
          <w:rFonts w:ascii="Times New Roman" w:hAnsi="Times New Roman" w:cs="Times New Roman"/>
          <w:b/>
          <w:u w:val="single"/>
        </w:rPr>
        <w:t xml:space="preserve"> </w:t>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p>
    <w:p w14:paraId="462C3665" w14:textId="77777777" w:rsidR="00287939" w:rsidRDefault="00287939" w:rsidP="00287939">
      <w:pPr>
        <w:rPr>
          <w:b/>
        </w:rPr>
      </w:pPr>
    </w:p>
    <w:p w14:paraId="292FA313" w14:textId="77777777" w:rsidR="00287939" w:rsidRPr="00E72000" w:rsidRDefault="00287939" w:rsidP="00287939">
      <w:pPr>
        <w:rPr>
          <w:b/>
        </w:rPr>
      </w:pPr>
      <w:r w:rsidRPr="00E72000">
        <w:rPr>
          <w:b/>
        </w:rPr>
        <w:t xml:space="preserve">Create visuals to answer the following questions </w:t>
      </w:r>
    </w:p>
    <w:p w14:paraId="238FD656" w14:textId="77777777" w:rsidR="00287939" w:rsidRDefault="00287939" w:rsidP="00287939"/>
    <w:p w14:paraId="601E7130" w14:textId="77777777" w:rsidR="00287939" w:rsidRDefault="00287939" w:rsidP="00287939">
      <w:pPr>
        <w:pStyle w:val="ListParagraph"/>
        <w:numPr>
          <w:ilvl w:val="0"/>
          <w:numId w:val="4"/>
        </w:numPr>
      </w:pPr>
      <w:r>
        <w:t xml:space="preserve">What days of the week have the highest sales figures? </w:t>
      </w:r>
      <w:r w:rsidR="00E72000">
        <w:rPr>
          <w:b/>
        </w:rPr>
        <w:t xml:space="preserve">5 points </w:t>
      </w:r>
    </w:p>
    <w:p w14:paraId="0AE93760" w14:textId="77777777" w:rsidR="00287939" w:rsidRDefault="00287939" w:rsidP="00287939">
      <w:pPr>
        <w:pStyle w:val="ListParagraph"/>
        <w:numPr>
          <w:ilvl w:val="0"/>
          <w:numId w:val="4"/>
        </w:numPr>
      </w:pPr>
      <w:r>
        <w:t>What are our top 10 products in terms of highest sales?</w:t>
      </w:r>
      <w:r w:rsidR="00E72000">
        <w:t xml:space="preserve"> </w:t>
      </w:r>
      <w:r w:rsidR="00E72000">
        <w:rPr>
          <w:b/>
        </w:rPr>
        <w:t xml:space="preserve">5 points </w:t>
      </w:r>
    </w:p>
    <w:p w14:paraId="2FFE17CC" w14:textId="77777777" w:rsidR="00287939" w:rsidRDefault="00287939" w:rsidP="00287939">
      <w:pPr>
        <w:pStyle w:val="ListParagraph"/>
        <w:numPr>
          <w:ilvl w:val="0"/>
          <w:numId w:val="4"/>
        </w:numPr>
      </w:pPr>
      <w:r>
        <w:t xml:space="preserve">During which hours of the day does </w:t>
      </w:r>
      <w:proofErr w:type="spellStart"/>
      <w:r>
        <w:t>WheatFields</w:t>
      </w:r>
      <w:proofErr w:type="spellEnd"/>
      <w:r>
        <w:t xml:space="preserve"> have the highest sales figures? </w:t>
      </w:r>
      <w:r w:rsidR="00E72000">
        <w:rPr>
          <w:b/>
        </w:rPr>
        <w:t xml:space="preserve">5 points </w:t>
      </w:r>
    </w:p>
    <w:p w14:paraId="56ED3122" w14:textId="77777777" w:rsidR="00287939" w:rsidRDefault="00287939" w:rsidP="00287939">
      <w:pPr>
        <w:jc w:val="both"/>
      </w:pPr>
    </w:p>
    <w:p w14:paraId="6482D3CB" w14:textId="77777777" w:rsidR="00287939" w:rsidRPr="00E72000" w:rsidRDefault="00287939" w:rsidP="00287939">
      <w:pPr>
        <w:jc w:val="both"/>
        <w:rPr>
          <w:b/>
        </w:rPr>
      </w:pPr>
      <w:r w:rsidRPr="00E72000">
        <w:rPr>
          <w:b/>
        </w:rPr>
        <w:t xml:space="preserve">Question 4: </w:t>
      </w:r>
    </w:p>
    <w:p w14:paraId="75B5DD36" w14:textId="77777777" w:rsidR="00175E87" w:rsidRDefault="00287939" w:rsidP="00287939">
      <w:pPr>
        <w:jc w:val="both"/>
      </w:pPr>
      <w:r>
        <w:tab/>
      </w:r>
      <w:proofErr w:type="spellStart"/>
      <w:r>
        <w:t>WheatFields</w:t>
      </w:r>
      <w:proofErr w:type="spellEnd"/>
      <w:r>
        <w:t xml:space="preserve"> </w:t>
      </w:r>
      <w:r w:rsidR="00175E87">
        <w:t>bakers’</w:t>
      </w:r>
      <w:r>
        <w:t xml:space="preserve"> bread fresh every morning</w:t>
      </w:r>
      <w:r w:rsidR="00175E87">
        <w:t>.</w:t>
      </w:r>
      <w:r>
        <w:t xml:space="preserve"> </w:t>
      </w:r>
      <w:r w:rsidR="00175E87">
        <w:t>T</w:t>
      </w:r>
      <w:r w:rsidR="000E205B">
        <w:t>o help the bakers better understand how much bread they should make each morning</w:t>
      </w:r>
    </w:p>
    <w:p w14:paraId="0A0408E9" w14:textId="47DF559C" w:rsidR="00287939" w:rsidRDefault="00175E87" w:rsidP="00175E87">
      <w:pPr>
        <w:pStyle w:val="ListParagraph"/>
        <w:numPr>
          <w:ilvl w:val="0"/>
          <w:numId w:val="4"/>
        </w:numPr>
        <w:jc w:val="both"/>
      </w:pPr>
      <w:r>
        <w:t>F</w:t>
      </w:r>
      <w:r w:rsidR="000E205B">
        <w:t xml:space="preserve">ind the average quantity of bread sold for each day of the week. </w:t>
      </w:r>
      <w:r w:rsidR="000E205B" w:rsidRPr="00175E87">
        <w:rPr>
          <w:b/>
        </w:rPr>
        <w:t xml:space="preserve"> </w:t>
      </w:r>
      <w:r w:rsidR="000F624F" w:rsidRPr="00175E87">
        <w:rPr>
          <w:b/>
        </w:rPr>
        <w:t>15</w:t>
      </w:r>
      <w:r w:rsidR="00E72000" w:rsidRPr="00175E87">
        <w:rPr>
          <w:b/>
        </w:rPr>
        <w:t xml:space="preserve"> points </w:t>
      </w:r>
      <w:r w:rsidR="00287939">
        <w:t xml:space="preserve"> </w:t>
      </w:r>
    </w:p>
    <w:p w14:paraId="448FE376" w14:textId="490BD662" w:rsidR="00951154" w:rsidRPr="00175E87" w:rsidRDefault="00951154" w:rsidP="00175E87">
      <w:pPr>
        <w:pStyle w:val="ListParagraph"/>
        <w:numPr>
          <w:ilvl w:val="0"/>
          <w:numId w:val="4"/>
        </w:numPr>
        <w:jc w:val="both"/>
        <w:rPr>
          <w:b/>
          <w:color w:val="000000" w:themeColor="text1"/>
        </w:rPr>
      </w:pPr>
      <w:r>
        <w:t xml:space="preserve">Help them, with a visualization, to find out which days of the week they have their top sales. What do you see with the graph? </w:t>
      </w:r>
      <w:r w:rsidRPr="00175E87">
        <w:rPr>
          <w:b/>
          <w:color w:val="000000" w:themeColor="text1"/>
        </w:rPr>
        <w:t>10 points</w:t>
      </w:r>
    </w:p>
    <w:p w14:paraId="40152A02" w14:textId="06F95F6E" w:rsidR="00951154" w:rsidRDefault="00951154" w:rsidP="00287939">
      <w:pPr>
        <w:jc w:val="both"/>
      </w:pPr>
      <w:r>
        <w:tab/>
      </w:r>
    </w:p>
    <w:p w14:paraId="5E766751" w14:textId="77777777" w:rsidR="00287939" w:rsidRDefault="00287939" w:rsidP="00287939">
      <w:pPr>
        <w:jc w:val="both"/>
      </w:pPr>
    </w:p>
    <w:p w14:paraId="7F66772C" w14:textId="77777777" w:rsidR="00287939" w:rsidRPr="00E72000" w:rsidRDefault="00287939" w:rsidP="00287939">
      <w:pPr>
        <w:jc w:val="both"/>
        <w:rPr>
          <w:b/>
        </w:rPr>
      </w:pPr>
      <w:proofErr w:type="spellStart"/>
      <w:r w:rsidRPr="00E72000">
        <w:rPr>
          <w:b/>
        </w:rPr>
        <w:t>Apriori</w:t>
      </w:r>
      <w:proofErr w:type="spellEnd"/>
      <w:r w:rsidRPr="00E72000">
        <w:rPr>
          <w:b/>
        </w:rPr>
        <w:t xml:space="preserve"> Questions Regarding Products </w:t>
      </w:r>
    </w:p>
    <w:p w14:paraId="18F6D0A4" w14:textId="77777777" w:rsidR="00287939" w:rsidRDefault="00287939" w:rsidP="00287939">
      <w:pPr>
        <w:jc w:val="both"/>
      </w:pPr>
    </w:p>
    <w:p w14:paraId="4FAEEE95" w14:textId="0123D0A5" w:rsidR="006C15F4" w:rsidRDefault="006C15F4" w:rsidP="00175E87">
      <w:pPr>
        <w:pStyle w:val="ListParagraph"/>
        <w:numPr>
          <w:ilvl w:val="0"/>
          <w:numId w:val="4"/>
        </w:numPr>
        <w:jc w:val="both"/>
      </w:pPr>
      <w:r>
        <w:t xml:space="preserve">What are the five products that have the highest frequency? </w:t>
      </w:r>
      <w:r w:rsidR="00E72000">
        <w:t xml:space="preserve"> </w:t>
      </w:r>
      <w:r w:rsidR="000F624F" w:rsidRPr="00175E87">
        <w:rPr>
          <w:b/>
        </w:rPr>
        <w:t>5</w:t>
      </w:r>
      <w:r w:rsidR="00E72000" w:rsidRPr="00175E87">
        <w:rPr>
          <w:b/>
        </w:rPr>
        <w:t xml:space="preserve"> points </w:t>
      </w:r>
    </w:p>
    <w:p w14:paraId="05039D27" w14:textId="7A4D9FE0" w:rsidR="00D03904" w:rsidRDefault="00D03904" w:rsidP="00175E87">
      <w:pPr>
        <w:pStyle w:val="ListParagraph"/>
        <w:numPr>
          <w:ilvl w:val="0"/>
          <w:numId w:val="4"/>
        </w:numPr>
        <w:jc w:val="both"/>
      </w:pPr>
      <w:r>
        <w:t xml:space="preserve">Assuming a minimum Support of .02, if a customer purchases a Donut what product </w:t>
      </w:r>
      <w:proofErr w:type="gramStart"/>
      <w:r>
        <w:t>do</w:t>
      </w:r>
      <w:proofErr w:type="gramEnd"/>
      <w:r>
        <w:t xml:space="preserve"> we have the highest confidence they will purchase next? What is the rule’s; Support, Confidence, and Lift? </w:t>
      </w:r>
      <w:r w:rsidR="00E72000">
        <w:rPr>
          <w:b/>
        </w:rPr>
        <w:t xml:space="preserve">10 points </w:t>
      </w:r>
    </w:p>
    <w:p w14:paraId="76B09E88" w14:textId="77777777" w:rsidR="00D03904" w:rsidRDefault="00D03904" w:rsidP="00175E87">
      <w:pPr>
        <w:pStyle w:val="ListParagraph"/>
        <w:numPr>
          <w:ilvl w:val="0"/>
          <w:numId w:val="4"/>
        </w:numPr>
        <w:spacing w:after="240"/>
        <w:jc w:val="both"/>
      </w:pPr>
      <w:r>
        <w:t>Using support and confidence parameters of</w:t>
      </w:r>
      <w:r w:rsidR="001F4974">
        <w:t xml:space="preserve"> .02 and .25 respectively, what</w:t>
      </w:r>
      <w:r>
        <w:t xml:space="preserve"> rule has the highest lift? What is the rule’s; </w:t>
      </w:r>
      <w:r w:rsidR="0081164D">
        <w:t>support,</w:t>
      </w:r>
      <w:r>
        <w:t xml:space="preserve"> confidence</w:t>
      </w:r>
      <w:r w:rsidR="0081164D">
        <w:t xml:space="preserve"> and lift</w:t>
      </w:r>
      <w:r>
        <w:t xml:space="preserve">? </w:t>
      </w:r>
      <w:r w:rsidR="00E72000">
        <w:rPr>
          <w:b/>
        </w:rPr>
        <w:t xml:space="preserve">10 points </w:t>
      </w:r>
    </w:p>
    <w:p w14:paraId="70BEBE8A" w14:textId="77777777" w:rsidR="00D03904" w:rsidRDefault="00D03904" w:rsidP="00175E87">
      <w:pPr>
        <w:pStyle w:val="ListParagraph"/>
        <w:numPr>
          <w:ilvl w:val="0"/>
          <w:numId w:val="4"/>
        </w:numPr>
        <w:jc w:val="both"/>
      </w:pPr>
      <w:r>
        <w:t>Using support and confidence parameters of .001 and .1 respectively, what are the 4 rules regarding a customer whose first purchase is Milk (</w:t>
      </w:r>
      <w:proofErr w:type="spellStart"/>
      <w:r>
        <w:t>lhs</w:t>
      </w:r>
      <w:proofErr w:type="spellEnd"/>
      <w:r>
        <w:t xml:space="preserve"> = {Milk}? What are the rules; support, confidence, and lift? </w:t>
      </w:r>
      <w:r w:rsidR="00E72000">
        <w:rPr>
          <w:b/>
        </w:rPr>
        <w:t xml:space="preserve">15 points </w:t>
      </w:r>
    </w:p>
    <w:p w14:paraId="60A0AD24" w14:textId="77777777" w:rsidR="00287939" w:rsidRDefault="00287939" w:rsidP="00287939">
      <w:pPr>
        <w:jc w:val="both"/>
      </w:pPr>
      <w:r>
        <w:t xml:space="preserve"> </w:t>
      </w:r>
    </w:p>
    <w:p w14:paraId="0F1F2568" w14:textId="77777777" w:rsidR="006C15F4" w:rsidRPr="006C15F4" w:rsidRDefault="006C15F4" w:rsidP="00287939">
      <w:pPr>
        <w:jc w:val="both"/>
        <w:rPr>
          <w:b/>
          <w:sz w:val="28"/>
        </w:rPr>
      </w:pPr>
      <w:r>
        <w:rPr>
          <w:b/>
          <w:sz w:val="28"/>
        </w:rPr>
        <w:t xml:space="preserve">Questions continue on next page… </w:t>
      </w:r>
    </w:p>
    <w:p w14:paraId="38EACCC4" w14:textId="77777777" w:rsidR="000E205B" w:rsidRDefault="000E205B" w:rsidP="00287939">
      <w:pPr>
        <w:jc w:val="both"/>
        <w:rPr>
          <w:b/>
        </w:rPr>
      </w:pPr>
    </w:p>
    <w:p w14:paraId="22BE47B5" w14:textId="77777777" w:rsidR="00287939" w:rsidRPr="00E72000" w:rsidRDefault="00287939" w:rsidP="00287939">
      <w:pPr>
        <w:jc w:val="both"/>
        <w:rPr>
          <w:b/>
        </w:rPr>
      </w:pPr>
      <w:proofErr w:type="spellStart"/>
      <w:r w:rsidRPr="00E72000">
        <w:rPr>
          <w:b/>
        </w:rPr>
        <w:t>Apr</w:t>
      </w:r>
      <w:r w:rsidR="00F0014F">
        <w:rPr>
          <w:b/>
        </w:rPr>
        <w:t>iori</w:t>
      </w:r>
      <w:proofErr w:type="spellEnd"/>
      <w:r w:rsidR="00F0014F">
        <w:rPr>
          <w:b/>
        </w:rPr>
        <w:t xml:space="preserve"> Questions Regarding </w:t>
      </w:r>
      <w:r w:rsidRPr="00E72000">
        <w:rPr>
          <w:b/>
        </w:rPr>
        <w:t xml:space="preserve">Categories </w:t>
      </w:r>
    </w:p>
    <w:p w14:paraId="78D1AFAF" w14:textId="77777777" w:rsidR="00287939" w:rsidRDefault="00287939" w:rsidP="00287939">
      <w:pPr>
        <w:jc w:val="both"/>
      </w:pPr>
    </w:p>
    <w:p w14:paraId="1F4DD0FA" w14:textId="7CB6B768" w:rsidR="00D03904" w:rsidRDefault="00D03904" w:rsidP="00175E87">
      <w:pPr>
        <w:pStyle w:val="ListParagraph"/>
        <w:numPr>
          <w:ilvl w:val="0"/>
          <w:numId w:val="4"/>
        </w:numPr>
        <w:jc w:val="both"/>
      </w:pPr>
      <w:r>
        <w:t xml:space="preserve">Assuming a minimum Support of .02, if a customer purchases an item from the Drink category what Item category </w:t>
      </w:r>
      <w:proofErr w:type="gramStart"/>
      <w:r>
        <w:t>do</w:t>
      </w:r>
      <w:proofErr w:type="gramEnd"/>
      <w:r>
        <w:t xml:space="preserve"> we have the highest confidence they will purchase from next? What is the rule’s; support, confidence, and lift? </w:t>
      </w:r>
      <w:r w:rsidR="00E72000">
        <w:rPr>
          <w:b/>
        </w:rPr>
        <w:t xml:space="preserve">10 points </w:t>
      </w:r>
    </w:p>
    <w:p w14:paraId="0756B8CD" w14:textId="77777777" w:rsidR="00D03904" w:rsidRDefault="00D03904" w:rsidP="00175E87">
      <w:pPr>
        <w:pStyle w:val="ListParagraph"/>
        <w:numPr>
          <w:ilvl w:val="0"/>
          <w:numId w:val="4"/>
        </w:numPr>
        <w:jc w:val="both"/>
      </w:pPr>
      <w:r>
        <w:t>If a customer purchases an item from the food category then an item from the side o</w:t>
      </w:r>
      <w:r w:rsidR="0012283C">
        <w:t>rder</w:t>
      </w:r>
      <w:r>
        <w:t xml:space="preserve"> category, what is our confidence that they will make a third purchase from the drink category</w:t>
      </w:r>
      <w:r w:rsidR="00F0014F">
        <w:t xml:space="preserve"> </w:t>
      </w:r>
      <w:r w:rsidR="00F0014F" w:rsidRPr="00F0014F">
        <w:t>{</w:t>
      </w:r>
      <w:proofErr w:type="spellStart"/>
      <w:proofErr w:type="gramStart"/>
      <w:r w:rsidR="00F0014F" w:rsidRPr="00F0014F">
        <w:t>Food,Side</w:t>
      </w:r>
      <w:proofErr w:type="spellEnd"/>
      <w:proofErr w:type="gramEnd"/>
      <w:r w:rsidR="00F0014F" w:rsidRPr="00F0014F">
        <w:t xml:space="preserve"> Order} =&gt; {Drink}</w:t>
      </w:r>
      <w:r>
        <w:t>?</w:t>
      </w:r>
      <w:r w:rsidR="00E72000">
        <w:t xml:space="preserve">  </w:t>
      </w:r>
      <w:r w:rsidR="00E72000">
        <w:rPr>
          <w:b/>
        </w:rPr>
        <w:t xml:space="preserve">10 points </w:t>
      </w:r>
      <w:r>
        <w:t xml:space="preserve">  </w:t>
      </w:r>
    </w:p>
    <w:p w14:paraId="24FC49DF" w14:textId="77777777" w:rsidR="006C15F4" w:rsidRDefault="006C15F4" w:rsidP="00A465D2">
      <w:pPr>
        <w:rPr>
          <w:rFonts w:ascii="Times New Roman" w:hAnsi="Times New Roman" w:cs="Times New Roman"/>
          <w:b/>
        </w:rPr>
      </w:pPr>
    </w:p>
    <w:p w14:paraId="7DAAA8BB" w14:textId="2187D355" w:rsidR="00FF52ED" w:rsidRPr="00FF52ED" w:rsidRDefault="00FF52ED" w:rsidP="00A465D2">
      <w:pPr>
        <w:rPr>
          <w:rFonts w:ascii="Times New Roman" w:hAnsi="Times New Roman" w:cs="Times New Roman"/>
          <w:b/>
        </w:rPr>
      </w:pPr>
      <w:r w:rsidRPr="00FF52ED">
        <w:rPr>
          <w:rFonts w:ascii="Times New Roman" w:hAnsi="Times New Roman" w:cs="Times New Roman"/>
          <w:b/>
        </w:rPr>
        <w:t>M</w:t>
      </w:r>
      <w:r w:rsidR="004E69BC">
        <w:rPr>
          <w:rFonts w:ascii="Times New Roman" w:hAnsi="Times New Roman" w:cs="Times New Roman"/>
          <w:b/>
        </w:rPr>
        <w:t>odels for Challenge #3</w:t>
      </w:r>
      <w:r w:rsidRPr="00FF52ED">
        <w:rPr>
          <w:rFonts w:ascii="Times New Roman" w:hAnsi="Times New Roman" w:cs="Times New Roman"/>
          <w:b/>
        </w:rPr>
        <w:t xml:space="preserve"> will be </w:t>
      </w:r>
      <w:r w:rsidRPr="008C77CD">
        <w:rPr>
          <w:rFonts w:ascii="Times New Roman" w:hAnsi="Times New Roman" w:cs="Times New Roman"/>
          <w:b/>
          <w:highlight w:val="yellow"/>
        </w:rPr>
        <w:t xml:space="preserve">due Nov. </w:t>
      </w:r>
      <w:r w:rsidR="00562717">
        <w:rPr>
          <w:rFonts w:ascii="Times New Roman" w:hAnsi="Times New Roman" w:cs="Times New Roman"/>
          <w:b/>
          <w:highlight w:val="yellow"/>
        </w:rPr>
        <w:t>2</w:t>
      </w:r>
      <w:r w:rsidR="003E683C">
        <w:rPr>
          <w:rFonts w:ascii="Times New Roman" w:hAnsi="Times New Roman" w:cs="Times New Roman"/>
          <w:b/>
          <w:highlight w:val="yellow"/>
        </w:rPr>
        <w:t>0</w:t>
      </w:r>
      <w:r w:rsidRPr="008C77CD">
        <w:rPr>
          <w:rFonts w:ascii="Times New Roman" w:hAnsi="Times New Roman" w:cs="Times New Roman"/>
          <w:b/>
          <w:highlight w:val="yellow"/>
          <w:vertAlign w:val="superscript"/>
        </w:rPr>
        <w:t>th</w:t>
      </w:r>
      <w:r w:rsidR="00562717">
        <w:rPr>
          <w:rFonts w:ascii="Times New Roman" w:hAnsi="Times New Roman" w:cs="Times New Roman"/>
          <w:b/>
          <w:highlight w:val="yellow"/>
        </w:rPr>
        <w:t xml:space="preserve"> at </w:t>
      </w:r>
      <w:r w:rsidR="00562717" w:rsidRPr="00562717">
        <w:rPr>
          <w:rFonts w:ascii="Times New Roman" w:hAnsi="Times New Roman" w:cs="Times New Roman"/>
          <w:b/>
          <w:highlight w:val="yellow"/>
        </w:rPr>
        <w:t>mid-night</w:t>
      </w:r>
      <w:r w:rsidRPr="00FF52ED">
        <w:rPr>
          <w:rFonts w:ascii="Times New Roman" w:hAnsi="Times New Roman" w:cs="Times New Roman"/>
          <w:b/>
        </w:rPr>
        <w:t xml:space="preserve"> and results will be posted </w:t>
      </w:r>
      <w:r w:rsidR="00562717">
        <w:rPr>
          <w:rFonts w:ascii="Times New Roman" w:hAnsi="Times New Roman" w:cs="Times New Roman"/>
          <w:b/>
        </w:rPr>
        <w:t>after Thanksgiving Break</w:t>
      </w:r>
      <w:r w:rsidRPr="00FF52ED">
        <w:rPr>
          <w:rFonts w:ascii="Times New Roman" w:hAnsi="Times New Roman" w:cs="Times New Roman"/>
          <w:b/>
        </w:rPr>
        <w:t xml:space="preserve"> </w:t>
      </w:r>
    </w:p>
    <w:p w14:paraId="1717FB08" w14:textId="77777777" w:rsidR="00A87F47" w:rsidRPr="00FF52ED" w:rsidRDefault="00A87F47" w:rsidP="00FF52ED">
      <w:pPr>
        <w:rPr>
          <w:rFonts w:ascii="Times New Roman" w:hAnsi="Times New Roman" w:cs="Times New Roman"/>
          <w:b/>
          <w:sz w:val="36"/>
        </w:rPr>
      </w:pPr>
    </w:p>
    <w:p w14:paraId="0E06275E" w14:textId="77777777" w:rsidR="00A87F47" w:rsidRDefault="00A87F47" w:rsidP="00A87F47">
      <w:pPr>
        <w:rPr>
          <w:rFonts w:ascii="Inconsolata" w:eastAsia="Times New Roman" w:hAnsi="Inconsolata" w:cs="Times New Roman"/>
          <w:color w:val="333D49"/>
          <w:sz w:val="21"/>
          <w:szCs w:val="21"/>
          <w:shd w:val="clear" w:color="auto" w:fill="F8F9FA"/>
        </w:rPr>
      </w:pPr>
    </w:p>
    <w:p w14:paraId="1D21033D" w14:textId="77777777" w:rsidR="00A87F47" w:rsidRPr="009548F7" w:rsidRDefault="00A87F47" w:rsidP="00A87F47">
      <w:pPr>
        <w:rPr>
          <w:rFonts w:ascii="Times New Roman" w:hAnsi="Times New Roman" w:cs="Times New Roman"/>
          <w:b/>
          <w:u w:val="single"/>
        </w:rPr>
      </w:pPr>
      <w:r w:rsidRPr="00121CB7">
        <w:rPr>
          <w:rFonts w:ascii="Times New Roman" w:hAnsi="Times New Roman" w:cs="Times New Roman"/>
          <w:b/>
          <w:u w:val="single"/>
        </w:rPr>
        <w:t>Data</w:t>
      </w:r>
      <w:r>
        <w:rPr>
          <w:rFonts w:ascii="Times New Roman" w:hAnsi="Times New Roman" w:cs="Times New Roman"/>
          <w:b/>
          <w:u w:val="single"/>
        </w:rPr>
        <w:t xml:space="preserve">                     </w:t>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r w:rsidRPr="00121CB7">
        <w:rPr>
          <w:rFonts w:ascii="Times New Roman" w:hAnsi="Times New Roman" w:cs="Times New Roman"/>
          <w:b/>
          <w:u w:val="single"/>
        </w:rPr>
        <w:t xml:space="preserve"> </w:t>
      </w:r>
      <w:r>
        <w:rPr>
          <w:rFonts w:ascii="Times New Roman" w:hAnsi="Times New Roman" w:cs="Times New Roman"/>
          <w:b/>
          <w:u w:val="single"/>
        </w:rPr>
        <w:t xml:space="preserve"> </w:t>
      </w:r>
      <w:r>
        <w:rPr>
          <w:rFonts w:ascii="Times New Roman" w:hAnsi="Times New Roman" w:cs="Times New Roman"/>
          <w:b/>
        </w:rPr>
        <w:tab/>
      </w:r>
      <w:r>
        <w:rPr>
          <w:rFonts w:ascii="Times New Roman" w:hAnsi="Times New Roman" w:cs="Times New Roman"/>
          <w:b/>
        </w:rPr>
        <w:tab/>
        <w:t xml:space="preserve">   </w:t>
      </w:r>
    </w:p>
    <w:tbl>
      <w:tblPr>
        <w:tblStyle w:val="TableGrid"/>
        <w:tblW w:w="0" w:type="auto"/>
        <w:tblLook w:val="04A0" w:firstRow="1" w:lastRow="0" w:firstColumn="1" w:lastColumn="0" w:noHBand="0" w:noVBand="1"/>
      </w:tblPr>
      <w:tblGrid>
        <w:gridCol w:w="2110"/>
        <w:gridCol w:w="7240"/>
      </w:tblGrid>
      <w:tr w:rsidR="00562717" w:rsidRPr="00121CB7" w14:paraId="49F01A44" w14:textId="77777777" w:rsidTr="00562717">
        <w:trPr>
          <w:trHeight w:val="494"/>
        </w:trPr>
        <w:tc>
          <w:tcPr>
            <w:tcW w:w="1975" w:type="dxa"/>
            <w:tcBorders>
              <w:bottom w:val="single" w:sz="4" w:space="0" w:color="auto"/>
            </w:tcBorders>
            <w:shd w:val="clear" w:color="auto" w:fill="E7E6E6" w:themeFill="background2"/>
            <w:vAlign w:val="center"/>
          </w:tcPr>
          <w:p w14:paraId="1685F695" w14:textId="77777777" w:rsidR="00562717" w:rsidRDefault="00562717" w:rsidP="005960E4">
            <w:pPr>
              <w:rPr>
                <w:rFonts w:ascii="Times New Roman" w:hAnsi="Times New Roman" w:cs="Times New Roman"/>
                <w:b/>
              </w:rPr>
            </w:pPr>
            <w:r>
              <w:rPr>
                <w:rFonts w:ascii="Times New Roman" w:hAnsi="Times New Roman" w:cs="Times New Roman"/>
                <w:b/>
              </w:rPr>
              <w:t>Variable</w:t>
            </w:r>
          </w:p>
        </w:tc>
        <w:tc>
          <w:tcPr>
            <w:tcW w:w="7375" w:type="dxa"/>
            <w:tcBorders>
              <w:bottom w:val="single" w:sz="4" w:space="0" w:color="auto"/>
            </w:tcBorders>
            <w:shd w:val="clear" w:color="auto" w:fill="E7E6E6" w:themeFill="background2"/>
            <w:vAlign w:val="center"/>
          </w:tcPr>
          <w:p w14:paraId="2C51672E" w14:textId="77777777" w:rsidR="00562717" w:rsidRPr="00121CB7" w:rsidRDefault="00562717" w:rsidP="005960E4">
            <w:pPr>
              <w:rPr>
                <w:rFonts w:ascii="Times New Roman" w:hAnsi="Times New Roman" w:cs="Times New Roman"/>
              </w:rPr>
            </w:pPr>
            <w:r>
              <w:rPr>
                <w:rFonts w:ascii="Times New Roman" w:hAnsi="Times New Roman" w:cs="Times New Roman"/>
                <w:b/>
              </w:rPr>
              <w:t>Description</w:t>
            </w:r>
          </w:p>
        </w:tc>
      </w:tr>
      <w:tr w:rsidR="00562717" w:rsidRPr="00121CB7" w14:paraId="22BB49FE" w14:textId="77777777" w:rsidTr="00562717">
        <w:trPr>
          <w:trHeight w:val="386"/>
        </w:trPr>
        <w:tc>
          <w:tcPr>
            <w:tcW w:w="1975" w:type="dxa"/>
            <w:tcBorders>
              <w:top w:val="single" w:sz="4" w:space="0" w:color="auto"/>
            </w:tcBorders>
            <w:vAlign w:val="center"/>
          </w:tcPr>
          <w:p w14:paraId="1B2C7248" w14:textId="77777777" w:rsidR="00562717" w:rsidRDefault="00562717" w:rsidP="005960E4">
            <w:pPr>
              <w:rPr>
                <w:rFonts w:ascii="Times New Roman" w:hAnsi="Times New Roman" w:cs="Times New Roman"/>
                <w:b/>
              </w:rPr>
            </w:pPr>
            <w:proofErr w:type="spellStart"/>
            <w:r>
              <w:rPr>
                <w:rFonts w:ascii="Times New Roman" w:hAnsi="Times New Roman" w:cs="Times New Roman"/>
                <w:b/>
              </w:rPr>
              <w:t>Transaction_Date</w:t>
            </w:r>
            <w:proofErr w:type="spellEnd"/>
          </w:p>
        </w:tc>
        <w:tc>
          <w:tcPr>
            <w:tcW w:w="7375" w:type="dxa"/>
            <w:tcBorders>
              <w:top w:val="single" w:sz="4" w:space="0" w:color="auto"/>
            </w:tcBorders>
            <w:vAlign w:val="center"/>
          </w:tcPr>
          <w:p w14:paraId="1328E3E3" w14:textId="77777777" w:rsidR="00562717" w:rsidRPr="00121CB7" w:rsidRDefault="00562717" w:rsidP="005960E4">
            <w:pPr>
              <w:rPr>
                <w:rFonts w:ascii="Times New Roman" w:hAnsi="Times New Roman" w:cs="Times New Roman"/>
              </w:rPr>
            </w:pPr>
            <w:r>
              <w:rPr>
                <w:rFonts w:ascii="Times New Roman" w:hAnsi="Times New Roman" w:cs="Times New Roman"/>
              </w:rPr>
              <w:t xml:space="preserve">Day – Month – Year that transaction occurred on </w:t>
            </w:r>
          </w:p>
        </w:tc>
      </w:tr>
      <w:tr w:rsidR="00562717" w:rsidRPr="00121CB7" w14:paraId="63C18781" w14:textId="77777777" w:rsidTr="00562717">
        <w:trPr>
          <w:trHeight w:val="440"/>
        </w:trPr>
        <w:tc>
          <w:tcPr>
            <w:tcW w:w="1975" w:type="dxa"/>
            <w:tcBorders>
              <w:top w:val="single" w:sz="4" w:space="0" w:color="auto"/>
            </w:tcBorders>
            <w:vAlign w:val="center"/>
          </w:tcPr>
          <w:p w14:paraId="0612568A" w14:textId="77777777" w:rsidR="00562717" w:rsidRDefault="00562717" w:rsidP="005960E4">
            <w:pPr>
              <w:rPr>
                <w:rFonts w:ascii="Times New Roman" w:hAnsi="Times New Roman" w:cs="Times New Roman"/>
                <w:b/>
              </w:rPr>
            </w:pPr>
            <w:proofErr w:type="spellStart"/>
            <w:r>
              <w:rPr>
                <w:rFonts w:ascii="Times New Roman" w:hAnsi="Times New Roman" w:cs="Times New Roman"/>
                <w:b/>
              </w:rPr>
              <w:t>Transaction_Time</w:t>
            </w:r>
            <w:proofErr w:type="spellEnd"/>
          </w:p>
        </w:tc>
        <w:tc>
          <w:tcPr>
            <w:tcW w:w="7375" w:type="dxa"/>
            <w:vAlign w:val="center"/>
          </w:tcPr>
          <w:p w14:paraId="088EA7A1" w14:textId="77777777" w:rsidR="00562717" w:rsidRPr="00121CB7" w:rsidRDefault="00562717" w:rsidP="005960E4">
            <w:pPr>
              <w:rPr>
                <w:rFonts w:ascii="Times New Roman" w:hAnsi="Times New Roman" w:cs="Times New Roman"/>
              </w:rPr>
            </w:pPr>
            <w:r>
              <w:rPr>
                <w:rFonts w:ascii="Times New Roman" w:hAnsi="Times New Roman" w:cs="Times New Roman"/>
              </w:rPr>
              <w:t xml:space="preserve">Hour – Minute – Second that transaction occurred on </w:t>
            </w:r>
          </w:p>
        </w:tc>
      </w:tr>
      <w:tr w:rsidR="00562717" w:rsidRPr="00121CB7" w14:paraId="25B6658B" w14:textId="77777777" w:rsidTr="00562717">
        <w:trPr>
          <w:trHeight w:val="431"/>
        </w:trPr>
        <w:tc>
          <w:tcPr>
            <w:tcW w:w="1975" w:type="dxa"/>
            <w:tcBorders>
              <w:top w:val="single" w:sz="4" w:space="0" w:color="auto"/>
            </w:tcBorders>
            <w:vAlign w:val="center"/>
          </w:tcPr>
          <w:p w14:paraId="12784CAA" w14:textId="77777777" w:rsidR="00562717" w:rsidRDefault="00562717" w:rsidP="005960E4">
            <w:pPr>
              <w:rPr>
                <w:rFonts w:ascii="Times New Roman" w:hAnsi="Times New Roman" w:cs="Times New Roman"/>
                <w:b/>
              </w:rPr>
            </w:pPr>
            <w:proofErr w:type="spellStart"/>
            <w:r>
              <w:rPr>
                <w:rFonts w:ascii="Times New Roman" w:hAnsi="Times New Roman" w:cs="Times New Roman"/>
                <w:b/>
              </w:rPr>
              <w:t>Transaction_ID</w:t>
            </w:r>
            <w:proofErr w:type="spellEnd"/>
            <w:r>
              <w:rPr>
                <w:rFonts w:ascii="Times New Roman" w:hAnsi="Times New Roman" w:cs="Times New Roman"/>
                <w:b/>
              </w:rPr>
              <w:t xml:space="preserve"> </w:t>
            </w:r>
          </w:p>
        </w:tc>
        <w:tc>
          <w:tcPr>
            <w:tcW w:w="7375" w:type="dxa"/>
            <w:vAlign w:val="center"/>
          </w:tcPr>
          <w:p w14:paraId="2C21BF58" w14:textId="77777777" w:rsidR="00562717" w:rsidRPr="00121CB7" w:rsidRDefault="00562717" w:rsidP="005960E4">
            <w:pPr>
              <w:rPr>
                <w:rFonts w:ascii="Times New Roman" w:hAnsi="Times New Roman" w:cs="Times New Roman"/>
              </w:rPr>
            </w:pPr>
            <w:r>
              <w:rPr>
                <w:rFonts w:ascii="Times New Roman" w:hAnsi="Times New Roman" w:cs="Times New Roman"/>
              </w:rPr>
              <w:t>Unique ID corresponding to a particular transaction</w:t>
            </w:r>
          </w:p>
        </w:tc>
      </w:tr>
      <w:tr w:rsidR="00562717" w:rsidRPr="00121CB7" w14:paraId="3A71AFFA" w14:textId="77777777" w:rsidTr="00562717">
        <w:trPr>
          <w:trHeight w:val="440"/>
        </w:trPr>
        <w:tc>
          <w:tcPr>
            <w:tcW w:w="1975" w:type="dxa"/>
            <w:vAlign w:val="center"/>
          </w:tcPr>
          <w:p w14:paraId="61623F6A" w14:textId="77777777" w:rsidR="00562717" w:rsidRDefault="00562717" w:rsidP="005960E4">
            <w:pPr>
              <w:rPr>
                <w:rFonts w:ascii="Times New Roman" w:hAnsi="Times New Roman" w:cs="Times New Roman"/>
                <w:b/>
              </w:rPr>
            </w:pPr>
            <w:r>
              <w:rPr>
                <w:rFonts w:ascii="Times New Roman" w:hAnsi="Times New Roman" w:cs="Times New Roman"/>
                <w:b/>
              </w:rPr>
              <w:t>Quantity</w:t>
            </w:r>
          </w:p>
        </w:tc>
        <w:tc>
          <w:tcPr>
            <w:tcW w:w="7375" w:type="dxa"/>
            <w:vAlign w:val="center"/>
          </w:tcPr>
          <w:p w14:paraId="1127AF03" w14:textId="77777777" w:rsidR="00562717" w:rsidRPr="00121CB7" w:rsidRDefault="00562717" w:rsidP="005960E4">
            <w:pPr>
              <w:rPr>
                <w:rFonts w:ascii="Times New Roman" w:hAnsi="Times New Roman" w:cs="Times New Roman"/>
              </w:rPr>
            </w:pPr>
            <w:r>
              <w:rPr>
                <w:rFonts w:ascii="Times New Roman" w:hAnsi="Times New Roman" w:cs="Times New Roman"/>
              </w:rPr>
              <w:t>Quantity sold</w:t>
            </w:r>
          </w:p>
        </w:tc>
      </w:tr>
      <w:tr w:rsidR="00562717" w:rsidRPr="00121CB7" w14:paraId="6BBA097A" w14:textId="77777777" w:rsidTr="00562717">
        <w:trPr>
          <w:trHeight w:val="440"/>
        </w:trPr>
        <w:tc>
          <w:tcPr>
            <w:tcW w:w="1975" w:type="dxa"/>
            <w:vAlign w:val="center"/>
          </w:tcPr>
          <w:p w14:paraId="3678D1E7" w14:textId="77777777" w:rsidR="00562717" w:rsidRDefault="00562717" w:rsidP="005960E4">
            <w:pPr>
              <w:rPr>
                <w:rFonts w:ascii="Times New Roman" w:hAnsi="Times New Roman" w:cs="Times New Roman"/>
                <w:b/>
              </w:rPr>
            </w:pPr>
            <w:r>
              <w:rPr>
                <w:rFonts w:ascii="Times New Roman" w:hAnsi="Times New Roman" w:cs="Times New Roman"/>
                <w:b/>
              </w:rPr>
              <w:t>Product</w:t>
            </w:r>
          </w:p>
        </w:tc>
        <w:tc>
          <w:tcPr>
            <w:tcW w:w="7375" w:type="dxa"/>
            <w:vAlign w:val="center"/>
          </w:tcPr>
          <w:p w14:paraId="54195AB7" w14:textId="77777777" w:rsidR="00562717" w:rsidRPr="00121CB7" w:rsidRDefault="00562717" w:rsidP="005960E4">
            <w:pPr>
              <w:rPr>
                <w:rFonts w:ascii="Times New Roman" w:hAnsi="Times New Roman" w:cs="Times New Roman"/>
              </w:rPr>
            </w:pPr>
            <w:r>
              <w:rPr>
                <w:rFonts w:ascii="Times New Roman" w:hAnsi="Times New Roman" w:cs="Times New Roman"/>
              </w:rPr>
              <w:t xml:space="preserve">Product name </w:t>
            </w:r>
          </w:p>
        </w:tc>
      </w:tr>
      <w:tr w:rsidR="00562717" w:rsidRPr="00121CB7" w14:paraId="31ABC382" w14:textId="77777777" w:rsidTr="00562717">
        <w:trPr>
          <w:trHeight w:val="440"/>
        </w:trPr>
        <w:tc>
          <w:tcPr>
            <w:tcW w:w="1975" w:type="dxa"/>
            <w:vAlign w:val="center"/>
          </w:tcPr>
          <w:p w14:paraId="5B0A75D8" w14:textId="77777777" w:rsidR="00562717" w:rsidRDefault="00562717" w:rsidP="005960E4">
            <w:pPr>
              <w:rPr>
                <w:rFonts w:ascii="Times New Roman" w:hAnsi="Times New Roman" w:cs="Times New Roman"/>
                <w:b/>
              </w:rPr>
            </w:pPr>
            <w:r>
              <w:rPr>
                <w:rFonts w:ascii="Times New Roman" w:hAnsi="Times New Roman" w:cs="Times New Roman"/>
                <w:b/>
              </w:rPr>
              <w:t>Price</w:t>
            </w:r>
          </w:p>
        </w:tc>
        <w:tc>
          <w:tcPr>
            <w:tcW w:w="7375" w:type="dxa"/>
            <w:vAlign w:val="center"/>
          </w:tcPr>
          <w:p w14:paraId="3B57C84B" w14:textId="77777777" w:rsidR="00562717" w:rsidRPr="00121CB7" w:rsidRDefault="00287939" w:rsidP="005960E4">
            <w:pPr>
              <w:rPr>
                <w:rFonts w:ascii="Times New Roman" w:hAnsi="Times New Roman" w:cs="Times New Roman"/>
              </w:rPr>
            </w:pPr>
            <w:r>
              <w:rPr>
                <w:rFonts w:ascii="Times New Roman" w:hAnsi="Times New Roman" w:cs="Times New Roman"/>
              </w:rPr>
              <w:t>Price of p</w:t>
            </w:r>
            <w:r w:rsidR="00562717">
              <w:rPr>
                <w:rFonts w:ascii="Times New Roman" w:hAnsi="Times New Roman" w:cs="Times New Roman"/>
              </w:rPr>
              <w:t xml:space="preserve">roduct </w:t>
            </w:r>
          </w:p>
        </w:tc>
      </w:tr>
      <w:tr w:rsidR="00562717" w:rsidRPr="00121CB7" w14:paraId="4589A2FE" w14:textId="77777777" w:rsidTr="00562717">
        <w:trPr>
          <w:trHeight w:val="440"/>
        </w:trPr>
        <w:tc>
          <w:tcPr>
            <w:tcW w:w="1975" w:type="dxa"/>
            <w:vAlign w:val="center"/>
          </w:tcPr>
          <w:p w14:paraId="25781909" w14:textId="77777777" w:rsidR="00562717" w:rsidRDefault="00562717" w:rsidP="005960E4">
            <w:pPr>
              <w:rPr>
                <w:rFonts w:ascii="Times New Roman" w:hAnsi="Times New Roman" w:cs="Times New Roman"/>
                <w:b/>
              </w:rPr>
            </w:pPr>
            <w:r>
              <w:rPr>
                <w:rFonts w:ascii="Times New Roman" w:hAnsi="Times New Roman" w:cs="Times New Roman"/>
                <w:b/>
              </w:rPr>
              <w:t xml:space="preserve">Category </w:t>
            </w:r>
          </w:p>
        </w:tc>
        <w:tc>
          <w:tcPr>
            <w:tcW w:w="7375" w:type="dxa"/>
            <w:vAlign w:val="center"/>
          </w:tcPr>
          <w:p w14:paraId="0B653AB3" w14:textId="77777777" w:rsidR="00562717" w:rsidRPr="00121CB7" w:rsidRDefault="00287939" w:rsidP="005960E4">
            <w:pPr>
              <w:rPr>
                <w:rFonts w:ascii="Times New Roman" w:hAnsi="Times New Roman" w:cs="Times New Roman"/>
              </w:rPr>
            </w:pPr>
            <w:r>
              <w:rPr>
                <w:rFonts w:ascii="Times New Roman" w:hAnsi="Times New Roman" w:cs="Times New Roman"/>
              </w:rPr>
              <w:t xml:space="preserve">Category product belongs too </w:t>
            </w:r>
          </w:p>
        </w:tc>
      </w:tr>
    </w:tbl>
    <w:p w14:paraId="4C3ECC6E" w14:textId="77777777" w:rsidR="00A87F47" w:rsidRDefault="00A87F47" w:rsidP="00A87F47">
      <w:pPr>
        <w:rPr>
          <w:rFonts w:ascii="Inconsolata" w:eastAsia="Times New Roman" w:hAnsi="Inconsolata" w:cs="Times New Roman"/>
          <w:color w:val="333D49"/>
          <w:sz w:val="21"/>
          <w:szCs w:val="21"/>
          <w:shd w:val="clear" w:color="auto" w:fill="F8F9FA"/>
        </w:rPr>
      </w:pPr>
    </w:p>
    <w:p w14:paraId="20356FDB" w14:textId="77777777" w:rsidR="00562717" w:rsidRDefault="00562717" w:rsidP="00A465D2">
      <w:pPr>
        <w:rPr>
          <w:rFonts w:ascii="Times New Roman" w:hAnsi="Times New Roman" w:cs="Times New Roman"/>
          <w:b/>
          <w:u w:val="single"/>
        </w:rPr>
      </w:pPr>
    </w:p>
    <w:p w14:paraId="3D10DA82" w14:textId="77777777" w:rsidR="00287939" w:rsidRPr="00287939" w:rsidRDefault="006C15F4" w:rsidP="00287939">
      <w:pPr>
        <w:rPr>
          <w:rFonts w:ascii="Times New Roman" w:hAnsi="Times New Roman" w:cs="Times New Roman"/>
          <w:b/>
          <w:u w:val="single"/>
        </w:rPr>
      </w:pPr>
      <w:r>
        <w:rPr>
          <w:rFonts w:ascii="Times New Roman" w:hAnsi="Times New Roman" w:cs="Times New Roman"/>
          <w:b/>
          <w:u w:val="single"/>
        </w:rPr>
        <w:t xml:space="preserve">Resources </w:t>
      </w:r>
      <w:r w:rsidRPr="009548F7">
        <w:rPr>
          <w:rFonts w:ascii="Times New Roman" w:hAnsi="Times New Roman" w:cs="Times New Roman"/>
          <w:b/>
          <w:u w:val="single"/>
        </w:rPr>
        <w:t>-</w:t>
      </w:r>
      <w:r w:rsidR="00287939">
        <w:rPr>
          <w:rFonts w:ascii="Times New Roman" w:hAnsi="Times New Roman" w:cs="Times New Roman"/>
          <w:b/>
          <w:u w:val="single"/>
        </w:rPr>
        <w:t xml:space="preserve"> </w:t>
      </w:r>
      <w:proofErr w:type="spellStart"/>
      <w:r w:rsidR="00287939">
        <w:rPr>
          <w:rFonts w:ascii="Times New Roman" w:hAnsi="Times New Roman" w:cs="Times New Roman"/>
          <w:b/>
          <w:u w:val="single"/>
        </w:rPr>
        <w:t>Apriori</w:t>
      </w:r>
      <w:proofErr w:type="spellEnd"/>
      <w:r w:rsidR="00287939">
        <w:rPr>
          <w:rFonts w:ascii="Times New Roman" w:hAnsi="Times New Roman" w:cs="Times New Roman"/>
          <w:b/>
          <w:u w:val="single"/>
        </w:rPr>
        <w:t xml:space="preserve"> Algorithm </w:t>
      </w:r>
      <w:r w:rsidR="00287939">
        <w:rPr>
          <w:rFonts w:ascii="Times New Roman" w:hAnsi="Times New Roman" w:cs="Times New Roman"/>
          <w:b/>
          <w:u w:val="single"/>
        </w:rPr>
        <w:tab/>
      </w:r>
      <w:r w:rsidR="00287939">
        <w:rPr>
          <w:rFonts w:ascii="Times New Roman" w:hAnsi="Times New Roman" w:cs="Times New Roman"/>
          <w:b/>
          <w:u w:val="single"/>
        </w:rPr>
        <w:tab/>
      </w:r>
      <w:r w:rsidR="00287939">
        <w:rPr>
          <w:rFonts w:ascii="Times New Roman" w:hAnsi="Times New Roman" w:cs="Times New Roman"/>
          <w:b/>
          <w:u w:val="single"/>
        </w:rPr>
        <w:tab/>
      </w:r>
      <w:r w:rsidR="00287939">
        <w:rPr>
          <w:rFonts w:ascii="Times New Roman" w:hAnsi="Times New Roman" w:cs="Times New Roman"/>
          <w:b/>
          <w:u w:val="single"/>
        </w:rPr>
        <w:tab/>
      </w:r>
      <w:r w:rsidR="00287939">
        <w:rPr>
          <w:rFonts w:ascii="Times New Roman" w:hAnsi="Times New Roman" w:cs="Times New Roman"/>
          <w:b/>
          <w:u w:val="single"/>
        </w:rPr>
        <w:tab/>
      </w:r>
      <w:r w:rsidR="00287939">
        <w:rPr>
          <w:rFonts w:ascii="Times New Roman" w:hAnsi="Times New Roman" w:cs="Times New Roman"/>
          <w:b/>
          <w:u w:val="single"/>
        </w:rPr>
        <w:tab/>
      </w:r>
      <w:r w:rsidR="00287939">
        <w:rPr>
          <w:rFonts w:ascii="Times New Roman" w:hAnsi="Times New Roman" w:cs="Times New Roman"/>
          <w:b/>
          <w:u w:val="single"/>
        </w:rPr>
        <w:tab/>
      </w:r>
      <w:r w:rsidR="00287939">
        <w:rPr>
          <w:rFonts w:ascii="Times New Roman" w:hAnsi="Times New Roman" w:cs="Times New Roman"/>
          <w:b/>
          <w:u w:val="single"/>
        </w:rPr>
        <w:tab/>
      </w:r>
      <w:r w:rsidR="00287939">
        <w:rPr>
          <w:rFonts w:ascii="Times New Roman" w:hAnsi="Times New Roman" w:cs="Times New Roman"/>
          <w:b/>
          <w:u w:val="single"/>
        </w:rPr>
        <w:tab/>
      </w:r>
    </w:p>
    <w:p w14:paraId="4A9B7EAC" w14:textId="77777777" w:rsidR="00274524" w:rsidRPr="00274524" w:rsidRDefault="00274524" w:rsidP="00287939">
      <w:pPr>
        <w:spacing w:before="240" w:after="120"/>
        <w:rPr>
          <w:rFonts w:ascii="Times New Roman" w:eastAsia="Times New Roman" w:hAnsi="Times New Roman" w:cs="Times New Roman"/>
          <w:color w:val="000000"/>
        </w:rPr>
      </w:pPr>
      <w:r>
        <w:rPr>
          <w:rFonts w:ascii="Times New Roman" w:eastAsia="Times New Roman" w:hAnsi="Times New Roman" w:cs="Times New Roman"/>
          <w:b/>
          <w:color w:val="000000"/>
        </w:rPr>
        <w:tab/>
      </w:r>
      <w:r>
        <w:rPr>
          <w:rFonts w:ascii="Times New Roman" w:eastAsia="Times New Roman" w:hAnsi="Times New Roman" w:cs="Times New Roman"/>
          <w:color w:val="000000"/>
        </w:rPr>
        <w:t xml:space="preserve">The following videos will give you a good introduction to the </w:t>
      </w:r>
      <w:proofErr w:type="spellStart"/>
      <w:r>
        <w:rPr>
          <w:rFonts w:ascii="Times New Roman" w:eastAsia="Times New Roman" w:hAnsi="Times New Roman" w:cs="Times New Roman"/>
          <w:color w:val="000000"/>
        </w:rPr>
        <w:t>apriori</w:t>
      </w:r>
      <w:proofErr w:type="spellEnd"/>
      <w:r>
        <w:rPr>
          <w:rFonts w:ascii="Times New Roman" w:eastAsia="Times New Roman" w:hAnsi="Times New Roman" w:cs="Times New Roman"/>
          <w:color w:val="000000"/>
        </w:rPr>
        <w:t xml:space="preserve"> algorithm and should aid in questions 5 – 10</w:t>
      </w:r>
      <w:r w:rsidR="0081164D">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p>
    <w:p w14:paraId="4A577755" w14:textId="77777777" w:rsidR="001F4732" w:rsidRDefault="00C55F11" w:rsidP="00287939">
      <w:pPr>
        <w:spacing w:before="240" w:after="120"/>
        <w:rPr>
          <w:rFonts w:ascii="Times New Roman" w:eastAsia="Times New Roman" w:hAnsi="Times New Roman" w:cs="Times New Roman"/>
          <w:b/>
          <w:color w:val="000000"/>
        </w:rPr>
      </w:pPr>
      <w:hyperlink r:id="rId5" w:history="1">
        <w:r w:rsidR="001F4732" w:rsidRPr="00776697">
          <w:rPr>
            <w:rStyle w:val="Hyperlink"/>
            <w:rFonts w:ascii="Times New Roman" w:eastAsia="Times New Roman" w:hAnsi="Times New Roman" w:cs="Times New Roman"/>
            <w:b/>
          </w:rPr>
          <w:t>https://www.youtube.com/watch?v=b5hgDPa7a2k</w:t>
        </w:r>
      </w:hyperlink>
    </w:p>
    <w:p w14:paraId="1889D278" w14:textId="77777777" w:rsidR="001F4732" w:rsidRDefault="00C55F11" w:rsidP="00287939">
      <w:pPr>
        <w:spacing w:before="240" w:after="120"/>
        <w:rPr>
          <w:rFonts w:ascii="Times New Roman" w:eastAsia="Times New Roman" w:hAnsi="Times New Roman" w:cs="Times New Roman"/>
          <w:b/>
          <w:color w:val="000000"/>
        </w:rPr>
      </w:pPr>
      <w:hyperlink r:id="rId6" w:history="1">
        <w:r w:rsidR="004F6F8F" w:rsidRPr="00776697">
          <w:rPr>
            <w:rStyle w:val="Hyperlink"/>
            <w:rFonts w:ascii="Times New Roman" w:eastAsia="Times New Roman" w:hAnsi="Times New Roman" w:cs="Times New Roman"/>
            <w:b/>
          </w:rPr>
          <w:t>https://www.youtube.com/watch?v=Gy_nqzJMNrI&amp;t=10s</w:t>
        </w:r>
      </w:hyperlink>
    </w:p>
    <w:p w14:paraId="7A5C1038" w14:textId="77777777" w:rsidR="004E69BC" w:rsidRPr="0081164D" w:rsidRDefault="0081164D" w:rsidP="0081164D">
      <w:pPr>
        <w:spacing w:before="240" w:after="120"/>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*While building an </w:t>
      </w:r>
      <w:proofErr w:type="spellStart"/>
      <w:r>
        <w:rPr>
          <w:rFonts w:ascii="Times New Roman" w:eastAsia="Times New Roman" w:hAnsi="Times New Roman" w:cs="Times New Roman"/>
          <w:b/>
          <w:color w:val="000000"/>
        </w:rPr>
        <w:t>apriori</w:t>
      </w:r>
      <w:proofErr w:type="spellEnd"/>
      <w:r>
        <w:rPr>
          <w:rFonts w:ascii="Times New Roman" w:eastAsia="Times New Roman" w:hAnsi="Times New Roman" w:cs="Times New Roman"/>
          <w:b/>
          <w:color w:val="000000"/>
        </w:rPr>
        <w:t xml:space="preserve"> model you can control what product/categories appear on the left-hand side and right-hand side, we recommend you research how this is done. </w:t>
      </w:r>
    </w:p>
    <w:p w14:paraId="1859364D" w14:textId="77777777" w:rsidR="004E69BC" w:rsidRDefault="004E69BC" w:rsidP="00175E87">
      <w:pPr>
        <w:spacing w:before="240" w:after="120"/>
        <w:rPr>
          <w:rFonts w:ascii="Times New Roman" w:eastAsia="Times New Roman" w:hAnsi="Times New Roman" w:cs="Times New Roman"/>
          <w:color w:val="000000"/>
        </w:rPr>
      </w:pPr>
    </w:p>
    <w:p w14:paraId="3184D77A" w14:textId="77777777" w:rsidR="004E69BC" w:rsidRDefault="004E69BC" w:rsidP="00274524">
      <w:pPr>
        <w:spacing w:before="240" w:after="120"/>
        <w:ind w:firstLine="720"/>
        <w:rPr>
          <w:rFonts w:ascii="Times New Roman" w:eastAsia="Times New Roman" w:hAnsi="Times New Roman" w:cs="Times New Roman"/>
          <w:color w:val="000000"/>
        </w:rPr>
      </w:pPr>
    </w:p>
    <w:p w14:paraId="504B434E" w14:textId="77777777" w:rsidR="000F624F" w:rsidRPr="000F624F" w:rsidRDefault="000F624F" w:rsidP="000F624F">
      <w:pPr>
        <w:rPr>
          <w:rFonts w:ascii="Times New Roman" w:hAnsi="Times New Roman" w:cs="Times New Roman"/>
          <w:b/>
          <w:u w:val="single"/>
        </w:rPr>
      </w:pPr>
      <w:r>
        <w:rPr>
          <w:rFonts w:ascii="Times New Roman" w:hAnsi="Times New Roman" w:cs="Times New Roman"/>
          <w:b/>
          <w:u w:val="single"/>
        </w:rPr>
        <w:lastRenderedPageBreak/>
        <w:t xml:space="preserve">Resources – Code for importing data as sparse matrix </w:t>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p>
    <w:p w14:paraId="7261D4F5" w14:textId="77777777" w:rsidR="00274524" w:rsidRDefault="00274524" w:rsidP="00274524">
      <w:pPr>
        <w:spacing w:before="240" w:after="120"/>
        <w:ind w:firstLine="720"/>
        <w:rPr>
          <w:rFonts w:ascii="Times New Roman" w:eastAsia="Times New Roman" w:hAnsi="Times New Roman" w:cs="Times New Roman"/>
          <w:color w:val="000000"/>
        </w:rPr>
      </w:pPr>
      <w:r>
        <w:rPr>
          <w:rFonts w:ascii="Times New Roman" w:eastAsia="Times New Roman" w:hAnsi="Times New Roman" w:cs="Times New Roman"/>
          <w:color w:val="000000"/>
        </w:rPr>
        <w:t>You will want to install the package “</w:t>
      </w:r>
      <w:proofErr w:type="spellStart"/>
      <w:r>
        <w:rPr>
          <w:rFonts w:ascii="Times New Roman" w:eastAsia="Times New Roman" w:hAnsi="Times New Roman" w:cs="Times New Roman"/>
          <w:color w:val="000000"/>
        </w:rPr>
        <w:t>arules</w:t>
      </w:r>
      <w:proofErr w:type="spellEnd"/>
      <w:r>
        <w:rPr>
          <w:rFonts w:ascii="Times New Roman" w:eastAsia="Times New Roman" w:hAnsi="Times New Roman" w:cs="Times New Roman"/>
          <w:color w:val="000000"/>
        </w:rPr>
        <w:t xml:space="preserve">” and use the following code to import the data as a sparse matrix. </w:t>
      </w:r>
    </w:p>
    <w:p w14:paraId="2E33C21A" w14:textId="77777777" w:rsidR="00287939" w:rsidRPr="004E69BC" w:rsidRDefault="00274524" w:rsidP="00287939">
      <w:pPr>
        <w:spacing w:before="240" w:after="120"/>
        <w:rPr>
          <w:rFonts w:ascii="Times New Roman" w:eastAsia="Times New Roman" w:hAnsi="Times New Roman" w:cs="Times New Roman"/>
          <w:color w:val="000000"/>
        </w:rPr>
      </w:pPr>
      <w:r w:rsidRPr="00274524">
        <w:rPr>
          <w:rFonts w:ascii="Times New Roman" w:eastAsia="Times New Roman" w:hAnsi="Times New Roman" w:cs="Times New Roman"/>
          <w:color w:val="000000"/>
        </w:rPr>
        <w:t>t</w:t>
      </w:r>
      <w:r w:rsidR="004E69BC">
        <w:rPr>
          <w:rFonts w:ascii="Times New Roman" w:eastAsia="Times New Roman" w:hAnsi="Times New Roman" w:cs="Times New Roman"/>
          <w:color w:val="000000"/>
        </w:rPr>
        <w:t xml:space="preserve">rans &lt;- </w:t>
      </w:r>
      <w:proofErr w:type="spellStart"/>
      <w:proofErr w:type="gramStart"/>
      <w:r w:rsidR="004E69BC">
        <w:rPr>
          <w:rFonts w:ascii="Times New Roman" w:eastAsia="Times New Roman" w:hAnsi="Times New Roman" w:cs="Times New Roman"/>
          <w:color w:val="000000"/>
        </w:rPr>
        <w:t>read.transactions</w:t>
      </w:r>
      <w:proofErr w:type="spellEnd"/>
      <w:proofErr w:type="gramEnd"/>
      <w:r w:rsidR="004E69BC">
        <w:rPr>
          <w:rFonts w:ascii="Times New Roman" w:eastAsia="Times New Roman" w:hAnsi="Times New Roman" w:cs="Times New Roman"/>
          <w:color w:val="000000"/>
        </w:rPr>
        <w:t>("Wheatfields</w:t>
      </w:r>
      <w:r w:rsidRPr="00274524">
        <w:rPr>
          <w:rFonts w:ascii="Times New Roman" w:eastAsia="Times New Roman" w:hAnsi="Times New Roman" w:cs="Times New Roman"/>
          <w:color w:val="000000"/>
        </w:rPr>
        <w:t>.c</w:t>
      </w:r>
      <w:r w:rsidR="004E69BC">
        <w:rPr>
          <w:rFonts w:ascii="Times New Roman" w:eastAsia="Times New Roman" w:hAnsi="Times New Roman" w:cs="Times New Roman"/>
          <w:color w:val="000000"/>
        </w:rPr>
        <w:t>sv", format="single", cols=c(3,5</w:t>
      </w:r>
      <w:r w:rsidRPr="00274524">
        <w:rPr>
          <w:rFonts w:ascii="Times New Roman" w:eastAsia="Times New Roman" w:hAnsi="Times New Roman" w:cs="Times New Roman"/>
          <w:color w:val="000000"/>
        </w:rPr>
        <w:t xml:space="preserve">), </w:t>
      </w:r>
      <w:proofErr w:type="spellStart"/>
      <w:r w:rsidRPr="00274524">
        <w:rPr>
          <w:rFonts w:ascii="Times New Roman" w:eastAsia="Times New Roman" w:hAnsi="Times New Roman" w:cs="Times New Roman"/>
          <w:color w:val="000000"/>
        </w:rPr>
        <w:t>sep</w:t>
      </w:r>
      <w:proofErr w:type="spellEnd"/>
      <w:r w:rsidRPr="00274524">
        <w:rPr>
          <w:rFonts w:ascii="Times New Roman" w:eastAsia="Times New Roman" w:hAnsi="Times New Roman" w:cs="Times New Roman"/>
          <w:color w:val="000000"/>
        </w:rPr>
        <w:t xml:space="preserve">=",", </w:t>
      </w:r>
      <w:proofErr w:type="spellStart"/>
      <w:r w:rsidRPr="00274524">
        <w:rPr>
          <w:rFonts w:ascii="Times New Roman" w:eastAsia="Times New Roman" w:hAnsi="Times New Roman" w:cs="Times New Roman"/>
          <w:color w:val="000000"/>
        </w:rPr>
        <w:t>rm.duplicates</w:t>
      </w:r>
      <w:proofErr w:type="spellEnd"/>
      <w:r w:rsidRPr="00274524">
        <w:rPr>
          <w:rFonts w:ascii="Times New Roman" w:eastAsia="Times New Roman" w:hAnsi="Times New Roman" w:cs="Times New Roman"/>
          <w:color w:val="000000"/>
        </w:rPr>
        <w:t>=TRUE)</w:t>
      </w:r>
      <w:r>
        <w:rPr>
          <w:rFonts w:ascii="Times New Roman" w:eastAsia="Times New Roman" w:hAnsi="Times New Roman" w:cs="Times New Roman"/>
          <w:color w:val="000000"/>
        </w:rPr>
        <w:t xml:space="preserve"> </w:t>
      </w:r>
    </w:p>
    <w:p w14:paraId="12AA261B" w14:textId="77777777" w:rsidR="00274524" w:rsidRDefault="004E69BC" w:rsidP="00287939">
      <w:pPr>
        <w:spacing w:before="240" w:after="120"/>
        <w:rPr>
          <w:rFonts w:ascii="Times New Roman" w:eastAsia="Times New Roman" w:hAnsi="Times New Roman" w:cs="Times New Roman"/>
          <w:color w:val="000000"/>
        </w:rPr>
      </w:pPr>
      <w:r w:rsidRPr="004E69BC">
        <w:rPr>
          <w:rFonts w:ascii="Times New Roman" w:eastAsia="Times New Roman" w:hAnsi="Times New Roman" w:cs="Times New Roman"/>
          <w:color w:val="000000"/>
        </w:rPr>
        <w:t xml:space="preserve">trans2 &lt;- </w:t>
      </w:r>
      <w:proofErr w:type="spellStart"/>
      <w:proofErr w:type="gramStart"/>
      <w:r w:rsidRPr="004E69BC">
        <w:rPr>
          <w:rFonts w:ascii="Times New Roman" w:eastAsia="Times New Roman" w:hAnsi="Times New Roman" w:cs="Times New Roman"/>
          <w:color w:val="000000"/>
        </w:rPr>
        <w:t>read.transactions</w:t>
      </w:r>
      <w:proofErr w:type="spellEnd"/>
      <w:proofErr w:type="gramEnd"/>
      <w:r w:rsidRPr="004E69BC">
        <w:rPr>
          <w:rFonts w:ascii="Times New Roman" w:eastAsia="Times New Roman" w:hAnsi="Times New Roman" w:cs="Times New Roman"/>
          <w:color w:val="000000"/>
        </w:rPr>
        <w:t>("</w:t>
      </w:r>
      <w:r>
        <w:rPr>
          <w:rFonts w:ascii="Times New Roman" w:eastAsia="Times New Roman" w:hAnsi="Times New Roman" w:cs="Times New Roman"/>
          <w:color w:val="000000"/>
        </w:rPr>
        <w:t>Wheatfields</w:t>
      </w:r>
      <w:r w:rsidRPr="00274524">
        <w:rPr>
          <w:rFonts w:ascii="Times New Roman" w:eastAsia="Times New Roman" w:hAnsi="Times New Roman" w:cs="Times New Roman"/>
          <w:color w:val="000000"/>
        </w:rPr>
        <w:t>.c</w:t>
      </w:r>
      <w:r>
        <w:rPr>
          <w:rFonts w:ascii="Times New Roman" w:eastAsia="Times New Roman" w:hAnsi="Times New Roman" w:cs="Times New Roman"/>
          <w:color w:val="000000"/>
        </w:rPr>
        <w:t>sv</w:t>
      </w:r>
      <w:r w:rsidRPr="004E69BC">
        <w:rPr>
          <w:rFonts w:ascii="Times New Roman" w:eastAsia="Times New Roman" w:hAnsi="Times New Roman" w:cs="Times New Roman"/>
          <w:color w:val="000000"/>
        </w:rPr>
        <w:t xml:space="preserve"> ", format="single", cols=c(3,7), </w:t>
      </w:r>
      <w:proofErr w:type="spellStart"/>
      <w:r w:rsidRPr="004E69BC">
        <w:rPr>
          <w:rFonts w:ascii="Times New Roman" w:eastAsia="Times New Roman" w:hAnsi="Times New Roman" w:cs="Times New Roman"/>
          <w:color w:val="000000"/>
        </w:rPr>
        <w:t>sep</w:t>
      </w:r>
      <w:proofErr w:type="spellEnd"/>
      <w:r w:rsidRPr="004E69BC">
        <w:rPr>
          <w:rFonts w:ascii="Times New Roman" w:eastAsia="Times New Roman" w:hAnsi="Times New Roman" w:cs="Times New Roman"/>
          <w:color w:val="000000"/>
        </w:rPr>
        <w:t xml:space="preserve">=",", </w:t>
      </w:r>
      <w:proofErr w:type="spellStart"/>
      <w:r w:rsidRPr="004E69BC">
        <w:rPr>
          <w:rFonts w:ascii="Times New Roman" w:eastAsia="Times New Roman" w:hAnsi="Times New Roman" w:cs="Times New Roman"/>
          <w:color w:val="000000"/>
        </w:rPr>
        <w:t>rm.duplicates</w:t>
      </w:r>
      <w:proofErr w:type="spellEnd"/>
      <w:r w:rsidRPr="004E69BC">
        <w:rPr>
          <w:rFonts w:ascii="Times New Roman" w:eastAsia="Times New Roman" w:hAnsi="Times New Roman" w:cs="Times New Roman"/>
          <w:color w:val="000000"/>
        </w:rPr>
        <w:t>=TRUE)</w:t>
      </w:r>
    </w:p>
    <w:p w14:paraId="2484984D" w14:textId="77777777" w:rsidR="004E69BC" w:rsidRDefault="004E69BC" w:rsidP="00287939">
      <w:pPr>
        <w:spacing w:before="240" w:after="120"/>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*trans will create the sparse matrix for products and trans2 will create the sparse matrix for categories. </w:t>
      </w:r>
    </w:p>
    <w:p w14:paraId="0DD3882F" w14:textId="77777777" w:rsidR="004E69BC" w:rsidRDefault="004E69BC" w:rsidP="00287939">
      <w:pPr>
        <w:spacing w:before="240" w:after="120"/>
        <w:rPr>
          <w:rFonts w:ascii="Times New Roman" w:eastAsia="Times New Roman" w:hAnsi="Times New Roman" w:cs="Times New Roman"/>
          <w:b/>
          <w:color w:val="000000"/>
        </w:rPr>
      </w:pPr>
    </w:p>
    <w:p w14:paraId="071C2E1F" w14:textId="77777777" w:rsidR="004E69BC" w:rsidRPr="004E69BC" w:rsidRDefault="004E69BC" w:rsidP="004E69BC">
      <w:pPr>
        <w:rPr>
          <w:rFonts w:ascii="Times New Roman" w:hAnsi="Times New Roman" w:cs="Times New Roman"/>
          <w:b/>
          <w:u w:val="single"/>
        </w:rPr>
      </w:pPr>
      <w:r>
        <w:rPr>
          <w:rFonts w:ascii="Times New Roman" w:hAnsi="Times New Roman" w:cs="Times New Roman"/>
          <w:b/>
          <w:u w:val="single"/>
        </w:rPr>
        <w:t xml:space="preserve">Resources – Definitions and descriptions for association rules </w:t>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p>
    <w:p w14:paraId="5F2213D5" w14:textId="77777777" w:rsidR="00562717" w:rsidRPr="00287939" w:rsidRDefault="00562717" w:rsidP="00287939">
      <w:pPr>
        <w:spacing w:before="240" w:after="120"/>
        <w:rPr>
          <w:rFonts w:ascii="Times New Roman" w:eastAsia="Times New Roman" w:hAnsi="Times New Roman" w:cs="Times New Roman"/>
          <w:b/>
          <w:color w:val="000000"/>
        </w:rPr>
      </w:pPr>
      <w:r w:rsidRPr="00287939">
        <w:rPr>
          <w:rFonts w:ascii="Times New Roman" w:eastAsia="Times New Roman" w:hAnsi="Times New Roman" w:cs="Times New Roman"/>
          <w:b/>
          <w:color w:val="000000"/>
        </w:rPr>
        <w:t>Support</w:t>
      </w:r>
    </w:p>
    <w:p w14:paraId="395FB18A" w14:textId="77777777" w:rsidR="00562717" w:rsidRPr="00287939" w:rsidRDefault="00562717" w:rsidP="00287939">
      <w:pPr>
        <w:spacing w:after="180"/>
        <w:rPr>
          <w:rFonts w:ascii="Times New Roman" w:eastAsia="Times New Roman" w:hAnsi="Times New Roman" w:cs="Times New Roman"/>
        </w:rPr>
      </w:pPr>
      <w:r w:rsidRPr="00287939">
        <w:rPr>
          <w:rFonts w:ascii="Times New Roman" w:eastAsia="Times New Roman" w:hAnsi="Times New Roman" w:cs="Times New Roman"/>
        </w:rPr>
        <w:t>Support is an indication of how frequently the item set appears in the data set.</w:t>
      </w:r>
    </w:p>
    <w:p w14:paraId="272AC8D6" w14:textId="77777777" w:rsidR="00562717" w:rsidRPr="00287939" w:rsidRDefault="00562717" w:rsidP="00287939">
      <w:pPr>
        <w:jc w:val="center"/>
        <w:rPr>
          <w:rFonts w:ascii="Times New Roman" w:eastAsia="Times New Roman" w:hAnsi="Times New Roman" w:cs="Times New Roman"/>
        </w:rPr>
      </w:pPr>
      <w:proofErr w:type="spellStart"/>
      <w:r w:rsidRPr="00287939">
        <w:rPr>
          <w:rFonts w:ascii="Times New Roman" w:eastAsia="Times New Roman" w:hAnsi="Times New Roman" w:cs="Times New Roman"/>
          <w:bdr w:val="none" w:sz="0" w:space="0" w:color="auto" w:frame="1"/>
        </w:rPr>
        <w:t>supp</w:t>
      </w:r>
      <w:proofErr w:type="spellEnd"/>
      <w:r w:rsidRPr="00287939">
        <w:rPr>
          <w:rFonts w:ascii="Times New Roman" w:eastAsia="Times New Roman" w:hAnsi="Times New Roman" w:cs="Times New Roman"/>
          <w:bdr w:val="none" w:sz="0" w:space="0" w:color="auto" w:frame="1"/>
        </w:rPr>
        <w:t>(X</w:t>
      </w:r>
      <w:r w:rsidRPr="00287939">
        <w:rPr>
          <w:rFonts w:ascii="Cambria Math" w:eastAsia="Times New Roman" w:hAnsi="Cambria Math" w:cs="Cambria Math"/>
          <w:bdr w:val="none" w:sz="0" w:space="0" w:color="auto" w:frame="1"/>
        </w:rPr>
        <w:t>⇒</w:t>
      </w:r>
      <w:proofErr w:type="gramStart"/>
      <w:r w:rsidRPr="00287939">
        <w:rPr>
          <w:rFonts w:ascii="Times New Roman" w:eastAsia="Times New Roman" w:hAnsi="Times New Roman" w:cs="Times New Roman"/>
          <w:bdr w:val="none" w:sz="0" w:space="0" w:color="auto" w:frame="1"/>
        </w:rPr>
        <w:t>Y)=</w:t>
      </w:r>
      <w:proofErr w:type="gramEnd"/>
      <w:r w:rsidRPr="00287939">
        <w:rPr>
          <w:rFonts w:ascii="Times New Roman" w:eastAsia="Times New Roman" w:hAnsi="Times New Roman" w:cs="Times New Roman"/>
          <w:bdr w:val="none" w:sz="0" w:space="0" w:color="auto" w:frame="1"/>
        </w:rPr>
        <w:t>|</w:t>
      </w:r>
      <w:proofErr w:type="spellStart"/>
      <w:r w:rsidRPr="00287939">
        <w:rPr>
          <w:rFonts w:ascii="Times New Roman" w:eastAsia="Times New Roman" w:hAnsi="Times New Roman" w:cs="Times New Roman"/>
          <w:bdr w:val="none" w:sz="0" w:space="0" w:color="auto" w:frame="1"/>
        </w:rPr>
        <w:t>X</w:t>
      </w:r>
      <w:r w:rsidRPr="00287939">
        <w:rPr>
          <w:rFonts w:ascii="Cambria Math" w:eastAsia="Times New Roman" w:hAnsi="Cambria Math" w:cs="Cambria Math"/>
          <w:bdr w:val="none" w:sz="0" w:space="0" w:color="auto" w:frame="1"/>
        </w:rPr>
        <w:t>∪</w:t>
      </w:r>
      <w:r w:rsidRPr="00287939">
        <w:rPr>
          <w:rFonts w:ascii="Times New Roman" w:eastAsia="Times New Roman" w:hAnsi="Times New Roman" w:cs="Times New Roman"/>
          <w:bdr w:val="none" w:sz="0" w:space="0" w:color="auto" w:frame="1"/>
        </w:rPr>
        <w:t>Y|n</w:t>
      </w:r>
      <w:proofErr w:type="spellEnd"/>
    </w:p>
    <w:p w14:paraId="2F677B15" w14:textId="77777777" w:rsidR="00562717" w:rsidRPr="00287939" w:rsidRDefault="00562717" w:rsidP="00287939">
      <w:pPr>
        <w:rPr>
          <w:rFonts w:ascii="Times New Roman" w:eastAsia="Times New Roman" w:hAnsi="Times New Roman" w:cs="Times New Roman"/>
        </w:rPr>
      </w:pPr>
      <w:r w:rsidRPr="00287939">
        <w:rPr>
          <w:rFonts w:ascii="Times New Roman" w:eastAsia="Times New Roman" w:hAnsi="Times New Roman" w:cs="Times New Roman"/>
        </w:rPr>
        <w:t>In other words, it’s the number of transactions with both </w:t>
      </w:r>
      <w:r w:rsidRPr="00287939">
        <w:rPr>
          <w:rFonts w:ascii="Times New Roman" w:eastAsia="Times New Roman" w:hAnsi="Times New Roman" w:cs="Times New Roman"/>
          <w:bdr w:val="none" w:sz="0" w:space="0" w:color="auto" w:frame="1"/>
        </w:rPr>
        <w:t>X</w:t>
      </w:r>
      <w:r w:rsidRPr="00287939">
        <w:rPr>
          <w:rFonts w:ascii="Times New Roman" w:eastAsia="Times New Roman" w:hAnsi="Times New Roman" w:cs="Times New Roman"/>
        </w:rPr>
        <w:t> and </w:t>
      </w:r>
      <w:r w:rsidRPr="00287939">
        <w:rPr>
          <w:rFonts w:ascii="Times New Roman" w:eastAsia="Times New Roman" w:hAnsi="Times New Roman" w:cs="Times New Roman"/>
          <w:bdr w:val="none" w:sz="0" w:space="0" w:color="auto" w:frame="1"/>
        </w:rPr>
        <w:t>Y</w:t>
      </w:r>
      <w:r w:rsidRPr="00287939">
        <w:rPr>
          <w:rFonts w:ascii="Times New Roman" w:eastAsia="Times New Roman" w:hAnsi="Times New Roman" w:cs="Times New Roman"/>
        </w:rPr>
        <w:t xml:space="preserve"> divided by the total number of transactions. The rules are not useful for low support values. </w:t>
      </w:r>
    </w:p>
    <w:p w14:paraId="2FE99717" w14:textId="77777777" w:rsidR="00562717" w:rsidRPr="00287939" w:rsidRDefault="00562717" w:rsidP="00287939">
      <w:pPr>
        <w:spacing w:before="240" w:after="120"/>
        <w:outlineLvl w:val="1"/>
        <w:rPr>
          <w:rFonts w:ascii="Times New Roman" w:eastAsia="Times New Roman" w:hAnsi="Times New Roman" w:cs="Times New Roman"/>
          <w:b/>
          <w:color w:val="000000"/>
        </w:rPr>
      </w:pPr>
      <w:r w:rsidRPr="00287939">
        <w:rPr>
          <w:rFonts w:ascii="Times New Roman" w:eastAsia="Times New Roman" w:hAnsi="Times New Roman" w:cs="Times New Roman"/>
          <w:b/>
          <w:color w:val="000000"/>
        </w:rPr>
        <w:t>Confidence</w:t>
      </w:r>
    </w:p>
    <w:p w14:paraId="2F562B9E" w14:textId="77777777" w:rsidR="00F9387F" w:rsidRPr="00287939" w:rsidRDefault="00562717" w:rsidP="00287939">
      <w:pPr>
        <w:rPr>
          <w:rFonts w:ascii="Times New Roman" w:eastAsia="Times New Roman" w:hAnsi="Times New Roman" w:cs="Times New Roman"/>
        </w:rPr>
      </w:pPr>
      <w:r w:rsidRPr="00287939">
        <w:rPr>
          <w:rFonts w:ascii="Times New Roman" w:eastAsia="Times New Roman" w:hAnsi="Times New Roman" w:cs="Times New Roman"/>
        </w:rPr>
        <w:t>For a rule </w:t>
      </w:r>
      <w:r w:rsidRPr="00287939">
        <w:rPr>
          <w:rFonts w:ascii="Times New Roman" w:eastAsia="Times New Roman" w:hAnsi="Times New Roman" w:cs="Times New Roman"/>
          <w:bdr w:val="none" w:sz="0" w:space="0" w:color="auto" w:frame="1"/>
        </w:rPr>
        <w:t>X</w:t>
      </w:r>
      <w:r w:rsidRPr="00287939">
        <w:rPr>
          <w:rFonts w:ascii="Cambria Math" w:eastAsia="Times New Roman" w:hAnsi="Cambria Math" w:cs="Cambria Math"/>
          <w:bdr w:val="none" w:sz="0" w:space="0" w:color="auto" w:frame="1"/>
        </w:rPr>
        <w:t>⇒</w:t>
      </w:r>
      <w:r w:rsidRPr="00287939">
        <w:rPr>
          <w:rFonts w:ascii="Times New Roman" w:eastAsia="Times New Roman" w:hAnsi="Times New Roman" w:cs="Times New Roman"/>
          <w:bdr w:val="none" w:sz="0" w:space="0" w:color="auto" w:frame="1"/>
        </w:rPr>
        <w:t>Y</w:t>
      </w:r>
      <w:r w:rsidRPr="00287939">
        <w:rPr>
          <w:rFonts w:ascii="Times New Roman" w:eastAsia="Times New Roman" w:hAnsi="Times New Roman" w:cs="Times New Roman"/>
        </w:rPr>
        <w:t>, confidence shows the percentage in which </w:t>
      </w:r>
      <w:r w:rsidRPr="00287939">
        <w:rPr>
          <w:rFonts w:ascii="Times New Roman" w:eastAsia="Times New Roman" w:hAnsi="Times New Roman" w:cs="Times New Roman"/>
          <w:bdr w:val="none" w:sz="0" w:space="0" w:color="auto" w:frame="1"/>
        </w:rPr>
        <w:t>Y</w:t>
      </w:r>
      <w:r w:rsidRPr="00287939">
        <w:rPr>
          <w:rFonts w:ascii="Times New Roman" w:eastAsia="Times New Roman" w:hAnsi="Times New Roman" w:cs="Times New Roman"/>
        </w:rPr>
        <w:t> is bought with </w:t>
      </w:r>
      <w:r w:rsidRPr="00287939">
        <w:rPr>
          <w:rFonts w:ascii="Times New Roman" w:eastAsia="Times New Roman" w:hAnsi="Times New Roman" w:cs="Times New Roman"/>
          <w:bdr w:val="none" w:sz="0" w:space="0" w:color="auto" w:frame="1"/>
        </w:rPr>
        <w:t>X</w:t>
      </w:r>
      <w:r w:rsidRPr="00287939">
        <w:rPr>
          <w:rFonts w:ascii="Times New Roman" w:eastAsia="Times New Roman" w:hAnsi="Times New Roman" w:cs="Times New Roman"/>
        </w:rPr>
        <w:t>. It’s an indication of how often the rule has been found to be true.</w:t>
      </w:r>
    </w:p>
    <w:p w14:paraId="17D41335" w14:textId="77777777" w:rsidR="00562717" w:rsidRPr="00287939" w:rsidRDefault="00562717" w:rsidP="00287939">
      <w:pPr>
        <w:jc w:val="center"/>
        <w:rPr>
          <w:rFonts w:ascii="Times New Roman" w:eastAsia="Times New Roman" w:hAnsi="Times New Roman" w:cs="Times New Roman"/>
        </w:rPr>
      </w:pPr>
      <w:proofErr w:type="spellStart"/>
      <w:r w:rsidRPr="00287939">
        <w:rPr>
          <w:rFonts w:ascii="Times New Roman" w:eastAsia="Times New Roman" w:hAnsi="Times New Roman" w:cs="Times New Roman"/>
          <w:bdr w:val="none" w:sz="0" w:space="0" w:color="auto" w:frame="1"/>
        </w:rPr>
        <w:t>conf</w:t>
      </w:r>
      <w:proofErr w:type="spellEnd"/>
      <w:r w:rsidRPr="00287939">
        <w:rPr>
          <w:rFonts w:ascii="Times New Roman" w:eastAsia="Times New Roman" w:hAnsi="Times New Roman" w:cs="Times New Roman"/>
          <w:bdr w:val="none" w:sz="0" w:space="0" w:color="auto" w:frame="1"/>
        </w:rPr>
        <w:t>(X</w:t>
      </w:r>
      <w:r w:rsidRPr="00287939">
        <w:rPr>
          <w:rFonts w:ascii="Cambria Math" w:eastAsia="Times New Roman" w:hAnsi="Cambria Math" w:cs="Cambria Math"/>
          <w:bdr w:val="none" w:sz="0" w:space="0" w:color="auto" w:frame="1"/>
        </w:rPr>
        <w:t>⇒</w:t>
      </w:r>
      <w:proofErr w:type="gramStart"/>
      <w:r w:rsidRPr="00287939">
        <w:rPr>
          <w:rFonts w:ascii="Times New Roman" w:eastAsia="Times New Roman" w:hAnsi="Times New Roman" w:cs="Times New Roman"/>
          <w:bdr w:val="none" w:sz="0" w:space="0" w:color="auto" w:frame="1"/>
        </w:rPr>
        <w:t>Y)=</w:t>
      </w:r>
      <w:proofErr w:type="spellStart"/>
      <w:proofErr w:type="gramEnd"/>
      <w:r w:rsidRPr="00287939">
        <w:rPr>
          <w:rFonts w:ascii="Times New Roman" w:eastAsia="Times New Roman" w:hAnsi="Times New Roman" w:cs="Times New Roman"/>
          <w:bdr w:val="none" w:sz="0" w:space="0" w:color="auto" w:frame="1"/>
        </w:rPr>
        <w:t>supp</w:t>
      </w:r>
      <w:proofErr w:type="spellEnd"/>
      <w:r w:rsidRPr="00287939">
        <w:rPr>
          <w:rFonts w:ascii="Times New Roman" w:eastAsia="Times New Roman" w:hAnsi="Times New Roman" w:cs="Times New Roman"/>
          <w:bdr w:val="none" w:sz="0" w:space="0" w:color="auto" w:frame="1"/>
        </w:rPr>
        <w:t>(X</w:t>
      </w:r>
      <w:r w:rsidRPr="00287939">
        <w:rPr>
          <w:rFonts w:ascii="Cambria Math" w:eastAsia="Times New Roman" w:hAnsi="Cambria Math" w:cs="Cambria Math"/>
          <w:bdr w:val="none" w:sz="0" w:space="0" w:color="auto" w:frame="1"/>
        </w:rPr>
        <w:t>∪</w:t>
      </w:r>
      <w:r w:rsidRPr="00287939">
        <w:rPr>
          <w:rFonts w:ascii="Times New Roman" w:eastAsia="Times New Roman" w:hAnsi="Times New Roman" w:cs="Times New Roman"/>
          <w:bdr w:val="none" w:sz="0" w:space="0" w:color="auto" w:frame="1"/>
        </w:rPr>
        <w:t>Y)</w:t>
      </w:r>
      <w:proofErr w:type="spellStart"/>
      <w:r w:rsidRPr="00287939">
        <w:rPr>
          <w:rFonts w:ascii="Times New Roman" w:eastAsia="Times New Roman" w:hAnsi="Times New Roman" w:cs="Times New Roman"/>
          <w:bdr w:val="none" w:sz="0" w:space="0" w:color="auto" w:frame="1"/>
        </w:rPr>
        <w:t>supp</w:t>
      </w:r>
      <w:proofErr w:type="spellEnd"/>
      <w:r w:rsidRPr="00287939">
        <w:rPr>
          <w:rFonts w:ascii="Times New Roman" w:eastAsia="Times New Roman" w:hAnsi="Times New Roman" w:cs="Times New Roman"/>
          <w:bdr w:val="none" w:sz="0" w:space="0" w:color="auto" w:frame="1"/>
        </w:rPr>
        <w:t>(X)</w:t>
      </w:r>
    </w:p>
    <w:p w14:paraId="3DF1A4AE" w14:textId="77777777" w:rsidR="00562717" w:rsidRPr="00287939" w:rsidRDefault="00562717" w:rsidP="00287939">
      <w:pPr>
        <w:spacing w:before="240" w:after="120"/>
        <w:outlineLvl w:val="1"/>
        <w:rPr>
          <w:rFonts w:ascii="Times New Roman" w:eastAsia="Times New Roman" w:hAnsi="Times New Roman" w:cs="Times New Roman"/>
          <w:b/>
          <w:color w:val="000000"/>
        </w:rPr>
      </w:pPr>
      <w:r w:rsidRPr="00287939">
        <w:rPr>
          <w:rFonts w:ascii="Times New Roman" w:eastAsia="Times New Roman" w:hAnsi="Times New Roman" w:cs="Times New Roman"/>
          <w:b/>
          <w:color w:val="000000"/>
        </w:rPr>
        <w:t>Lift</w:t>
      </w:r>
    </w:p>
    <w:p w14:paraId="7A478B89" w14:textId="77777777" w:rsidR="00562717" w:rsidRPr="00287939" w:rsidRDefault="00562717" w:rsidP="00287939">
      <w:pPr>
        <w:rPr>
          <w:rFonts w:ascii="Times New Roman" w:eastAsia="Times New Roman" w:hAnsi="Times New Roman" w:cs="Times New Roman"/>
        </w:rPr>
      </w:pPr>
      <w:r w:rsidRPr="00287939">
        <w:rPr>
          <w:rFonts w:ascii="Times New Roman" w:eastAsia="Times New Roman" w:hAnsi="Times New Roman" w:cs="Times New Roman"/>
        </w:rPr>
        <w:t>The lift of a rule is the ratio of the observed support to that expected if </w:t>
      </w:r>
      <w:r w:rsidRPr="00287939">
        <w:rPr>
          <w:rFonts w:ascii="Times New Roman" w:eastAsia="Times New Roman" w:hAnsi="Times New Roman" w:cs="Times New Roman"/>
          <w:bdr w:val="none" w:sz="0" w:space="0" w:color="auto" w:frame="1"/>
        </w:rPr>
        <w:t>X</w:t>
      </w:r>
      <w:r w:rsidRPr="00287939">
        <w:rPr>
          <w:rFonts w:ascii="Times New Roman" w:eastAsia="Times New Roman" w:hAnsi="Times New Roman" w:cs="Times New Roman"/>
        </w:rPr>
        <w:t> and </w:t>
      </w:r>
      <w:r w:rsidRPr="00287939">
        <w:rPr>
          <w:rFonts w:ascii="Times New Roman" w:eastAsia="Times New Roman" w:hAnsi="Times New Roman" w:cs="Times New Roman"/>
          <w:bdr w:val="none" w:sz="0" w:space="0" w:color="auto" w:frame="1"/>
        </w:rPr>
        <w:t>Y</w:t>
      </w:r>
      <w:r w:rsidRPr="00287939">
        <w:rPr>
          <w:rFonts w:ascii="Times New Roman" w:eastAsia="Times New Roman" w:hAnsi="Times New Roman" w:cs="Times New Roman"/>
        </w:rPr>
        <w:t> were independent, and is defined as</w:t>
      </w:r>
    </w:p>
    <w:p w14:paraId="25C10F4A" w14:textId="77777777" w:rsidR="00562717" w:rsidRPr="00287939" w:rsidRDefault="00562717" w:rsidP="00287939">
      <w:pPr>
        <w:jc w:val="center"/>
        <w:rPr>
          <w:rFonts w:ascii="Times New Roman" w:eastAsia="Times New Roman" w:hAnsi="Times New Roman" w:cs="Times New Roman"/>
        </w:rPr>
      </w:pPr>
      <w:r w:rsidRPr="00287939">
        <w:rPr>
          <w:rFonts w:ascii="Times New Roman" w:eastAsia="Times New Roman" w:hAnsi="Times New Roman" w:cs="Times New Roman"/>
          <w:bdr w:val="none" w:sz="0" w:space="0" w:color="auto" w:frame="1"/>
        </w:rPr>
        <w:t>lift(X</w:t>
      </w:r>
      <w:r w:rsidRPr="00287939">
        <w:rPr>
          <w:rFonts w:ascii="Cambria Math" w:eastAsia="Times New Roman" w:hAnsi="Cambria Math" w:cs="Cambria Math"/>
          <w:bdr w:val="none" w:sz="0" w:space="0" w:color="auto" w:frame="1"/>
        </w:rPr>
        <w:t>⇒</w:t>
      </w:r>
      <w:proofErr w:type="gramStart"/>
      <w:r w:rsidRPr="00287939">
        <w:rPr>
          <w:rFonts w:ascii="Times New Roman" w:eastAsia="Times New Roman" w:hAnsi="Times New Roman" w:cs="Times New Roman"/>
          <w:bdr w:val="none" w:sz="0" w:space="0" w:color="auto" w:frame="1"/>
        </w:rPr>
        <w:t>Y)=</w:t>
      </w:r>
      <w:proofErr w:type="spellStart"/>
      <w:proofErr w:type="gramEnd"/>
      <w:r w:rsidRPr="00287939">
        <w:rPr>
          <w:rFonts w:ascii="Times New Roman" w:eastAsia="Times New Roman" w:hAnsi="Times New Roman" w:cs="Times New Roman"/>
          <w:bdr w:val="none" w:sz="0" w:space="0" w:color="auto" w:frame="1"/>
        </w:rPr>
        <w:t>supp</w:t>
      </w:r>
      <w:proofErr w:type="spellEnd"/>
      <w:r w:rsidRPr="00287939">
        <w:rPr>
          <w:rFonts w:ascii="Times New Roman" w:eastAsia="Times New Roman" w:hAnsi="Times New Roman" w:cs="Times New Roman"/>
          <w:bdr w:val="none" w:sz="0" w:space="0" w:color="auto" w:frame="1"/>
        </w:rPr>
        <w:t>(X</w:t>
      </w:r>
      <w:r w:rsidRPr="00287939">
        <w:rPr>
          <w:rFonts w:ascii="Cambria Math" w:eastAsia="Times New Roman" w:hAnsi="Cambria Math" w:cs="Cambria Math"/>
          <w:bdr w:val="none" w:sz="0" w:space="0" w:color="auto" w:frame="1"/>
        </w:rPr>
        <w:t>∪</w:t>
      </w:r>
      <w:r w:rsidRPr="00287939">
        <w:rPr>
          <w:rFonts w:ascii="Times New Roman" w:eastAsia="Times New Roman" w:hAnsi="Times New Roman" w:cs="Times New Roman"/>
          <w:bdr w:val="none" w:sz="0" w:space="0" w:color="auto" w:frame="1"/>
        </w:rPr>
        <w:t>Y)</w:t>
      </w:r>
      <w:proofErr w:type="spellStart"/>
      <w:r w:rsidRPr="00287939">
        <w:rPr>
          <w:rFonts w:ascii="Times New Roman" w:eastAsia="Times New Roman" w:hAnsi="Times New Roman" w:cs="Times New Roman"/>
          <w:bdr w:val="none" w:sz="0" w:space="0" w:color="auto" w:frame="1"/>
        </w:rPr>
        <w:t>supp</w:t>
      </w:r>
      <w:proofErr w:type="spellEnd"/>
      <w:r w:rsidRPr="00287939">
        <w:rPr>
          <w:rFonts w:ascii="Times New Roman" w:eastAsia="Times New Roman" w:hAnsi="Times New Roman" w:cs="Times New Roman"/>
          <w:bdr w:val="none" w:sz="0" w:space="0" w:color="auto" w:frame="1"/>
        </w:rPr>
        <w:t>(X)</w:t>
      </w:r>
      <w:proofErr w:type="spellStart"/>
      <w:r w:rsidRPr="00287939">
        <w:rPr>
          <w:rFonts w:ascii="Times New Roman" w:eastAsia="Times New Roman" w:hAnsi="Times New Roman" w:cs="Times New Roman"/>
          <w:bdr w:val="none" w:sz="0" w:space="0" w:color="auto" w:frame="1"/>
        </w:rPr>
        <w:t>supp</w:t>
      </w:r>
      <w:proofErr w:type="spellEnd"/>
      <w:r w:rsidRPr="00287939">
        <w:rPr>
          <w:rFonts w:ascii="Times New Roman" w:eastAsia="Times New Roman" w:hAnsi="Times New Roman" w:cs="Times New Roman"/>
          <w:bdr w:val="none" w:sz="0" w:space="0" w:color="auto" w:frame="1"/>
        </w:rPr>
        <w:t>(Y)</w:t>
      </w:r>
    </w:p>
    <w:p w14:paraId="7A7461EC" w14:textId="77777777" w:rsidR="00562717" w:rsidRPr="004E69BC" w:rsidRDefault="00562717" w:rsidP="004E69BC">
      <w:pPr>
        <w:spacing w:after="180"/>
        <w:rPr>
          <w:rFonts w:ascii="Times New Roman" w:eastAsia="Times New Roman" w:hAnsi="Times New Roman" w:cs="Times New Roman"/>
        </w:rPr>
      </w:pPr>
      <w:r w:rsidRPr="00287939">
        <w:rPr>
          <w:rFonts w:ascii="Times New Roman" w:eastAsia="Times New Roman" w:hAnsi="Times New Roman" w:cs="Times New Roman"/>
        </w:rPr>
        <w:t>Greater lift values indicate stronger associations</w:t>
      </w:r>
    </w:p>
    <w:p w14:paraId="5DDD84FB" w14:textId="77777777" w:rsidR="00562717" w:rsidRDefault="00562717" w:rsidP="00A465D2">
      <w:pPr>
        <w:rPr>
          <w:rFonts w:ascii="Times New Roman" w:hAnsi="Times New Roman" w:cs="Times New Roman"/>
          <w:b/>
          <w:u w:val="single"/>
        </w:rPr>
      </w:pPr>
    </w:p>
    <w:p w14:paraId="164380E8" w14:textId="77777777" w:rsidR="00A465D2" w:rsidRDefault="00A465D2" w:rsidP="00A465D2">
      <w:pPr>
        <w:rPr>
          <w:rFonts w:ascii="Times New Roman" w:hAnsi="Times New Roman" w:cs="Times New Roman"/>
          <w:b/>
          <w:u w:val="single"/>
        </w:rPr>
      </w:pPr>
    </w:p>
    <w:p w14:paraId="36B4F117" w14:textId="77777777" w:rsidR="00A465D2" w:rsidRDefault="00A465D2" w:rsidP="00A465D2">
      <w:pPr>
        <w:rPr>
          <w:rFonts w:ascii="Times New Roman" w:hAnsi="Times New Roman" w:cs="Times New Roman"/>
          <w:b/>
          <w:u w:val="single"/>
        </w:rPr>
      </w:pPr>
      <w:r w:rsidRPr="009548F7">
        <w:rPr>
          <w:rFonts w:ascii="Times New Roman" w:hAnsi="Times New Roman" w:cs="Times New Roman"/>
          <w:b/>
          <w:u w:val="single"/>
        </w:rPr>
        <w:t xml:space="preserve">Evaluation </w:t>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p>
    <w:p w14:paraId="5691CAA8" w14:textId="77777777" w:rsidR="00A465D2" w:rsidRDefault="00A465D2" w:rsidP="00A465D2">
      <w:pPr>
        <w:rPr>
          <w:rFonts w:ascii="Times New Roman" w:hAnsi="Times New Roman" w:cs="Times New Roman"/>
          <w:b/>
          <w:u w:val="single"/>
        </w:rPr>
      </w:pPr>
    </w:p>
    <w:p w14:paraId="65268915" w14:textId="34ADA212" w:rsidR="00882641" w:rsidRPr="00453F00" w:rsidRDefault="00823BC1">
      <w:pPr>
        <w:rPr>
          <w:rFonts w:ascii="Times New Roman" w:hAnsi="Times New Roman" w:cs="Times New Roman"/>
        </w:rPr>
      </w:pPr>
      <w:r>
        <w:rPr>
          <w:rFonts w:ascii="Times New Roman" w:hAnsi="Times New Roman" w:cs="Times New Roman"/>
        </w:rPr>
        <w:tab/>
        <w:t xml:space="preserve">You will be evaluated on a 0 – </w:t>
      </w:r>
      <w:proofErr w:type="gramStart"/>
      <w:r w:rsidR="00453F00">
        <w:rPr>
          <w:rFonts w:ascii="Times New Roman" w:hAnsi="Times New Roman" w:cs="Times New Roman"/>
        </w:rPr>
        <w:t>100</w:t>
      </w:r>
      <w:r>
        <w:rPr>
          <w:rFonts w:ascii="Times New Roman" w:hAnsi="Times New Roman" w:cs="Times New Roman"/>
        </w:rPr>
        <w:t xml:space="preserve"> point</w:t>
      </w:r>
      <w:proofErr w:type="gramEnd"/>
      <w:r>
        <w:rPr>
          <w:rFonts w:ascii="Times New Roman" w:hAnsi="Times New Roman" w:cs="Times New Roman"/>
        </w:rPr>
        <w:t xml:space="preserve"> scale, </w:t>
      </w:r>
      <w:r w:rsidR="00AC363E">
        <w:rPr>
          <w:rFonts w:ascii="Times New Roman" w:hAnsi="Times New Roman" w:cs="Times New Roman"/>
        </w:rPr>
        <w:t xml:space="preserve">the breakdown of </w:t>
      </w:r>
      <w:r>
        <w:rPr>
          <w:rFonts w:ascii="Times New Roman" w:hAnsi="Times New Roman" w:cs="Times New Roman"/>
        </w:rPr>
        <w:t>points is listed above with the questions. Models will</w:t>
      </w:r>
      <w:r w:rsidR="00AC363E">
        <w:rPr>
          <w:rFonts w:ascii="Times New Roman" w:hAnsi="Times New Roman" w:cs="Times New Roman"/>
        </w:rPr>
        <w:t xml:space="preserve"> be</w:t>
      </w:r>
      <w:r>
        <w:rPr>
          <w:rFonts w:ascii="Times New Roman" w:hAnsi="Times New Roman" w:cs="Times New Roman"/>
        </w:rPr>
        <w:t xml:space="preserve"> due Nov. 2</w:t>
      </w:r>
      <w:r w:rsidR="00453F00">
        <w:rPr>
          <w:rFonts w:ascii="Times New Roman" w:hAnsi="Times New Roman" w:cs="Times New Roman"/>
        </w:rPr>
        <w:t>0</w:t>
      </w:r>
      <w:r w:rsidR="00453F00">
        <w:rPr>
          <w:rFonts w:ascii="Times New Roman" w:hAnsi="Times New Roman" w:cs="Times New Roman"/>
          <w:vertAlign w:val="superscript"/>
        </w:rPr>
        <w:t>th</w:t>
      </w:r>
      <w:r>
        <w:rPr>
          <w:rFonts w:ascii="Times New Roman" w:hAnsi="Times New Roman" w:cs="Times New Roman"/>
        </w:rPr>
        <w:t xml:space="preserve"> at midnight and will be graded by the end of Thanksgiving break</w:t>
      </w:r>
      <w:r w:rsidR="00AC363E">
        <w:rPr>
          <w:rFonts w:ascii="Times New Roman" w:hAnsi="Times New Roman" w:cs="Times New Roman"/>
        </w:rPr>
        <w:t>. W</w:t>
      </w:r>
      <w:r>
        <w:rPr>
          <w:rFonts w:ascii="Times New Roman" w:hAnsi="Times New Roman" w:cs="Times New Roman"/>
        </w:rPr>
        <w:t xml:space="preserve">e will have an event the following week to announce the winners of the contest! </w:t>
      </w:r>
    </w:p>
    <w:sectPr w:rsidR="00882641" w:rsidRPr="00453F00" w:rsidSect="00D85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consolata">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71969"/>
    <w:multiLevelType w:val="hybridMultilevel"/>
    <w:tmpl w:val="D46E3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E875F7"/>
    <w:multiLevelType w:val="hybridMultilevel"/>
    <w:tmpl w:val="68B2D6D4"/>
    <w:lvl w:ilvl="0" w:tplc="0EE4AC3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C23566"/>
    <w:multiLevelType w:val="multilevel"/>
    <w:tmpl w:val="A406E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502628"/>
    <w:multiLevelType w:val="hybridMultilevel"/>
    <w:tmpl w:val="34342498"/>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0139EC"/>
    <w:multiLevelType w:val="hybridMultilevel"/>
    <w:tmpl w:val="B156BD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85554E"/>
    <w:multiLevelType w:val="hybridMultilevel"/>
    <w:tmpl w:val="14B83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F059D9"/>
    <w:multiLevelType w:val="multilevel"/>
    <w:tmpl w:val="60C27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EB3CC3"/>
    <w:multiLevelType w:val="multilevel"/>
    <w:tmpl w:val="9DE85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2"/>
  </w:num>
  <w:num w:numId="4">
    <w:abstractNumId w:val="1"/>
  </w:num>
  <w:num w:numId="5">
    <w:abstractNumId w:val="0"/>
  </w:num>
  <w:num w:numId="6">
    <w:abstractNumId w:val="5"/>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47"/>
    <w:rsid w:val="000E205B"/>
    <w:rsid w:val="000F624F"/>
    <w:rsid w:val="0012283C"/>
    <w:rsid w:val="00175E87"/>
    <w:rsid w:val="001F4732"/>
    <w:rsid w:val="001F4974"/>
    <w:rsid w:val="00274524"/>
    <w:rsid w:val="00287939"/>
    <w:rsid w:val="00290EDC"/>
    <w:rsid w:val="00331CCC"/>
    <w:rsid w:val="003E683C"/>
    <w:rsid w:val="00453F00"/>
    <w:rsid w:val="004B3023"/>
    <w:rsid w:val="004E69BC"/>
    <w:rsid w:val="004F6F8F"/>
    <w:rsid w:val="005612D1"/>
    <w:rsid w:val="00562717"/>
    <w:rsid w:val="005D1F0E"/>
    <w:rsid w:val="00600749"/>
    <w:rsid w:val="0063440D"/>
    <w:rsid w:val="00636EB2"/>
    <w:rsid w:val="00665008"/>
    <w:rsid w:val="006A4F32"/>
    <w:rsid w:val="006C15F4"/>
    <w:rsid w:val="0081164D"/>
    <w:rsid w:val="00823BC1"/>
    <w:rsid w:val="00882641"/>
    <w:rsid w:val="008B69AF"/>
    <w:rsid w:val="008C77CD"/>
    <w:rsid w:val="00951154"/>
    <w:rsid w:val="009D0B52"/>
    <w:rsid w:val="009F3CE3"/>
    <w:rsid w:val="00A465D2"/>
    <w:rsid w:val="00A87F47"/>
    <w:rsid w:val="00AC363E"/>
    <w:rsid w:val="00B56120"/>
    <w:rsid w:val="00BE2BBD"/>
    <w:rsid w:val="00C55F11"/>
    <w:rsid w:val="00D03904"/>
    <w:rsid w:val="00D85AA7"/>
    <w:rsid w:val="00DB7057"/>
    <w:rsid w:val="00E72000"/>
    <w:rsid w:val="00EC6E2A"/>
    <w:rsid w:val="00F0014F"/>
    <w:rsid w:val="00F049AE"/>
    <w:rsid w:val="00F8549B"/>
    <w:rsid w:val="00F9387F"/>
    <w:rsid w:val="00FF5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713F1"/>
  <w15:chartTrackingRefBased/>
  <w15:docId w15:val="{C01409C6-92C2-E146-808D-DFDD0F92C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562717"/>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2717"/>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7F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465D2"/>
    <w:rPr>
      <w:color w:val="0563C1" w:themeColor="hyperlink"/>
      <w:u w:val="single"/>
    </w:rPr>
  </w:style>
  <w:style w:type="character" w:customStyle="1" w:styleId="Heading1Char">
    <w:name w:val="Heading 1 Char"/>
    <w:basedOn w:val="DefaultParagraphFont"/>
    <w:link w:val="Heading1"/>
    <w:uiPriority w:val="9"/>
    <w:rsid w:val="0056271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2717"/>
    <w:rPr>
      <w:rFonts w:ascii="Times New Roman" w:eastAsia="Times New Roman" w:hAnsi="Times New Roman" w:cs="Times New Roman"/>
      <w:b/>
      <w:bCs/>
      <w:sz w:val="36"/>
      <w:szCs w:val="36"/>
    </w:rPr>
  </w:style>
  <w:style w:type="character" w:customStyle="1" w:styleId="header-section-number">
    <w:name w:val="header-section-number"/>
    <w:basedOn w:val="DefaultParagraphFont"/>
    <w:rsid w:val="00562717"/>
  </w:style>
  <w:style w:type="character" w:customStyle="1" w:styleId="apple-converted-space">
    <w:name w:val="apple-converted-space"/>
    <w:basedOn w:val="DefaultParagraphFont"/>
    <w:rsid w:val="00562717"/>
  </w:style>
  <w:style w:type="character" w:styleId="Strong">
    <w:name w:val="Strong"/>
    <w:basedOn w:val="DefaultParagraphFont"/>
    <w:uiPriority w:val="22"/>
    <w:qFormat/>
    <w:rsid w:val="00562717"/>
    <w:rPr>
      <w:b/>
      <w:bCs/>
    </w:rPr>
  </w:style>
  <w:style w:type="paragraph" w:styleId="NormalWeb">
    <w:name w:val="Normal (Web)"/>
    <w:basedOn w:val="Normal"/>
    <w:uiPriority w:val="99"/>
    <w:semiHidden/>
    <w:unhideWhenUsed/>
    <w:rsid w:val="00562717"/>
    <w:pPr>
      <w:spacing w:before="100" w:beforeAutospacing="1" w:after="100" w:afterAutospacing="1"/>
    </w:pPr>
    <w:rPr>
      <w:rFonts w:ascii="Times New Roman" w:eastAsia="Times New Roman" w:hAnsi="Times New Roman" w:cs="Times New Roman"/>
    </w:rPr>
  </w:style>
  <w:style w:type="character" w:customStyle="1" w:styleId="mi">
    <w:name w:val="mi"/>
    <w:basedOn w:val="DefaultParagraphFont"/>
    <w:rsid w:val="00562717"/>
  </w:style>
  <w:style w:type="character" w:customStyle="1" w:styleId="mo">
    <w:name w:val="mo"/>
    <w:basedOn w:val="DefaultParagraphFont"/>
    <w:rsid w:val="00562717"/>
  </w:style>
  <w:style w:type="character" w:customStyle="1" w:styleId="mn">
    <w:name w:val="mn"/>
    <w:basedOn w:val="DefaultParagraphFont"/>
    <w:rsid w:val="00562717"/>
  </w:style>
  <w:style w:type="character" w:customStyle="1" w:styleId="mtext">
    <w:name w:val="mtext"/>
    <w:basedOn w:val="DefaultParagraphFont"/>
    <w:rsid w:val="00562717"/>
  </w:style>
  <w:style w:type="paragraph" w:styleId="ListParagraph">
    <w:name w:val="List Paragraph"/>
    <w:basedOn w:val="Normal"/>
    <w:uiPriority w:val="34"/>
    <w:qFormat/>
    <w:rsid w:val="00287939"/>
    <w:pPr>
      <w:ind w:left="720"/>
      <w:contextualSpacing/>
    </w:pPr>
  </w:style>
  <w:style w:type="character" w:styleId="UnresolvedMention">
    <w:name w:val="Unresolved Mention"/>
    <w:basedOn w:val="DefaultParagraphFont"/>
    <w:uiPriority w:val="99"/>
    <w:rsid w:val="001F4732"/>
    <w:rPr>
      <w:color w:val="605E5C"/>
      <w:shd w:val="clear" w:color="auto" w:fill="E1DFDD"/>
    </w:rPr>
  </w:style>
  <w:style w:type="character" w:styleId="FollowedHyperlink">
    <w:name w:val="FollowedHyperlink"/>
    <w:basedOn w:val="DefaultParagraphFont"/>
    <w:uiPriority w:val="99"/>
    <w:semiHidden/>
    <w:unhideWhenUsed/>
    <w:rsid w:val="002745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813645">
      <w:bodyDiv w:val="1"/>
      <w:marLeft w:val="0"/>
      <w:marRight w:val="0"/>
      <w:marTop w:val="0"/>
      <w:marBottom w:val="0"/>
      <w:divBdr>
        <w:top w:val="none" w:sz="0" w:space="0" w:color="auto"/>
        <w:left w:val="none" w:sz="0" w:space="0" w:color="auto"/>
        <w:bottom w:val="none" w:sz="0" w:space="0" w:color="auto"/>
        <w:right w:val="none" w:sz="0" w:space="0" w:color="auto"/>
      </w:divBdr>
    </w:div>
    <w:div w:id="1239905447">
      <w:bodyDiv w:val="1"/>
      <w:marLeft w:val="0"/>
      <w:marRight w:val="0"/>
      <w:marTop w:val="0"/>
      <w:marBottom w:val="0"/>
      <w:divBdr>
        <w:top w:val="none" w:sz="0" w:space="0" w:color="auto"/>
        <w:left w:val="none" w:sz="0" w:space="0" w:color="auto"/>
        <w:bottom w:val="none" w:sz="0" w:space="0" w:color="auto"/>
        <w:right w:val="none" w:sz="0" w:space="0" w:color="auto"/>
      </w:divBdr>
    </w:div>
    <w:div w:id="1764065254">
      <w:bodyDiv w:val="1"/>
      <w:marLeft w:val="0"/>
      <w:marRight w:val="0"/>
      <w:marTop w:val="0"/>
      <w:marBottom w:val="0"/>
      <w:divBdr>
        <w:top w:val="none" w:sz="0" w:space="0" w:color="auto"/>
        <w:left w:val="none" w:sz="0" w:space="0" w:color="auto"/>
        <w:bottom w:val="none" w:sz="0" w:space="0" w:color="auto"/>
        <w:right w:val="none" w:sz="0" w:space="0" w:color="auto"/>
      </w:divBdr>
      <w:divsChild>
        <w:div w:id="2110346119">
          <w:marLeft w:val="0"/>
          <w:marRight w:val="0"/>
          <w:marTop w:val="240"/>
          <w:marBottom w:val="240"/>
          <w:divBdr>
            <w:top w:val="none" w:sz="0" w:space="0" w:color="auto"/>
            <w:left w:val="none" w:sz="0" w:space="0" w:color="auto"/>
            <w:bottom w:val="none" w:sz="0" w:space="0" w:color="auto"/>
            <w:right w:val="none" w:sz="0" w:space="0" w:color="auto"/>
          </w:divBdr>
        </w:div>
        <w:div w:id="343097306">
          <w:marLeft w:val="0"/>
          <w:marRight w:val="0"/>
          <w:marTop w:val="240"/>
          <w:marBottom w:val="240"/>
          <w:divBdr>
            <w:top w:val="none" w:sz="0" w:space="0" w:color="auto"/>
            <w:left w:val="none" w:sz="0" w:space="0" w:color="auto"/>
            <w:bottom w:val="none" w:sz="0" w:space="0" w:color="auto"/>
            <w:right w:val="none" w:sz="0" w:space="0" w:color="auto"/>
          </w:divBdr>
        </w:div>
        <w:div w:id="512502606">
          <w:marLeft w:val="0"/>
          <w:marRight w:val="0"/>
          <w:marTop w:val="240"/>
          <w:marBottom w:val="240"/>
          <w:divBdr>
            <w:top w:val="none" w:sz="0" w:space="0" w:color="auto"/>
            <w:left w:val="none" w:sz="0" w:space="0" w:color="auto"/>
            <w:bottom w:val="none" w:sz="0" w:space="0" w:color="auto"/>
            <w:right w:val="none" w:sz="0" w:space="0" w:color="auto"/>
          </w:divBdr>
        </w:div>
        <w:div w:id="1933932030">
          <w:marLeft w:val="0"/>
          <w:marRight w:val="0"/>
          <w:marTop w:val="240"/>
          <w:marBottom w:val="240"/>
          <w:divBdr>
            <w:top w:val="none" w:sz="0" w:space="0" w:color="auto"/>
            <w:left w:val="none" w:sz="0" w:space="0" w:color="auto"/>
            <w:bottom w:val="none" w:sz="0" w:space="0" w:color="auto"/>
            <w:right w:val="none" w:sz="0" w:space="0" w:color="auto"/>
          </w:divBdr>
        </w:div>
        <w:div w:id="718356004">
          <w:marLeft w:val="0"/>
          <w:marRight w:val="0"/>
          <w:marTop w:val="240"/>
          <w:marBottom w:val="240"/>
          <w:divBdr>
            <w:top w:val="none" w:sz="0" w:space="0" w:color="auto"/>
            <w:left w:val="none" w:sz="0" w:space="0" w:color="auto"/>
            <w:bottom w:val="none" w:sz="0" w:space="0" w:color="auto"/>
            <w:right w:val="none" w:sz="0" w:space="0" w:color="auto"/>
          </w:divBdr>
        </w:div>
        <w:div w:id="666054399">
          <w:marLeft w:val="0"/>
          <w:marRight w:val="0"/>
          <w:marTop w:val="0"/>
          <w:marBottom w:val="0"/>
          <w:divBdr>
            <w:top w:val="none" w:sz="0" w:space="0" w:color="auto"/>
            <w:left w:val="none" w:sz="0" w:space="0" w:color="auto"/>
            <w:bottom w:val="none" w:sz="0" w:space="0" w:color="auto"/>
            <w:right w:val="none" w:sz="0" w:space="0" w:color="auto"/>
          </w:divBdr>
          <w:divsChild>
            <w:div w:id="2034727897">
              <w:marLeft w:val="0"/>
              <w:marRight w:val="0"/>
              <w:marTop w:val="240"/>
              <w:marBottom w:val="240"/>
              <w:divBdr>
                <w:top w:val="none" w:sz="0" w:space="0" w:color="auto"/>
                <w:left w:val="none" w:sz="0" w:space="0" w:color="auto"/>
                <w:bottom w:val="none" w:sz="0" w:space="0" w:color="auto"/>
                <w:right w:val="none" w:sz="0" w:space="0" w:color="auto"/>
              </w:divBdr>
            </w:div>
          </w:divsChild>
        </w:div>
        <w:div w:id="78672911">
          <w:marLeft w:val="0"/>
          <w:marRight w:val="0"/>
          <w:marTop w:val="0"/>
          <w:marBottom w:val="0"/>
          <w:divBdr>
            <w:top w:val="none" w:sz="0" w:space="0" w:color="auto"/>
            <w:left w:val="none" w:sz="0" w:space="0" w:color="auto"/>
            <w:bottom w:val="none" w:sz="0" w:space="0" w:color="auto"/>
            <w:right w:val="none" w:sz="0" w:space="0" w:color="auto"/>
          </w:divBdr>
          <w:divsChild>
            <w:div w:id="2115130924">
              <w:marLeft w:val="0"/>
              <w:marRight w:val="0"/>
              <w:marTop w:val="240"/>
              <w:marBottom w:val="240"/>
              <w:divBdr>
                <w:top w:val="none" w:sz="0" w:space="0" w:color="auto"/>
                <w:left w:val="none" w:sz="0" w:space="0" w:color="auto"/>
                <w:bottom w:val="none" w:sz="0" w:space="0" w:color="auto"/>
                <w:right w:val="none" w:sz="0" w:space="0" w:color="auto"/>
              </w:divBdr>
            </w:div>
          </w:divsChild>
        </w:div>
        <w:div w:id="243615832">
          <w:marLeft w:val="0"/>
          <w:marRight w:val="0"/>
          <w:marTop w:val="0"/>
          <w:marBottom w:val="0"/>
          <w:divBdr>
            <w:top w:val="none" w:sz="0" w:space="0" w:color="auto"/>
            <w:left w:val="none" w:sz="0" w:space="0" w:color="auto"/>
            <w:bottom w:val="none" w:sz="0" w:space="0" w:color="auto"/>
            <w:right w:val="none" w:sz="0" w:space="0" w:color="auto"/>
          </w:divBdr>
          <w:divsChild>
            <w:div w:id="30566976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Gy_nqzJMNrI&amp;t=10s" TargetMode="External"/><Relationship Id="rId5" Type="http://schemas.openxmlformats.org/officeDocument/2006/relationships/hyperlink" Target="https://www.youtube.com/watch?v=b5hgDPa7a2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3</Pages>
  <Words>769</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Baker</dc:creator>
  <cp:keywords/>
  <dc:description/>
  <cp:lastModifiedBy>Kiese, Paula</cp:lastModifiedBy>
  <cp:revision>18</cp:revision>
  <dcterms:created xsi:type="dcterms:W3CDTF">2018-11-07T17:13:00Z</dcterms:created>
  <dcterms:modified xsi:type="dcterms:W3CDTF">2018-11-08T23:05:00Z</dcterms:modified>
</cp:coreProperties>
</file>