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49" w:rsidRDefault="00A22949" w:rsidP="00A22949">
      <w:pPr>
        <w:rPr>
          <w:b/>
        </w:rPr>
      </w:pPr>
      <w:r>
        <w:rPr>
          <w:b/>
        </w:rPr>
        <w:t>Resources:</w:t>
      </w:r>
    </w:p>
    <w:p w:rsidR="00A22949" w:rsidRDefault="00A22949" w:rsidP="00A22949">
      <w:pPr>
        <w:rPr>
          <w:b/>
        </w:rPr>
      </w:pPr>
      <w:r>
        <w:rPr>
          <w:b/>
        </w:rPr>
        <w:t>Resources – Speakers Bureau</w:t>
      </w:r>
    </w:p>
    <w:p w:rsidR="00A22949" w:rsidRPr="00E771D5" w:rsidRDefault="00A22949" w:rsidP="00A22949">
      <w:pPr>
        <w:rPr>
          <w:b/>
        </w:rPr>
      </w:pPr>
      <w:r w:rsidRPr="00E771D5">
        <w:rPr>
          <w:b/>
        </w:rPr>
        <w:t>SPEAKERS BUREAU</w:t>
      </w:r>
    </w:p>
    <w:p w:rsidR="00A22949" w:rsidRDefault="00A22949" w:rsidP="00A22949">
      <w:r>
        <w:t xml:space="preserve">The Center for Fathers and Families is pleased </w:t>
      </w:r>
      <w:r w:rsidRPr="00751BE3">
        <w:rPr>
          <w:color w:val="0000FF"/>
        </w:rPr>
        <w:t>to educate and make presentations</w:t>
      </w:r>
      <w:r>
        <w:rPr>
          <w:color w:val="0000FF"/>
        </w:rPr>
        <w:t xml:space="preserve"> about</w:t>
      </w:r>
      <w:r w:rsidRPr="00751BE3">
        <w:rPr>
          <w:color w:val="0000FF"/>
        </w:rPr>
        <w:t xml:space="preserve"> responsible fatherhood to your organization, civic club, educational, community</w:t>
      </w:r>
      <w:r>
        <w:t xml:space="preserve"> or church group.  </w:t>
      </w:r>
    </w:p>
    <w:p w:rsidR="00A22949" w:rsidRDefault="00A22949" w:rsidP="00A22949">
      <w:r w:rsidRPr="00E771D5">
        <w:rPr>
          <w:b/>
        </w:rPr>
        <w:t>Richard Barr</w:t>
      </w:r>
      <w:r>
        <w:t xml:space="preserve"> – Dynamic and inspirational speaker </w:t>
      </w:r>
      <w:r w:rsidRPr="00751BE3">
        <w:rPr>
          <w:color w:val="0000FF"/>
        </w:rPr>
        <w:t>presents on the</w:t>
      </w:r>
      <w:r>
        <w:t xml:space="preserve"> importance of responsible fatherhood, the consequences of father absences, and </w:t>
      </w:r>
      <w:r w:rsidRPr="00751BE3">
        <w:rPr>
          <w:color w:val="0000FF"/>
        </w:rPr>
        <w:t>the make-up of dynamic, powerful programs</w:t>
      </w:r>
    </w:p>
    <w:p w:rsidR="00A22949" w:rsidRDefault="00A22949" w:rsidP="00A22949">
      <w:r w:rsidRPr="00751BE3">
        <w:rPr>
          <w:b/>
        </w:rPr>
        <w:t>Tom Keith</w:t>
      </w:r>
      <w:r>
        <w:t xml:space="preserve"> – With over 30 years </w:t>
      </w:r>
      <w:r w:rsidRPr="00751BE3">
        <w:rPr>
          <w:color w:val="0000FF"/>
        </w:rPr>
        <w:t>experience in non-profit, and with 15 years in philanthropy alone</w:t>
      </w:r>
      <w:r>
        <w:t xml:space="preserve">, this seasoned executive will </w:t>
      </w:r>
      <w:r w:rsidRPr="00751BE3">
        <w:rPr>
          <w:color w:val="0000FF"/>
        </w:rPr>
        <w:t>explain the intersections between engaged fathers and reducing poverty. </w:t>
      </w:r>
      <w:r>
        <w:t xml:space="preserve"> In addition he advises funders about </w:t>
      </w:r>
      <w:r w:rsidRPr="00751BE3">
        <w:rPr>
          <w:color w:val="0000FF"/>
        </w:rPr>
        <w:t>the costs/benefits of The Center’s innovative programs</w:t>
      </w:r>
      <w:r>
        <w:t xml:space="preserve">. </w:t>
      </w:r>
    </w:p>
    <w:p w:rsidR="00A22949" w:rsidRDefault="00A22949" w:rsidP="00A22949">
      <w:r w:rsidRPr="00E771D5">
        <w:rPr>
          <w:b/>
        </w:rPr>
        <w:t>Patricia Littlejohn</w:t>
      </w:r>
      <w:r>
        <w:t xml:space="preserve"> – Seasoned and experienced advocate </w:t>
      </w:r>
      <w:r w:rsidRPr="00A60205">
        <w:rPr>
          <w:color w:val="0000FF"/>
        </w:rPr>
        <w:t>delivers a message on the</w:t>
      </w:r>
      <w:r>
        <w:t xml:space="preserve"> national perspective of the fatherhood movement, policies and practices that unfairly prevent fathers from engaging in children’s lives, the connection between father absence and poverty and the role of women in the fatherhood movement.</w:t>
      </w:r>
    </w:p>
    <w:p w:rsidR="00A22949" w:rsidRDefault="00A22949" w:rsidP="00A22949">
      <w:r w:rsidRPr="00E771D5">
        <w:rPr>
          <w:b/>
        </w:rPr>
        <w:t>Dawn Pender</w:t>
      </w:r>
      <w:r>
        <w:t xml:space="preserve"> – A compassionate Nurse Practitioner shares </w:t>
      </w:r>
      <w:r w:rsidRPr="00A60205">
        <w:rPr>
          <w:color w:val="0000FF"/>
        </w:rPr>
        <w:t>her expertise and understanding of low- income fathers, their issues, attitudes and behaviors about health and methods that work</w:t>
      </w:r>
      <w:r>
        <w:t xml:space="preserve"> when helping fathers address health issues.</w:t>
      </w:r>
    </w:p>
    <w:p w:rsidR="00A22949" w:rsidRPr="00A60205" w:rsidRDefault="00A22949" w:rsidP="00A22949">
      <w:pPr>
        <w:rPr>
          <w:color w:val="0000FF"/>
        </w:rPr>
      </w:pPr>
      <w:r w:rsidRPr="00E771D5">
        <w:rPr>
          <w:b/>
        </w:rPr>
        <w:t>W.C. Heocke</w:t>
      </w:r>
      <w:r>
        <w:t xml:space="preserve"> – A father of a child with a disability has devoted his life’s work to helping </w:t>
      </w:r>
      <w:r w:rsidRPr="00A60205">
        <w:rPr>
          <w:color w:val="0000FF"/>
        </w:rPr>
        <w:t xml:space="preserve">fathers of children with disabilities to become the best fathers, husbands and/or co-parents </w:t>
      </w:r>
      <w:r>
        <w:t xml:space="preserve">they can be.  </w:t>
      </w:r>
      <w:r w:rsidRPr="00A60205">
        <w:rPr>
          <w:color w:val="0000FF"/>
        </w:rPr>
        <w:t xml:space="preserve">With passion, humor and practical advice, W.C. brings to life the issues </w:t>
      </w:r>
      <w:r>
        <w:rPr>
          <w:color w:val="0000FF"/>
        </w:rPr>
        <w:t>faced by</w:t>
      </w:r>
      <w:r w:rsidRPr="00A60205">
        <w:rPr>
          <w:color w:val="0000FF"/>
        </w:rPr>
        <w:t xml:space="preserve"> these fathers.</w:t>
      </w:r>
    </w:p>
    <w:p w:rsidR="00A22949" w:rsidRDefault="00A22949" w:rsidP="00A22949">
      <w:r w:rsidRPr="00E771D5">
        <w:rPr>
          <w:b/>
        </w:rPr>
        <w:t>Gale DuBose</w:t>
      </w:r>
      <w:r>
        <w:t xml:space="preserve"> – A former chief attorney with child support enforcement who has </w:t>
      </w:r>
      <w:r w:rsidRPr="00111195">
        <w:rPr>
          <w:color w:val="0000FF"/>
        </w:rPr>
        <w:t>dual perspective, that of the court and the low-income father.  She understands and interprets the challenges of the legal system; and</w:t>
      </w:r>
      <w:r>
        <w:rPr>
          <w:color w:val="0000FF"/>
        </w:rPr>
        <w:t>,</w:t>
      </w:r>
      <w:r w:rsidRPr="00111195">
        <w:rPr>
          <w:color w:val="0000FF"/>
        </w:rPr>
        <w:t xml:space="preserve"> her presentations bring insight and clarity</w:t>
      </w:r>
      <w:r>
        <w:t xml:space="preserve"> to the legal issues fathers face.</w:t>
      </w:r>
    </w:p>
    <w:p w:rsidR="00A22949" w:rsidRDefault="00A22949" w:rsidP="00A22949"/>
    <w:p w:rsidR="00A22949" w:rsidRDefault="00A22949" w:rsidP="00A22949">
      <w:r>
        <w:t xml:space="preserve">Contact the Center for Fathers and Families at 803-227-8800 </w:t>
      </w:r>
      <w:r w:rsidRPr="00111195">
        <w:rPr>
          <w:color w:val="0000FF"/>
        </w:rPr>
        <w:t>to book</w:t>
      </w:r>
      <w:r>
        <w:t xml:space="preserve"> one of these speakers for your next event. </w:t>
      </w:r>
    </w:p>
    <w:p w:rsidR="008E7037" w:rsidRDefault="008E7037">
      <w:pPr>
        <w:rPr>
          <w:b/>
        </w:rPr>
      </w:pPr>
      <w:r>
        <w:rPr>
          <w:b/>
        </w:rPr>
        <w:br w:type="page"/>
      </w:r>
    </w:p>
    <w:p w:rsidR="00A22949" w:rsidRDefault="00A22949" w:rsidP="00A22949">
      <w:pPr>
        <w:rPr>
          <w:b/>
        </w:rPr>
      </w:pPr>
      <w:r>
        <w:rPr>
          <w:b/>
        </w:rPr>
        <w:lastRenderedPageBreak/>
        <w:t>Resources – Resources to Fathers and Families</w:t>
      </w:r>
    </w:p>
    <w:p w:rsidR="00A22949" w:rsidRDefault="00A22949" w:rsidP="00A22949">
      <w:pPr>
        <w:rPr>
          <w:b/>
        </w:rPr>
      </w:pPr>
      <w:r>
        <w:rPr>
          <w:b/>
        </w:rPr>
        <w:t xml:space="preserve">Our local fatherhood programs are not only help fathers renew their hope and find a second chance in life but also ensure they are connected to resources and information they need to make better decisions and take action for themselves and their families.  </w:t>
      </w:r>
    </w:p>
    <w:p w:rsidR="00A22949" w:rsidRDefault="00A22949" w:rsidP="008E7037">
      <w:pPr>
        <w:rPr>
          <w:b/>
        </w:rPr>
      </w:pPr>
      <w:r>
        <w:rPr>
          <w:b/>
        </w:rPr>
        <w:t>Contact a local fatherhood program to find help and direction.</w:t>
      </w:r>
    </w:p>
    <w:p w:rsidR="00A22949" w:rsidRDefault="00A22949" w:rsidP="00A22949">
      <w:pPr>
        <w:rPr>
          <w:b/>
        </w:rPr>
      </w:pPr>
    </w:p>
    <w:p w:rsidR="00A22949" w:rsidRDefault="00A22949" w:rsidP="00A22949">
      <w:pPr>
        <w:ind w:firstLine="720"/>
      </w:pPr>
      <w:r w:rsidRPr="006311DA">
        <w:rPr>
          <w:b/>
        </w:rPr>
        <w:t>Links to Resources</w:t>
      </w:r>
      <w:r>
        <w:t xml:space="preserve"> </w:t>
      </w:r>
    </w:p>
    <w:p w:rsidR="00A22949" w:rsidRDefault="00A22949" w:rsidP="00A22949">
      <w:pPr>
        <w:ind w:left="720"/>
      </w:pPr>
      <w:r>
        <w:t xml:space="preserve">National Responsible Fatherhood Clearinghouse- </w:t>
      </w:r>
      <w:hyperlink r:id="rId4" w:history="1">
        <w:r w:rsidRPr="00710041">
          <w:rPr>
            <w:rStyle w:val="Hyperlink"/>
          </w:rPr>
          <w:t>http://fatherhood.gov/</w:t>
        </w:r>
      </w:hyperlink>
    </w:p>
    <w:p w:rsidR="00A22949" w:rsidRDefault="00A22949" w:rsidP="00A22949">
      <w:pPr>
        <w:ind w:left="720"/>
      </w:pPr>
      <w:r>
        <w:t xml:space="preserve">National Fatherhood Initiative- </w:t>
      </w:r>
      <w:hyperlink r:id="rId5" w:history="1">
        <w:r w:rsidRPr="00710041">
          <w:rPr>
            <w:rStyle w:val="Hyperlink"/>
          </w:rPr>
          <w:t>http://www.fatherhood.org/</w:t>
        </w:r>
      </w:hyperlink>
    </w:p>
    <w:p w:rsidR="00A22949" w:rsidRDefault="00A22949" w:rsidP="00A22949">
      <w:pPr>
        <w:ind w:left="720"/>
      </w:pPr>
      <w:r>
        <w:t xml:space="preserve">Fathers- </w:t>
      </w:r>
      <w:hyperlink r:id="rId6" w:history="1">
        <w:r w:rsidRPr="00710041">
          <w:rPr>
            <w:rStyle w:val="Hyperlink"/>
          </w:rPr>
          <w:t>http://www.fathers.com/</w:t>
        </w:r>
      </w:hyperlink>
    </w:p>
    <w:p w:rsidR="00A22949" w:rsidRDefault="00A22949" w:rsidP="00A22949">
      <w:pPr>
        <w:ind w:left="720"/>
      </w:pPr>
      <w:r>
        <w:t xml:space="preserve">United States Department of Health and Human Services- </w:t>
      </w:r>
      <w:hyperlink r:id="rId7" w:history="1">
        <w:r w:rsidRPr="00710041">
          <w:rPr>
            <w:rStyle w:val="Hyperlink"/>
          </w:rPr>
          <w:t>http://fatherhood.hhs.gov/</w:t>
        </w:r>
      </w:hyperlink>
    </w:p>
    <w:p w:rsidR="00A22949" w:rsidRDefault="00A22949" w:rsidP="00A22949">
      <w:pPr>
        <w:ind w:left="720"/>
      </w:pPr>
      <w:r>
        <w:t xml:space="preserve">Dadz- </w:t>
      </w:r>
      <w:hyperlink r:id="rId8" w:history="1">
        <w:r w:rsidRPr="00710041">
          <w:rPr>
            <w:rStyle w:val="Hyperlink"/>
          </w:rPr>
          <w:t>http://dadz.com/</w:t>
        </w:r>
      </w:hyperlink>
    </w:p>
    <w:p w:rsidR="00A22949" w:rsidRDefault="00A22949" w:rsidP="00A22949">
      <w:pPr>
        <w:ind w:left="720"/>
      </w:pPr>
      <w:r>
        <w:t xml:space="preserve">All Pro Dad- </w:t>
      </w:r>
      <w:hyperlink r:id="rId9" w:history="1">
        <w:r w:rsidRPr="00710041">
          <w:rPr>
            <w:rStyle w:val="Hyperlink"/>
          </w:rPr>
          <w:t>http://www.allprodad.com/</w:t>
        </w:r>
      </w:hyperlink>
    </w:p>
    <w:p w:rsidR="00A22949" w:rsidRDefault="00A22949" w:rsidP="00A22949">
      <w:pPr>
        <w:ind w:left="720"/>
      </w:pPr>
      <w:r>
        <w:t xml:space="preserve">Fatherhood Insititute- </w:t>
      </w:r>
      <w:hyperlink r:id="rId10" w:history="1">
        <w:r w:rsidRPr="00710041">
          <w:rPr>
            <w:rStyle w:val="Hyperlink"/>
          </w:rPr>
          <w:t>http://www.fatherhoodinstitute.org/</w:t>
        </w:r>
      </w:hyperlink>
    </w:p>
    <w:p w:rsidR="00A22949" w:rsidRDefault="00A22949" w:rsidP="00A22949">
      <w:pPr>
        <w:ind w:left="720"/>
        <w:rPr>
          <w:rStyle w:val="normal0"/>
        </w:rPr>
      </w:pPr>
      <w:r>
        <w:t xml:space="preserve">Federal Office of Head Start- </w:t>
      </w:r>
      <w:hyperlink r:id="rId11" w:history="1">
        <w:r>
          <w:rPr>
            <w:rStyle w:val="Hyperlink"/>
          </w:rPr>
          <w:t>http://www2.acf.dhhs.gov/programs/hsb/</w:t>
        </w:r>
      </w:hyperlink>
    </w:p>
    <w:p w:rsidR="00A22949" w:rsidRDefault="00A22949" w:rsidP="00A22949">
      <w:pPr>
        <w:ind w:left="720"/>
        <w:rPr>
          <w:rStyle w:val="HTMLCite"/>
        </w:rPr>
      </w:pPr>
      <w:r>
        <w:rPr>
          <w:rStyle w:val="normal0"/>
        </w:rPr>
        <w:t xml:space="preserve">Kids Count- </w:t>
      </w:r>
      <w:hyperlink r:id="rId12" w:history="1">
        <w:r w:rsidRPr="006D7FF6">
          <w:rPr>
            <w:rStyle w:val="Hyperlink"/>
          </w:rPr>
          <w:t>www.</w:t>
        </w:r>
        <w:r w:rsidRPr="006D7FF6">
          <w:rPr>
            <w:rStyle w:val="Hyperlink"/>
            <w:bCs/>
          </w:rPr>
          <w:t>kidscount</w:t>
        </w:r>
        <w:r w:rsidRPr="006D7FF6">
          <w:rPr>
            <w:rStyle w:val="Hyperlink"/>
          </w:rPr>
          <w:t>.org/</w:t>
        </w:r>
      </w:hyperlink>
    </w:p>
    <w:p w:rsidR="00A22949" w:rsidRDefault="00A22949" w:rsidP="00A22949">
      <w:pPr>
        <w:ind w:left="720"/>
        <w:rPr>
          <w:rStyle w:val="normal0"/>
        </w:rPr>
      </w:pPr>
      <w:r>
        <w:rPr>
          <w:rStyle w:val="HTMLCite"/>
        </w:rPr>
        <w:t xml:space="preserve">The Fragile Family and Child Wellbeing Study- </w:t>
      </w:r>
      <w:hyperlink r:id="rId13" w:history="1">
        <w:r>
          <w:rPr>
            <w:rStyle w:val="Hyperlink"/>
          </w:rPr>
          <w:t>http://www.fragilefamilies.princeton.edu/</w:t>
        </w:r>
      </w:hyperlink>
    </w:p>
    <w:p w:rsidR="00A22949" w:rsidRDefault="00A22949" w:rsidP="00A22949">
      <w:pPr>
        <w:ind w:left="720"/>
      </w:pPr>
      <w:r>
        <w:t xml:space="preserve">National Center on Fathers and Families- </w:t>
      </w:r>
      <w:hyperlink r:id="rId14" w:history="1">
        <w:r w:rsidRPr="00710041">
          <w:rPr>
            <w:rStyle w:val="Hyperlink"/>
          </w:rPr>
          <w:t>http://www.ncoff.gse.upenn.edu/</w:t>
        </w:r>
      </w:hyperlink>
    </w:p>
    <w:p w:rsidR="00A22949" w:rsidRDefault="00A22949" w:rsidP="00A22949"/>
    <w:p w:rsidR="008E7037" w:rsidRDefault="008E7037">
      <w:pPr>
        <w:rPr>
          <w:b/>
        </w:rPr>
      </w:pPr>
      <w:r>
        <w:rPr>
          <w:b/>
        </w:rPr>
        <w:br w:type="page"/>
      </w:r>
    </w:p>
    <w:p w:rsidR="00A22949" w:rsidRPr="00A22949" w:rsidRDefault="00A22949" w:rsidP="00A22949">
      <w:pPr>
        <w:rPr>
          <w:b/>
        </w:rPr>
      </w:pPr>
      <w:r w:rsidRPr="00A22949">
        <w:rPr>
          <w:b/>
        </w:rPr>
        <w:lastRenderedPageBreak/>
        <w:t>Resources – Practitioners, Funders and Partners</w:t>
      </w:r>
    </w:p>
    <w:p w:rsidR="00A22949" w:rsidRPr="00A22949" w:rsidRDefault="00A22949" w:rsidP="00A22949">
      <w:pPr>
        <w:rPr>
          <w:b/>
        </w:rPr>
      </w:pPr>
      <w:r w:rsidRPr="00A22949">
        <w:rPr>
          <w:b/>
        </w:rPr>
        <w:t>White Papers and Publications</w:t>
      </w:r>
    </w:p>
    <w:p w:rsidR="00A22949" w:rsidRDefault="00A22949" w:rsidP="00A22949">
      <w:r>
        <w:t>Alternative to Incarceration for low-income non-custodial parents, Child and Family Social Work, 2010</w:t>
      </w:r>
    </w:p>
    <w:p w:rsidR="00A22949" w:rsidRDefault="00A22949" w:rsidP="00A22949">
      <w:pPr>
        <w:pStyle w:val="Default"/>
      </w:pPr>
      <w:r w:rsidRPr="00A22949">
        <w:rPr>
          <w:rFonts w:asciiTheme="minorHAnsi" w:hAnsiTheme="minorHAnsi"/>
        </w:rPr>
        <w:t>B</w:t>
      </w:r>
      <w:r w:rsidRPr="00A22949">
        <w:rPr>
          <w:rFonts w:asciiTheme="minorHAnsi" w:hAnsiTheme="minorHAnsi"/>
          <w:bCs/>
          <w:sz w:val="20"/>
          <w:szCs w:val="20"/>
        </w:rPr>
        <w:t>riefing Paper to Senate Judiciary Committee Members on “Responsible Father Registry”</w:t>
      </w:r>
      <w:r>
        <w:rPr>
          <w:b/>
          <w:bCs/>
          <w:sz w:val="28"/>
          <w:szCs w:val="28"/>
        </w:rPr>
        <w:t xml:space="preserve"> </w:t>
      </w:r>
    </w:p>
    <w:p w:rsidR="00A22949" w:rsidRDefault="00A22949" w:rsidP="00A22949">
      <w:pPr>
        <w:pStyle w:val="Default"/>
      </w:pPr>
    </w:p>
    <w:p w:rsidR="00A22949" w:rsidRDefault="00A22949" w:rsidP="00A22949">
      <w:r>
        <w:t>Briefing on Sentencing Reform Commission</w:t>
      </w:r>
    </w:p>
    <w:p w:rsidR="00A22949" w:rsidRPr="00A22949" w:rsidRDefault="00A22949" w:rsidP="00A22949">
      <w:pPr>
        <w:rPr>
          <w:b/>
        </w:rPr>
      </w:pPr>
      <w:r w:rsidRPr="00A22949">
        <w:rPr>
          <w:b/>
        </w:rPr>
        <w:t>Presentations and Webinars</w:t>
      </w:r>
    </w:p>
    <w:p w:rsidR="00A22949" w:rsidRPr="00A22949" w:rsidRDefault="00A22949" w:rsidP="00A22949">
      <w:r w:rsidRPr="00A22949">
        <w:rPr>
          <w:bCs/>
        </w:rPr>
        <w:t>Jobs Not Jail: Alternatives to Incarceration</w:t>
      </w:r>
      <w:r>
        <w:rPr>
          <w:bCs/>
        </w:rPr>
        <w:t xml:space="preserve"> </w:t>
      </w:r>
      <w:r w:rsidRPr="00A22949">
        <w:rPr>
          <w:bCs/>
        </w:rPr>
        <w:t>for Low – Income, Noncustodial Parents</w:t>
      </w:r>
    </w:p>
    <w:p w:rsidR="00A22949" w:rsidRDefault="00A22949" w:rsidP="00A22949">
      <w:r>
        <w:t>Fostercare and Fatherhood: What Role Can Fatherhood Programs Play?</w:t>
      </w:r>
    </w:p>
    <w:p w:rsidR="00A22949" w:rsidRDefault="00A22949">
      <w:r>
        <w:t>Assisting the Low-income Parent with Access and Visitation Services</w:t>
      </w:r>
    </w:p>
    <w:p w:rsidR="00801F8E" w:rsidRDefault="00A22949">
      <w:r>
        <w:t>Improving Healthcare for Low-income men</w:t>
      </w:r>
    </w:p>
    <w:p w:rsidR="00A22949" w:rsidRPr="00A22949" w:rsidRDefault="00A22949">
      <w:pPr>
        <w:rPr>
          <w:b/>
        </w:rPr>
      </w:pPr>
      <w:r w:rsidRPr="00A22949">
        <w:rPr>
          <w:b/>
        </w:rPr>
        <w:t>National Involvement</w:t>
      </w:r>
    </w:p>
    <w:p w:rsidR="00A22949" w:rsidRDefault="00A22949"/>
    <w:p w:rsidR="00A22949" w:rsidRPr="00A22949" w:rsidRDefault="00A22949">
      <w:pPr>
        <w:rPr>
          <w:b/>
        </w:rPr>
      </w:pPr>
      <w:r w:rsidRPr="00A22949">
        <w:rPr>
          <w:b/>
        </w:rPr>
        <w:t>Links</w:t>
      </w:r>
    </w:p>
    <w:p w:rsidR="00A22949" w:rsidRDefault="00A22949" w:rsidP="00A22949">
      <w:pPr>
        <w:ind w:left="720"/>
      </w:pPr>
      <w:r>
        <w:t>Sisters of Charity Foundation of South Carolina – www.sistersofcharitysc.com</w:t>
      </w:r>
    </w:p>
    <w:p w:rsidR="00A22949" w:rsidRDefault="00A22949" w:rsidP="00A22949">
      <w:pPr>
        <w:ind w:left="720"/>
      </w:pPr>
      <w:r>
        <w:t xml:space="preserve">National Responsible Fatherhood Clearinghouse- </w:t>
      </w:r>
      <w:hyperlink r:id="rId15" w:history="1">
        <w:r w:rsidRPr="00710041">
          <w:rPr>
            <w:rStyle w:val="Hyperlink"/>
          </w:rPr>
          <w:t>http://fatherhood.gov/</w:t>
        </w:r>
      </w:hyperlink>
    </w:p>
    <w:p w:rsidR="00A22949" w:rsidRDefault="00A22949" w:rsidP="00A22949">
      <w:pPr>
        <w:ind w:left="720"/>
      </w:pPr>
      <w:r>
        <w:t xml:space="preserve">National Fatherhood Initiative- </w:t>
      </w:r>
      <w:hyperlink r:id="rId16" w:history="1">
        <w:r w:rsidRPr="00710041">
          <w:rPr>
            <w:rStyle w:val="Hyperlink"/>
          </w:rPr>
          <w:t>http://www.fatherhood.org/</w:t>
        </w:r>
      </w:hyperlink>
    </w:p>
    <w:p w:rsidR="00A22949" w:rsidRDefault="00A22949" w:rsidP="00A22949">
      <w:pPr>
        <w:ind w:left="720"/>
      </w:pPr>
      <w:r>
        <w:t xml:space="preserve">Fathers- </w:t>
      </w:r>
      <w:hyperlink r:id="rId17" w:history="1">
        <w:r w:rsidRPr="00710041">
          <w:rPr>
            <w:rStyle w:val="Hyperlink"/>
          </w:rPr>
          <w:t>http://www.fathers.com/</w:t>
        </w:r>
      </w:hyperlink>
    </w:p>
    <w:p w:rsidR="00A22949" w:rsidRDefault="00A22949" w:rsidP="00A22949">
      <w:pPr>
        <w:ind w:left="720"/>
      </w:pPr>
      <w:r>
        <w:t xml:space="preserve">United States Department of Health and Human Services- </w:t>
      </w:r>
      <w:hyperlink r:id="rId18" w:history="1">
        <w:r w:rsidRPr="00710041">
          <w:rPr>
            <w:rStyle w:val="Hyperlink"/>
          </w:rPr>
          <w:t>http://fatherhood.hhs.gov/</w:t>
        </w:r>
      </w:hyperlink>
    </w:p>
    <w:p w:rsidR="00A22949" w:rsidRDefault="00A22949" w:rsidP="00A22949">
      <w:pPr>
        <w:ind w:left="720"/>
      </w:pPr>
      <w:r>
        <w:t xml:space="preserve">Dadz- </w:t>
      </w:r>
      <w:hyperlink r:id="rId19" w:history="1">
        <w:r w:rsidRPr="00710041">
          <w:rPr>
            <w:rStyle w:val="Hyperlink"/>
          </w:rPr>
          <w:t>http://dadz.com/</w:t>
        </w:r>
      </w:hyperlink>
    </w:p>
    <w:p w:rsidR="00A22949" w:rsidRDefault="00A22949" w:rsidP="00A22949">
      <w:pPr>
        <w:ind w:left="720"/>
      </w:pPr>
      <w:r>
        <w:t xml:space="preserve">All Pro Dad- </w:t>
      </w:r>
      <w:hyperlink r:id="rId20" w:history="1">
        <w:r w:rsidRPr="00710041">
          <w:rPr>
            <w:rStyle w:val="Hyperlink"/>
          </w:rPr>
          <w:t>http://www.allprodad.com/</w:t>
        </w:r>
      </w:hyperlink>
    </w:p>
    <w:p w:rsidR="00A22949" w:rsidRDefault="00A22949" w:rsidP="00A22949">
      <w:pPr>
        <w:ind w:left="720"/>
      </w:pPr>
      <w:r>
        <w:t xml:space="preserve">Fatherhood Instititute- </w:t>
      </w:r>
      <w:hyperlink r:id="rId21" w:history="1">
        <w:r w:rsidRPr="00710041">
          <w:rPr>
            <w:rStyle w:val="Hyperlink"/>
          </w:rPr>
          <w:t>http://www.fatherhoodinstitute.org/</w:t>
        </w:r>
      </w:hyperlink>
    </w:p>
    <w:p w:rsidR="00A22949" w:rsidRDefault="00A22949" w:rsidP="00A22949">
      <w:pPr>
        <w:ind w:left="720"/>
        <w:rPr>
          <w:rStyle w:val="normal0"/>
        </w:rPr>
      </w:pPr>
      <w:r>
        <w:t xml:space="preserve">Federal Office of Head Start- </w:t>
      </w:r>
      <w:hyperlink r:id="rId22" w:history="1">
        <w:r>
          <w:rPr>
            <w:rStyle w:val="Hyperlink"/>
          </w:rPr>
          <w:t>http://www2.acf.dhhs.gov/programs/hsb/</w:t>
        </w:r>
      </w:hyperlink>
    </w:p>
    <w:p w:rsidR="00A22949" w:rsidRDefault="00A22949" w:rsidP="00A22949">
      <w:pPr>
        <w:ind w:left="720"/>
        <w:rPr>
          <w:rStyle w:val="HTMLCite"/>
        </w:rPr>
      </w:pPr>
      <w:r>
        <w:rPr>
          <w:rStyle w:val="normal0"/>
        </w:rPr>
        <w:t xml:space="preserve">Kids Count- </w:t>
      </w:r>
      <w:hyperlink r:id="rId23" w:history="1">
        <w:r w:rsidRPr="006D7FF6">
          <w:rPr>
            <w:rStyle w:val="Hyperlink"/>
          </w:rPr>
          <w:t>www.</w:t>
        </w:r>
        <w:r w:rsidRPr="006D7FF6">
          <w:rPr>
            <w:rStyle w:val="Hyperlink"/>
            <w:bCs/>
          </w:rPr>
          <w:t>kidscount</w:t>
        </w:r>
        <w:r w:rsidRPr="006D7FF6">
          <w:rPr>
            <w:rStyle w:val="Hyperlink"/>
          </w:rPr>
          <w:t>.org/</w:t>
        </w:r>
      </w:hyperlink>
    </w:p>
    <w:p w:rsidR="00A22949" w:rsidRDefault="00A22949" w:rsidP="00A22949">
      <w:pPr>
        <w:ind w:left="720"/>
        <w:rPr>
          <w:rStyle w:val="normal0"/>
        </w:rPr>
      </w:pPr>
      <w:r>
        <w:rPr>
          <w:rStyle w:val="HTMLCite"/>
        </w:rPr>
        <w:t xml:space="preserve">The Fragile Family and Child Wellbeing Study- </w:t>
      </w:r>
      <w:hyperlink r:id="rId24" w:history="1">
        <w:r>
          <w:rPr>
            <w:rStyle w:val="Hyperlink"/>
          </w:rPr>
          <w:t>http://www.fragilefamilies.princeton.edu/</w:t>
        </w:r>
      </w:hyperlink>
    </w:p>
    <w:p w:rsidR="00A22949" w:rsidRDefault="00A22949" w:rsidP="00A22949">
      <w:pPr>
        <w:ind w:left="720"/>
      </w:pPr>
      <w:r>
        <w:t xml:space="preserve">National Center on Fathers and Families- </w:t>
      </w:r>
      <w:hyperlink r:id="rId25" w:history="1">
        <w:r w:rsidRPr="00710041">
          <w:rPr>
            <w:rStyle w:val="Hyperlink"/>
          </w:rPr>
          <w:t>http://www.ncoff.gse.upenn.edu/</w:t>
        </w:r>
      </w:hyperlink>
    </w:p>
    <w:p w:rsidR="00A22949" w:rsidRDefault="00A22949"/>
    <w:sectPr w:rsidR="00A22949" w:rsidSect="0080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A22949"/>
    <w:rsid w:val="00032083"/>
    <w:rsid w:val="00064413"/>
    <w:rsid w:val="00113BE3"/>
    <w:rsid w:val="0066657E"/>
    <w:rsid w:val="00801F8E"/>
    <w:rsid w:val="008C5431"/>
    <w:rsid w:val="008E7037"/>
    <w:rsid w:val="00920B4E"/>
    <w:rsid w:val="00A22949"/>
    <w:rsid w:val="00C570B7"/>
    <w:rsid w:val="00DD7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22949"/>
    <w:rPr>
      <w:color w:val="0000FF"/>
      <w:u w:val="single"/>
    </w:rPr>
  </w:style>
  <w:style w:type="character" w:customStyle="1" w:styleId="normal0">
    <w:name w:val="normal"/>
    <w:basedOn w:val="DefaultParagraphFont"/>
    <w:rsid w:val="00A22949"/>
  </w:style>
  <w:style w:type="character" w:styleId="HTMLCite">
    <w:name w:val="HTML Cite"/>
    <w:basedOn w:val="DefaultParagraphFont"/>
    <w:uiPriority w:val="99"/>
    <w:semiHidden/>
    <w:unhideWhenUsed/>
    <w:rsid w:val="00A22949"/>
    <w:rPr>
      <w:i/>
      <w:iCs/>
    </w:rPr>
  </w:style>
  <w:style w:type="paragraph" w:customStyle="1" w:styleId="Default">
    <w:name w:val="Default"/>
    <w:rsid w:val="00A229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1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dz.com/" TargetMode="External"/><Relationship Id="rId13" Type="http://schemas.openxmlformats.org/officeDocument/2006/relationships/hyperlink" Target="http://www.fragilefamilies.princeton.edu/" TargetMode="External"/><Relationship Id="rId18" Type="http://schemas.openxmlformats.org/officeDocument/2006/relationships/hyperlink" Target="http://fatherhood.hhs.gov/"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fatherhoodinstitute.org/" TargetMode="External"/><Relationship Id="rId7" Type="http://schemas.openxmlformats.org/officeDocument/2006/relationships/hyperlink" Target="http://fatherhood.hhs.gov/" TargetMode="External"/><Relationship Id="rId12" Type="http://schemas.openxmlformats.org/officeDocument/2006/relationships/hyperlink" Target="http://www.kidscount.org/" TargetMode="External"/><Relationship Id="rId17" Type="http://schemas.openxmlformats.org/officeDocument/2006/relationships/hyperlink" Target="http://www.fathers.com/" TargetMode="External"/><Relationship Id="rId25" Type="http://schemas.openxmlformats.org/officeDocument/2006/relationships/hyperlink" Target="http://www.ncoff.gse.upenn.edu/" TargetMode="External"/><Relationship Id="rId2" Type="http://schemas.openxmlformats.org/officeDocument/2006/relationships/settings" Target="settings.xml"/><Relationship Id="rId16" Type="http://schemas.openxmlformats.org/officeDocument/2006/relationships/hyperlink" Target="http://www.fatherhood.org/" TargetMode="External"/><Relationship Id="rId20" Type="http://schemas.openxmlformats.org/officeDocument/2006/relationships/hyperlink" Target="http://www.allprodad.com/" TargetMode="External"/><Relationship Id="rId1" Type="http://schemas.openxmlformats.org/officeDocument/2006/relationships/styles" Target="styles.xml"/><Relationship Id="rId6" Type="http://schemas.openxmlformats.org/officeDocument/2006/relationships/hyperlink" Target="http://www.fathers.com/" TargetMode="External"/><Relationship Id="rId11" Type="http://schemas.openxmlformats.org/officeDocument/2006/relationships/hyperlink" Target="http://www2.acf.dhhs.gov/programs/hsb/" TargetMode="External"/><Relationship Id="rId24" Type="http://schemas.openxmlformats.org/officeDocument/2006/relationships/hyperlink" Target="http://www.fragilefamilies.princeton.edu/" TargetMode="External"/><Relationship Id="rId5" Type="http://schemas.openxmlformats.org/officeDocument/2006/relationships/hyperlink" Target="http://www.fatherhood.org/" TargetMode="External"/><Relationship Id="rId15" Type="http://schemas.openxmlformats.org/officeDocument/2006/relationships/hyperlink" Target="http://fatherhood.gov/" TargetMode="External"/><Relationship Id="rId23" Type="http://schemas.openxmlformats.org/officeDocument/2006/relationships/hyperlink" Target="http://www.kidscount.org/" TargetMode="External"/><Relationship Id="rId10" Type="http://schemas.openxmlformats.org/officeDocument/2006/relationships/hyperlink" Target="http://www.fatherhoodinstitute.org/" TargetMode="External"/><Relationship Id="rId19" Type="http://schemas.openxmlformats.org/officeDocument/2006/relationships/hyperlink" Target="http://dadz.com/" TargetMode="External"/><Relationship Id="rId4" Type="http://schemas.openxmlformats.org/officeDocument/2006/relationships/hyperlink" Target="http://fatherhood.gov/" TargetMode="External"/><Relationship Id="rId9" Type="http://schemas.openxmlformats.org/officeDocument/2006/relationships/hyperlink" Target="http://www.allprodad.com/" TargetMode="External"/><Relationship Id="rId14" Type="http://schemas.openxmlformats.org/officeDocument/2006/relationships/hyperlink" Target="http://www.ncoff.gse.upenn.edu/" TargetMode="External"/><Relationship Id="rId22" Type="http://schemas.openxmlformats.org/officeDocument/2006/relationships/hyperlink" Target="http://www2.acf.dhhs.gov/programs/hs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dc:creator>
  <cp:keywords/>
  <dc:description/>
  <cp:lastModifiedBy>patl</cp:lastModifiedBy>
  <cp:revision>2</cp:revision>
  <dcterms:created xsi:type="dcterms:W3CDTF">2012-01-16T21:40:00Z</dcterms:created>
  <dcterms:modified xsi:type="dcterms:W3CDTF">2012-01-16T22:43:00Z</dcterms:modified>
</cp:coreProperties>
</file>