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E02E" w14:textId="77777777" w:rsidR="00CF0227" w:rsidRPr="007E1389" w:rsidRDefault="00D50B8D" w:rsidP="00CF0227">
      <w:pPr>
        <w:ind w:left="-43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E1389">
        <w:rPr>
          <w:rFonts w:ascii="Times New Roman" w:eastAsia="Times New Roman" w:hAnsi="Times New Roman" w:cs="Times New Roman"/>
          <w:b/>
          <w:sz w:val="28"/>
          <w:szCs w:val="28"/>
        </w:rPr>
        <w:t>ZACHARY MORTENSON</w:t>
      </w:r>
    </w:p>
    <w:p w14:paraId="6E753F70" w14:textId="77777777" w:rsidR="00CF0227" w:rsidRPr="00F43D58" w:rsidRDefault="00D50B8D" w:rsidP="00CF0227">
      <w:pPr>
        <w:ind w:left="-432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43D58">
        <w:rPr>
          <w:rFonts w:ascii="Times New Roman" w:eastAsia="Times New Roman" w:hAnsi="Times New Roman" w:cs="Times New Roman"/>
          <w:sz w:val="18"/>
          <w:szCs w:val="18"/>
        </w:rPr>
        <w:t xml:space="preserve">631-905-8111 | </w:t>
      </w:r>
      <w:hyperlink r:id="rId9" w:history="1">
        <w:r w:rsidR="00304A38" w:rsidRPr="00F43D5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zach.mortenson7@gmail.com</w:t>
        </w:r>
      </w:hyperlink>
    </w:p>
    <w:p w14:paraId="164F116F" w14:textId="29C46577" w:rsidR="003810C7" w:rsidRPr="00F43D58" w:rsidRDefault="00D50B8D" w:rsidP="00CF0227">
      <w:pPr>
        <w:ind w:left="-432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 w:rsidRPr="00F43D58">
        <w:rPr>
          <w:rFonts w:ascii="Times New Roman" w:eastAsia="Times New Roman" w:hAnsi="Times New Roman" w:cs="Times New Roman"/>
          <w:sz w:val="18"/>
          <w:szCs w:val="18"/>
        </w:rPr>
        <w:t xml:space="preserve">GitHub: </w:t>
      </w:r>
      <w:r w:rsidRPr="00F43D58">
        <w:rPr>
          <w:rFonts w:ascii="Times New Roman" w:eastAsia="Times New Roman" w:hAnsi="Times New Roman" w:cs="Times New Roman"/>
          <w:color w:val="000000"/>
          <w:sz w:val="18"/>
          <w:szCs w:val="18"/>
        </w:rPr>
        <w:t>github.com/</w:t>
      </w:r>
      <w:proofErr w:type="spellStart"/>
      <w:r w:rsidRPr="00F43D58">
        <w:rPr>
          <w:rFonts w:ascii="Times New Roman" w:eastAsia="Times New Roman" w:hAnsi="Times New Roman" w:cs="Times New Roman"/>
          <w:color w:val="000000"/>
          <w:sz w:val="18"/>
          <w:szCs w:val="18"/>
        </w:rPr>
        <w:t>zachmort</w:t>
      </w:r>
      <w:proofErr w:type="spellEnd"/>
      <w:r w:rsidRPr="00F43D58">
        <w:rPr>
          <w:rFonts w:ascii="Times New Roman" w:eastAsia="Times New Roman" w:hAnsi="Times New Roman" w:cs="Times New Roman"/>
          <w:sz w:val="18"/>
          <w:szCs w:val="18"/>
        </w:rPr>
        <w:t xml:space="preserve"> | Portfolio:</w:t>
      </w:r>
      <w:r w:rsidRPr="00F43D58">
        <w:rPr>
          <w:rFonts w:ascii="Times New Roman" w:hAnsi="Times New Roman" w:cs="Times New Roman"/>
          <w:sz w:val="18"/>
          <w:szCs w:val="18"/>
        </w:rPr>
        <w:t xml:space="preserve"> zachmort.github.io</w:t>
      </w:r>
      <w:r w:rsidRPr="00F43D58">
        <w:rPr>
          <w:rFonts w:ascii="Times New Roman" w:eastAsia="Times New Roman" w:hAnsi="Times New Roman" w:cs="Times New Roman"/>
          <w:sz w:val="18"/>
          <w:szCs w:val="18"/>
        </w:rPr>
        <w:t xml:space="preserve"> | Blog: </w:t>
      </w:r>
      <w:hyperlink r:id="rId10" w:history="1">
        <w:r w:rsidR="003810C7" w:rsidRPr="00F43D58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medium.com/@zach.mortenson7</w:t>
        </w:r>
      </w:hyperlink>
    </w:p>
    <w:p w14:paraId="66019B39" w14:textId="77777777" w:rsidR="003810C7" w:rsidRPr="007E1389" w:rsidRDefault="003810C7" w:rsidP="003810C7">
      <w:pPr>
        <w:ind w:left="0" w:firstLine="0"/>
        <w:rPr>
          <w:rFonts w:ascii="Times New Roman" w:eastAsia="Times New Roman" w:hAnsi="Times New Roman" w:cs="Times New Roman"/>
          <w:sz w:val="18"/>
          <w:szCs w:val="18"/>
        </w:rPr>
      </w:pPr>
    </w:p>
    <w:p w14:paraId="66ACD4D0" w14:textId="53169BCB" w:rsidR="003810C7" w:rsidRPr="007E1389" w:rsidRDefault="003810C7" w:rsidP="003810C7">
      <w:pPr>
        <w:rPr>
          <w:rFonts w:ascii="Times New Roman" w:eastAsia="Times New Roman" w:hAnsi="Times New Roman" w:cs="Times New Roman"/>
          <w:b/>
          <w:bCs/>
        </w:rPr>
      </w:pPr>
      <w:r w:rsidRPr="007E1389">
        <w:rPr>
          <w:rFonts w:ascii="Times New Roman" w:eastAsia="Times New Roman" w:hAnsi="Times New Roman" w:cs="Times New Roman"/>
          <w:b/>
          <w:bCs/>
        </w:rPr>
        <w:t>PROFESSIONAL SUMMARY:</w:t>
      </w:r>
    </w:p>
    <w:p w14:paraId="02979088" w14:textId="21523525" w:rsidR="007C2679" w:rsidRDefault="001E1F74" w:rsidP="007C2679">
      <w:pPr>
        <w:rPr>
          <w:rFonts w:ascii="Times New Roman" w:eastAsia="Times New Roman" w:hAnsi="Times New Roman" w:cs="Times New Roman"/>
          <w:sz w:val="18"/>
          <w:szCs w:val="18"/>
        </w:rPr>
      </w:pPr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Senior BI / Analytics Engineer with 5+ years on </w:t>
      </w:r>
      <w:proofErr w:type="spellStart"/>
      <w:r w:rsidRPr="001E1F74">
        <w:rPr>
          <w:rFonts w:ascii="Times New Roman" w:eastAsia="Times New Roman" w:hAnsi="Times New Roman" w:cs="Times New Roman"/>
          <w:sz w:val="18"/>
          <w:szCs w:val="18"/>
        </w:rPr>
        <w:t>BigQuery</w:t>
      </w:r>
      <w:proofErr w:type="spellEnd"/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 (GCP), SQL, Python, </w:t>
      </w:r>
      <w:proofErr w:type="spellStart"/>
      <w:r w:rsidRPr="001E1F74">
        <w:rPr>
          <w:rFonts w:ascii="Times New Roman" w:eastAsia="Times New Roman" w:hAnsi="Times New Roman" w:cs="Times New Roman"/>
          <w:sz w:val="18"/>
          <w:szCs w:val="18"/>
        </w:rPr>
        <w:t>dbt</w:t>
      </w:r>
      <w:proofErr w:type="spellEnd"/>
      <w:r w:rsidRPr="001E1F74">
        <w:rPr>
          <w:rFonts w:ascii="Times New Roman" w:eastAsia="Times New Roman" w:hAnsi="Times New Roman" w:cs="Times New Roman"/>
          <w:sz w:val="18"/>
          <w:szCs w:val="18"/>
        </w:rPr>
        <w:t>/</w:t>
      </w:r>
      <w:proofErr w:type="spellStart"/>
      <w:r w:rsidRPr="001E1F74">
        <w:rPr>
          <w:rFonts w:ascii="Times New Roman" w:eastAsia="Times New Roman" w:hAnsi="Times New Roman" w:cs="Times New Roman"/>
          <w:sz w:val="18"/>
          <w:szCs w:val="18"/>
        </w:rPr>
        <w:t>Dataform</w:t>
      </w:r>
      <w:proofErr w:type="spellEnd"/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, Airflow, and Looker. Cut data-warehouse cost </w:t>
      </w:r>
      <w:r w:rsidR="001D4B25">
        <w:rPr>
          <w:rFonts w:ascii="Times New Roman" w:eastAsia="Times New Roman" w:hAnsi="Times New Roman" w:cs="Times New Roman"/>
          <w:sz w:val="18"/>
          <w:szCs w:val="18"/>
        </w:rPr>
        <w:t xml:space="preserve">by </w:t>
      </w:r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40%, automated workflows to reduce manual effort 50%, and drove $5M in savings through CX &amp; inspection modeling. </w:t>
      </w:r>
      <w:r w:rsidR="006D2A1E">
        <w:rPr>
          <w:rFonts w:ascii="Times New Roman" w:eastAsia="Times New Roman" w:hAnsi="Times New Roman" w:cs="Times New Roman"/>
          <w:sz w:val="18"/>
          <w:szCs w:val="18"/>
        </w:rPr>
        <w:t>Built</w:t>
      </w:r>
      <w:r w:rsidR="001F34F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executive dashboards and CDC </w:t>
      </w:r>
      <w:proofErr w:type="gramStart"/>
      <w:r w:rsidRPr="001E1F74">
        <w:rPr>
          <w:rFonts w:ascii="Times New Roman" w:eastAsia="Times New Roman" w:hAnsi="Times New Roman" w:cs="Times New Roman"/>
          <w:sz w:val="18"/>
          <w:szCs w:val="18"/>
        </w:rPr>
        <w:t>pipelines;</w:t>
      </w:r>
      <w:proofErr w:type="gramEnd"/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 specializ</w:t>
      </w:r>
      <w:r w:rsidR="001F34F8">
        <w:rPr>
          <w:rFonts w:ascii="Times New Roman" w:eastAsia="Times New Roman" w:hAnsi="Times New Roman" w:cs="Times New Roman"/>
          <w:sz w:val="18"/>
          <w:szCs w:val="18"/>
        </w:rPr>
        <w:t>ing</w:t>
      </w:r>
      <w:r w:rsidRPr="001E1F74">
        <w:rPr>
          <w:rFonts w:ascii="Times New Roman" w:eastAsia="Times New Roman" w:hAnsi="Times New Roman" w:cs="Times New Roman"/>
          <w:sz w:val="18"/>
          <w:szCs w:val="18"/>
        </w:rPr>
        <w:t xml:space="preserve"> in ETL/ELT, dimensional modeling, and decision-grade analytics</w:t>
      </w:r>
      <w:r w:rsidR="00996249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622A0EBE" w14:textId="77777777" w:rsidR="001E1F74" w:rsidRPr="007E1389" w:rsidRDefault="001E1F74" w:rsidP="007C2679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29BA953" w14:textId="3DA7B47E" w:rsidR="00834F89" w:rsidRPr="007E1389" w:rsidRDefault="00834F89" w:rsidP="00834F89">
      <w:pPr>
        <w:ind w:left="0" w:firstLine="0"/>
        <w:rPr>
          <w:rFonts w:ascii="Times New Roman" w:eastAsia="Times New Roman" w:hAnsi="Times New Roman" w:cs="Times New Roman"/>
        </w:rPr>
      </w:pPr>
      <w:r w:rsidRPr="007E1389">
        <w:rPr>
          <w:rFonts w:ascii="Times New Roman" w:eastAsia="Times New Roman" w:hAnsi="Times New Roman" w:cs="Times New Roman"/>
          <w:b/>
          <w:color w:val="000000"/>
        </w:rPr>
        <w:t xml:space="preserve">SKILLS: </w:t>
      </w:r>
    </w:p>
    <w:p w14:paraId="2FC646D1" w14:textId="00499DC6" w:rsidR="001246FB" w:rsidRPr="001246FB" w:rsidRDefault="001246FB" w:rsidP="001246FB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A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Languages/Analytics</w:t>
      </w:r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: SQL (</w:t>
      </w:r>
      <w:proofErr w:type="spellStart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), Python (pandas), R, JavaScript, Google Apps Script</w:t>
      </w:r>
    </w:p>
    <w:p w14:paraId="64979378" w14:textId="3B4D4048" w:rsidR="001246FB" w:rsidRPr="001246FB" w:rsidRDefault="001246FB" w:rsidP="001246FB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A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Data Platform</w:t>
      </w:r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Google Cloud / </w:t>
      </w:r>
      <w:proofErr w:type="spellStart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, Cloud Storag</w:t>
      </w:r>
      <w:r w:rsidR="0031579C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</w:p>
    <w:p w14:paraId="260150BE" w14:textId="77777777" w:rsidR="001246FB" w:rsidRPr="001246FB" w:rsidRDefault="001246FB" w:rsidP="001246FB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A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Orchestration/Modeling</w:t>
      </w:r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Airflow, </w:t>
      </w:r>
      <w:proofErr w:type="spellStart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dbt</w:t>
      </w:r>
      <w:proofErr w:type="spellEnd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Dataform</w:t>
      </w:r>
      <w:proofErr w:type="spellEnd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(SQLX), CI/CD (Git/GitHub)</w:t>
      </w:r>
    </w:p>
    <w:p w14:paraId="1B833CF4" w14:textId="77777777" w:rsidR="001246FB" w:rsidRPr="001246FB" w:rsidRDefault="001246FB" w:rsidP="001246FB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A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BI/Visualization</w:t>
      </w:r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: Looker (</w:t>
      </w:r>
      <w:proofErr w:type="spellStart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LookML</w:t>
      </w:r>
      <w:proofErr w:type="spellEnd"/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), Tableau, Mode, Excel</w:t>
      </w:r>
    </w:p>
    <w:p w14:paraId="4A028856" w14:textId="14C60B66" w:rsidR="005D1F88" w:rsidRDefault="001246FB" w:rsidP="001246FB">
      <w:pPr>
        <w:ind w:left="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75A6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Methods</w:t>
      </w:r>
      <w:r w:rsidRPr="001246FB">
        <w:rPr>
          <w:rFonts w:ascii="Times New Roman" w:eastAsia="Times New Roman" w:hAnsi="Times New Roman" w:cs="Times New Roman"/>
          <w:color w:val="000000"/>
          <w:sz w:val="20"/>
          <w:szCs w:val="20"/>
        </w:rPr>
        <w:t>: ETL/ELT, CDC, A/B testing &amp; experimentation, KPI design, cohort/segmentation, dimensional modeling (star/snowflake)</w:t>
      </w:r>
    </w:p>
    <w:p w14:paraId="3A39D32F" w14:textId="77777777" w:rsidR="001246FB" w:rsidRPr="007E1389" w:rsidRDefault="001246FB" w:rsidP="001246FB">
      <w:pPr>
        <w:ind w:left="0" w:firstLine="0"/>
        <w:rPr>
          <w:rFonts w:ascii="Times New Roman" w:eastAsia="Times New Roman" w:hAnsi="Times New Roman" w:cs="Times New Roman"/>
          <w:sz w:val="16"/>
          <w:szCs w:val="16"/>
        </w:rPr>
      </w:pPr>
    </w:p>
    <w:p w14:paraId="40CF1DF1" w14:textId="31B73414" w:rsidR="00E35DE2" w:rsidRPr="007E1389" w:rsidRDefault="00273FA3" w:rsidP="005D1F88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7E1389">
        <w:rPr>
          <w:rFonts w:ascii="Times New Roman" w:eastAsia="Times New Roman" w:hAnsi="Times New Roman" w:cs="Times New Roman"/>
          <w:b/>
          <w:color w:val="000000"/>
        </w:rPr>
        <w:t>PROFESSIONAL</w:t>
      </w:r>
      <w:r w:rsidR="00C65097" w:rsidRPr="007E1389">
        <w:rPr>
          <w:rFonts w:ascii="Times New Roman" w:eastAsia="Times New Roman" w:hAnsi="Times New Roman" w:cs="Times New Roman"/>
          <w:b/>
          <w:color w:val="000000"/>
        </w:rPr>
        <w:t xml:space="preserve"> EXPERIENCE:</w:t>
      </w:r>
    </w:p>
    <w:p w14:paraId="555FC46C" w14:textId="5AF7A91D" w:rsidR="00DA38DC" w:rsidRPr="007E1389" w:rsidRDefault="00DA38DC" w:rsidP="00DA38DC">
      <w:pPr>
        <w:rPr>
          <w:rFonts w:ascii="Times New Roman" w:eastAsia="Times New Roman" w:hAnsi="Times New Roman" w:cs="Times New Roman"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Openly</w:t>
      </w:r>
      <w:r w:rsidRPr="007E138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Boston, </w:t>
      </w:r>
      <w:r w:rsidR="004A6B50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 </w:t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January 2024 – </w:t>
      </w:r>
      <w:r w:rsidR="003D416F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55FF532D" w14:textId="70B73D9D" w:rsidR="00DA38DC" w:rsidRPr="007E1389" w:rsidRDefault="00DA38DC" w:rsidP="00DA38D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Sr. Business Intelligence Analyst</w:t>
      </w:r>
    </w:p>
    <w:p w14:paraId="1E357AEF" w14:textId="6E3A2E75" w:rsidR="003810C7" w:rsidRPr="007E1389" w:rsidRDefault="00E70430" w:rsidP="00A96A0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Engineered</w:t>
      </w:r>
      <w:r w:rsidR="003810C7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external agency commission workflows using Python and Google APIs, reducing manual effort by </w:t>
      </w:r>
      <w:r w:rsidR="004805E9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="0051120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0% </w:t>
      </w:r>
      <w:r w:rsidR="003810C7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per month</w:t>
      </w:r>
      <w:r w:rsidR="00860F2E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streamlining financial reporting operations</w:t>
      </w:r>
      <w:r w:rsidR="00BD58F2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faster commission payouts and improved cash flow trackin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="003C018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190B065" w14:textId="7AD78263" w:rsidR="003810C7" w:rsidRPr="007E1389" w:rsidRDefault="003810C7" w:rsidP="00A96A0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Spearheaded the </w:t>
      </w:r>
      <w:r w:rsidR="00860F2E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adoption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Dataform</w:t>
      </w:r>
      <w:proofErr w:type="spellEnd"/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an ETL</w:t>
      </w:r>
      <w:r w:rsidR="001F2F34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tool in collaboration with Data Engineering, cutting data warehouse costs by 40% and enhancing scalability</w:t>
      </w:r>
      <w:r w:rsidR="00860F2E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security</w:t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860F2E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query performanc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3C018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02E807E" w14:textId="6ED19F41" w:rsidR="00BD58F2" w:rsidRDefault="00BD58F2" w:rsidP="00BD58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customer experience optimization analyses and inspections modeling, identifying inefficiencies that led to an estimated $5 million in cost savings while improving customer segmentation accuracy and operational decision-makin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="003C018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B2AD0BD" w14:textId="7C2E14AA" w:rsidR="003437B2" w:rsidRPr="007E1389" w:rsidRDefault="00E70430" w:rsidP="00BD58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Architected</w:t>
      </w:r>
      <w:r w:rsidR="003437B2" w:rsidRPr="003437B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led two Change Data Capture (CDC) pipelines using JavaScript in </w:t>
      </w:r>
      <w:r w:rsidR="00841F9C">
        <w:rPr>
          <w:rFonts w:ascii="Times New Roman" w:eastAsia="Times New Roman" w:hAnsi="Times New Roman" w:cs="Times New Roman"/>
          <w:color w:val="000000"/>
          <w:sz w:val="20"/>
          <w:szCs w:val="20"/>
        </w:rPr>
        <w:t>Apps Script</w:t>
      </w:r>
      <w:r w:rsidR="003437B2" w:rsidRPr="003437B2">
        <w:rPr>
          <w:rFonts w:ascii="Times New Roman" w:eastAsia="Times New Roman" w:hAnsi="Times New Roman" w:cs="Times New Roman"/>
          <w:color w:val="000000"/>
          <w:sz w:val="20"/>
          <w:szCs w:val="20"/>
        </w:rPr>
        <w:t>, enabling claims team members to track, review, and annotate claims history in real-time. This provided a structured historical data feed of all notes, checks, and reviews, improving visibility, compliance, and decision-making. The automation reduced manual labor hours for claims team members by 50%, resulting in annual cost savings of $</w:t>
      </w:r>
      <w:r w:rsidR="00FD2263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="003437B2" w:rsidRPr="003437B2">
        <w:rPr>
          <w:rFonts w:ascii="Times New Roman" w:eastAsia="Times New Roman" w:hAnsi="Times New Roman" w:cs="Times New Roman"/>
          <w:color w:val="000000"/>
          <w:sz w:val="20"/>
          <w:szCs w:val="20"/>
        </w:rPr>
        <w:t>0K</w:t>
      </w:r>
      <w:r w:rsidR="003C018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50EBE99" w14:textId="2CF28B96" w:rsidR="003810C7" w:rsidRPr="007E1389" w:rsidRDefault="00B9286E" w:rsidP="00BD58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</w:t>
      </w:r>
      <w:r w:rsidR="00BD58F2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maintained 20+ Looker dashboards for executive leadership, delivering real-time insights on financial performance, customer retention, and operational efficiency, enabling data-driven strategic decision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3C0181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CB5F76E" w14:textId="77777777" w:rsidR="00830978" w:rsidRPr="007E1389" w:rsidRDefault="00830978" w:rsidP="0083097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99DC81" w14:textId="72951007" w:rsidR="00C97D63" w:rsidRPr="007E1389" w:rsidRDefault="00165BF1" w:rsidP="004A6B50">
      <w:pPr>
        <w:rPr>
          <w:rFonts w:ascii="Times New Roman" w:eastAsia="Times New Roman" w:hAnsi="Times New Roman" w:cs="Times New Roman"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Jasper</w:t>
      </w:r>
      <w:r w:rsidR="00C97D63" w:rsidRPr="007E138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D0009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C97D63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Boston, MA</w:t>
      </w:r>
      <w:r w:rsidR="00E816A0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January</w:t>
      </w:r>
      <w:r w:rsidR="004A6B50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2023 – July 2023</w:t>
      </w:r>
    </w:p>
    <w:p w14:paraId="57ACE1FB" w14:textId="3AF1EC67" w:rsidR="00C97D63" w:rsidRPr="007E1389" w:rsidRDefault="00C97D63" w:rsidP="00C97D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  <w:r w:rsidR="00165BF1" w:rsidRPr="007E138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II</w:t>
      </w:r>
    </w:p>
    <w:p w14:paraId="0E8F7D96" w14:textId="7A91981B" w:rsidR="00413D55" w:rsidRPr="007E1389" w:rsidRDefault="00B5154B" w:rsidP="00C97D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Conducted</w:t>
      </w:r>
      <w:r w:rsidR="00413D5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 in-depth analysis on customer usage data, which </w:t>
      </w:r>
      <w:r w:rsidR="00930594">
        <w:rPr>
          <w:rFonts w:ascii="Times New Roman" w:eastAsia="Times New Roman" w:hAnsi="Times New Roman" w:cs="Times New Roman"/>
          <w:color w:val="000000"/>
          <w:sz w:val="20"/>
          <w:szCs w:val="20"/>
        </w:rPr>
        <w:t>informed a</w:t>
      </w:r>
      <w:r w:rsidR="00413D5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shift that </w:t>
      </w:r>
      <w:r w:rsidR="00930594">
        <w:rPr>
          <w:rFonts w:ascii="Times New Roman" w:eastAsia="Times New Roman" w:hAnsi="Times New Roman" w:cs="Times New Roman"/>
          <w:color w:val="000000"/>
          <w:sz w:val="20"/>
          <w:szCs w:val="20"/>
        </w:rPr>
        <w:t>drove</w:t>
      </w:r>
      <w:r w:rsidR="00413D5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100% increase in trial conversions through improved engagement and 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onboardin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g</w:t>
      </w:r>
      <w:r w:rsidR="009F69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6067C39" w14:textId="2E21BCFD" w:rsidR="00D826AD" w:rsidRPr="007E1389" w:rsidRDefault="00D826AD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 with Data Engineering to develop and maintain 10+ data models in the warehouse, optimizing data refresh cycles with advanced incremental load techniques in DBT and SQL, reducing pipeline costs by 15% while improving data accurac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9F69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CAF70B2" w14:textId="730551D8" w:rsidR="00C97D63" w:rsidRPr="007E1389" w:rsidRDefault="004B3E01" w:rsidP="004B3E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Create</w:t>
      </w:r>
      <w:r w:rsidR="00D826AD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A0690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C52AF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="004A0BB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0</w:t>
      </w:r>
      <w:r w:rsidR="004C52AF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KPI dashboards for stakeholders, utilizing Python, SQL, and Mode Analytics</w:t>
      </w:r>
      <w:r w:rsidR="009F69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5E09D84" w14:textId="65294038" w:rsidR="0084136C" w:rsidRPr="007E1389" w:rsidRDefault="004E4C3B" w:rsidP="0084136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Evaluated Customer Success advertising </w:t>
      </w:r>
      <w:r w:rsidR="009F69FA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initiatives and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provided strategic suggestions leading to a </w:t>
      </w:r>
      <w:r w:rsidR="004B0B2A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20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% uplift in click-through rate and 5% enhancement in customer product engagemen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9F69F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6632317" w14:textId="77777777" w:rsidR="00761F3A" w:rsidRPr="007E1389" w:rsidRDefault="00761F3A" w:rsidP="004B3E0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59A31" w14:textId="61601D31" w:rsidR="00DF1650" w:rsidRPr="007E1389" w:rsidRDefault="00DF1650" w:rsidP="00DF1650">
      <w:pPr>
        <w:rPr>
          <w:rFonts w:ascii="Times New Roman" w:eastAsia="Times New Roman" w:hAnsi="Times New Roman" w:cs="Times New Roman"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Podium</w:t>
      </w:r>
      <w:r w:rsidRPr="007E138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D0009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Boston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 w:rsidR="004A6B50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E5E8F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January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202</w:t>
      </w:r>
      <w:r w:rsidR="009E5E8F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2C0941B0" w14:textId="6F86F02C" w:rsidR="00DF1650" w:rsidRPr="007E1389" w:rsidRDefault="006365E6" w:rsidP="00DF165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Data Analyst</w:t>
      </w:r>
    </w:p>
    <w:p w14:paraId="2F650EC6" w14:textId="0D0C8716" w:rsidR="00234DE9" w:rsidRPr="00234DE9" w:rsidRDefault="000E5D2B" w:rsidP="00234DE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Partnered </w:t>
      </w:r>
      <w:r w:rsidR="00234DE9"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stakeholders to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build</w:t>
      </w:r>
      <w:r w:rsidR="00234DE9" w:rsidRPr="00720F1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and reporting frameworks using SQL and Tableau. This enabled the delivery of real-time, automated insights into marketing funnel and campaign metrics, facilitating precise attribution to marketing channels</w:t>
      </w:r>
      <w:r w:rsidR="00F06F9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E92D966" w14:textId="5B4F5213" w:rsidR="00C07AE2" w:rsidRPr="007E1389" w:rsidRDefault="00C07AE2" w:rsidP="007C267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marketing and CRM data analysis with SQL-based Business Intelligence solutions, reducing manual effort by 15% and improving reporting efficiency</w:t>
      </w:r>
      <w:r w:rsidR="00A0690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marketing team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F06F9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2F7D05C" w14:textId="77777777" w:rsidR="007C2679" w:rsidRPr="007E1389" w:rsidRDefault="007C2679" w:rsidP="007C26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1D12" w14:textId="0063705E" w:rsidR="00EC5D65" w:rsidRPr="007E1389" w:rsidRDefault="00745309" w:rsidP="00EC5D6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3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InMarket</w:t>
      </w:r>
      <w:proofErr w:type="spellEnd"/>
      <w:r w:rsidR="00EC5D65" w:rsidRPr="007E138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C5D6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</w:t>
      </w:r>
      <w:r w:rsidR="00D0009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C5D6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NY</w:t>
      </w:r>
      <w:r w:rsidR="004A6B50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031A61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 w:rsidR="00EC5D6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November 2021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="00EC5D65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365E6"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2022</w:t>
      </w:r>
    </w:p>
    <w:p w14:paraId="61622722" w14:textId="0559C6F8" w:rsidR="00EC5D65" w:rsidRPr="007E1389" w:rsidRDefault="00745309" w:rsidP="00EC5D6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lastRenderedPageBreak/>
        <w:t>Marketing Insights Analyst</w:t>
      </w:r>
    </w:p>
    <w:p w14:paraId="582811D1" w14:textId="4D3A8D90" w:rsidR="00D826AD" w:rsidRPr="00797640" w:rsidRDefault="00BF2C82" w:rsidP="00D826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quarterly consumer insights reporting using Python, SQL, and Excel, cutting manual effort by 20 hours per quarter and improving data accurac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  <w:r w:rsidR="004672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8169C88" w14:textId="146DA408" w:rsidR="00797640" w:rsidRPr="00797640" w:rsidRDefault="00797640" w:rsidP="0079764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Designed and implemented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classification system for sentiment analysis of tweets to leverage </w:t>
      </w:r>
      <w:r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consumer 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>sentiment surrounding current topics of interest</w:t>
      </w:r>
      <w:r w:rsidR="00426947">
        <w:rPr>
          <w:rFonts w:ascii="Times New Roman" w:hAnsi="Times New Roman" w:cs="Times New Roman"/>
          <w:bCs/>
          <w:color w:val="000000"/>
          <w:sz w:val="20"/>
          <w:szCs w:val="20"/>
        </w:rPr>
        <w:t>;</w:t>
      </w:r>
      <w:r w:rsidRPr="00F64A2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this provided supplemental information for PR content</w:t>
      </w:r>
      <w:r w:rsidR="00467219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</w:p>
    <w:p w14:paraId="0EA813E2" w14:textId="7BFF83BB" w:rsidR="007C2679" w:rsidRPr="00E964A9" w:rsidRDefault="00D826AD" w:rsidP="00D826A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Analyzed consumer data using </w:t>
      </w:r>
      <w:proofErr w:type="spellStart"/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BigQuery</w:t>
      </w:r>
      <w:proofErr w:type="spellEnd"/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Seaborn to uncover sentiment trends, providing PR teams with actionable insights that led to a 15% increase in press pickup</w:t>
      </w:r>
      <w:r w:rsidR="00AE20BA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4672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2280D27" w14:textId="77777777" w:rsidR="00E964A9" w:rsidRDefault="00E964A9" w:rsidP="00E964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5034020" w14:textId="53908963" w:rsidR="00E964A9" w:rsidRDefault="00E964A9" w:rsidP="00E964A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Truveris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Inc</w:t>
      </w:r>
      <w:r w:rsidRPr="00AA416F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 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November 2020 – November 2021</w:t>
      </w:r>
    </w:p>
    <w:p w14:paraId="58BFDEA5" w14:textId="77777777" w:rsidR="00E964A9" w:rsidRDefault="00E964A9" w:rsidP="00E964A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Associate Analyst</w:t>
      </w:r>
    </w:p>
    <w:p w14:paraId="53CD43AC" w14:textId="3871F96F" w:rsidR="00E964A9" w:rsidRPr="002B6F5E" w:rsidRDefault="007A2EC9" w:rsidP="00E964A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Served as a lead </w:t>
      </w:r>
      <w:r w:rsidR="00E964A9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analyst to help build</w:t>
      </w:r>
      <w:r w:rsidR="00E964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E964A9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more effective and efficient pharmacy market</w:t>
      </w:r>
      <w:r w:rsidR="00E964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 for clients</w:t>
      </w:r>
      <w:r w:rsidR="00E964A9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by performing volume and cost modeling on claims data to ensure PBMs are meeting</w:t>
      </w:r>
      <w:r w:rsidR="00E964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E964A9" w:rsidRPr="002B6F5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contractual obligations </w:t>
      </w:r>
      <w:r w:rsidR="00E964A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 clients</w:t>
      </w:r>
      <w:r w:rsidR="0046721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</w:t>
      </w:r>
    </w:p>
    <w:p w14:paraId="04A9EE43" w14:textId="4D277906" w:rsidR="00E964A9" w:rsidRPr="00D42380" w:rsidRDefault="00FD48AE" w:rsidP="00E964A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Collaborated</w:t>
      </w:r>
      <w:r w:rsidR="00E964A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four to </w:t>
      </w:r>
      <w:r w:rsidR="008071F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 </w:t>
      </w:r>
      <w:r w:rsidR="00E964A9">
        <w:rPr>
          <w:rFonts w:ascii="Times New Roman" w:eastAsia="Times New Roman" w:hAnsi="Times New Roman" w:cs="Times New Roman"/>
          <w:color w:val="000000"/>
          <w:sz w:val="20"/>
          <w:szCs w:val="20"/>
        </w:rPr>
        <w:t>a process automation tool using Alteryx and Python that reduced report delivery time to clients by 15%</w:t>
      </w:r>
      <w:r w:rsidR="004672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6262C7A" w14:textId="0267052C" w:rsidR="00E964A9" w:rsidRPr="00EC3E8F" w:rsidRDefault="00E964A9" w:rsidP="00E964A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SQL, Python and Excel to perform ad hoc analyses on pharmaceutical claims datasets that improved retention rate of high touch clients by 10%</w:t>
      </w:r>
      <w:r w:rsidR="004672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938D9AB" w14:textId="77777777" w:rsidR="00E964A9" w:rsidRPr="00E964A9" w:rsidRDefault="00E964A9" w:rsidP="00E964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90BC859" w14:textId="77777777" w:rsidR="00D826AD" w:rsidRPr="007E1389" w:rsidRDefault="00D826AD" w:rsidP="007C267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9FB4A0A" w14:textId="651FB485" w:rsidR="005D1F88" w:rsidRPr="007E1389" w:rsidRDefault="005D1F88" w:rsidP="009D4343">
      <w:pPr>
        <w:ind w:left="0" w:firstLine="0"/>
        <w:rPr>
          <w:rFonts w:ascii="Times New Roman" w:eastAsia="Times New Roman" w:hAnsi="Times New Roman" w:cs="Times New Roman"/>
          <w:b/>
          <w:color w:val="000000"/>
        </w:rPr>
      </w:pPr>
      <w:r w:rsidRPr="007E1389">
        <w:rPr>
          <w:rFonts w:ascii="Times New Roman" w:eastAsia="Times New Roman" w:hAnsi="Times New Roman" w:cs="Times New Roman"/>
          <w:b/>
          <w:color w:val="000000"/>
        </w:rPr>
        <w:t>EDUCATION:</w:t>
      </w:r>
    </w:p>
    <w:p w14:paraId="48542E96" w14:textId="77777777" w:rsidR="005D1F88" w:rsidRPr="007E1389" w:rsidRDefault="005D1F88" w:rsidP="005D1F88">
      <w:pPr>
        <w:rPr>
          <w:rFonts w:ascii="Times New Roman" w:eastAsia="Times New Roman" w:hAnsi="Times New Roman" w:cs="Times New Roman"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Bentley University</w:t>
      </w:r>
      <w:r w:rsidRPr="007E13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,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Waltham, MA</w:t>
      </w:r>
    </w:p>
    <w:p w14:paraId="6988FB76" w14:textId="57DD56BC" w:rsidR="00B57B24" w:rsidRPr="007E1389" w:rsidRDefault="005D1F88" w:rsidP="00F47ABF">
      <w:pPr>
        <w:rPr>
          <w:rFonts w:ascii="Times New Roman" w:eastAsia="Times New Roman" w:hAnsi="Times New Roman" w:cs="Times New Roman"/>
          <w:sz w:val="24"/>
          <w:szCs w:val="24"/>
        </w:rPr>
      </w:pPr>
      <w:r w:rsidRPr="007E138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Bachelor of Science, Data Analytics</w:t>
      </w:r>
      <w:r w:rsidRPr="007E1389">
        <w:rPr>
          <w:rFonts w:ascii="Times New Roman" w:eastAsia="Times New Roman" w:hAnsi="Times New Roman" w:cs="Times New Roman"/>
          <w:color w:val="000000"/>
          <w:sz w:val="20"/>
          <w:szCs w:val="20"/>
        </w:rPr>
        <w:t>, 2020</w:t>
      </w:r>
    </w:p>
    <w:sectPr w:rsidR="00B57B24" w:rsidRPr="007E1389" w:rsidSect="00735C8F">
      <w:headerReference w:type="default" r:id="rId11"/>
      <w:pgSz w:w="12240" w:h="15840"/>
      <w:pgMar w:top="432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7494F" w14:textId="77777777" w:rsidR="00BF3A98" w:rsidRDefault="00BF3A98" w:rsidP="007F1923">
      <w:r>
        <w:separator/>
      </w:r>
    </w:p>
  </w:endnote>
  <w:endnote w:type="continuationSeparator" w:id="0">
    <w:p w14:paraId="23B92A73" w14:textId="77777777" w:rsidR="00BF3A98" w:rsidRDefault="00BF3A98" w:rsidP="007F1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B6EFA" w14:textId="77777777" w:rsidR="00BF3A98" w:rsidRDefault="00BF3A98" w:rsidP="007F1923">
      <w:r>
        <w:separator/>
      </w:r>
    </w:p>
  </w:footnote>
  <w:footnote w:type="continuationSeparator" w:id="0">
    <w:p w14:paraId="27228EE0" w14:textId="77777777" w:rsidR="00BF3A98" w:rsidRDefault="00BF3A98" w:rsidP="007F1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3294A" w14:textId="77777777" w:rsidR="007F1923" w:rsidRPr="007F1923" w:rsidRDefault="007F1923" w:rsidP="007F1923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A2BF9"/>
    <w:multiLevelType w:val="hybridMultilevel"/>
    <w:tmpl w:val="B20C2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BCA"/>
    <w:multiLevelType w:val="hybridMultilevel"/>
    <w:tmpl w:val="7C7E6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010B9"/>
    <w:multiLevelType w:val="multilevel"/>
    <w:tmpl w:val="8730C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173834"/>
    <w:multiLevelType w:val="hybridMultilevel"/>
    <w:tmpl w:val="C70A8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A412C3"/>
    <w:multiLevelType w:val="hybridMultilevel"/>
    <w:tmpl w:val="13AAB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A0F94"/>
    <w:multiLevelType w:val="hybridMultilevel"/>
    <w:tmpl w:val="52527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F3708"/>
    <w:multiLevelType w:val="hybridMultilevel"/>
    <w:tmpl w:val="FCEC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B70"/>
    <w:multiLevelType w:val="multilevel"/>
    <w:tmpl w:val="654698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9D1F72"/>
    <w:multiLevelType w:val="multilevel"/>
    <w:tmpl w:val="096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B03D6"/>
    <w:multiLevelType w:val="hybridMultilevel"/>
    <w:tmpl w:val="B3EE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D6D5C"/>
    <w:multiLevelType w:val="multilevel"/>
    <w:tmpl w:val="6F8EFC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142414"/>
    <w:multiLevelType w:val="hybridMultilevel"/>
    <w:tmpl w:val="BAC84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621A44"/>
    <w:multiLevelType w:val="hybridMultilevel"/>
    <w:tmpl w:val="8E2C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2190420">
    <w:abstractNumId w:val="2"/>
  </w:num>
  <w:num w:numId="2" w16cid:durableId="1504397717">
    <w:abstractNumId w:val="10"/>
  </w:num>
  <w:num w:numId="3" w16cid:durableId="1309287515">
    <w:abstractNumId w:val="7"/>
  </w:num>
  <w:num w:numId="4" w16cid:durableId="1806310392">
    <w:abstractNumId w:val="0"/>
  </w:num>
  <w:num w:numId="5" w16cid:durableId="204104678">
    <w:abstractNumId w:val="5"/>
  </w:num>
  <w:num w:numId="6" w16cid:durableId="670766295">
    <w:abstractNumId w:val="4"/>
  </w:num>
  <w:num w:numId="7" w16cid:durableId="661350311">
    <w:abstractNumId w:val="6"/>
  </w:num>
  <w:num w:numId="8" w16cid:durableId="2093158824">
    <w:abstractNumId w:val="9"/>
  </w:num>
  <w:num w:numId="9" w16cid:durableId="242228824">
    <w:abstractNumId w:val="1"/>
  </w:num>
  <w:num w:numId="10" w16cid:durableId="2005933296">
    <w:abstractNumId w:val="3"/>
  </w:num>
  <w:num w:numId="11" w16cid:durableId="523399520">
    <w:abstractNumId w:val="12"/>
  </w:num>
  <w:num w:numId="12" w16cid:durableId="518592735">
    <w:abstractNumId w:val="8"/>
  </w:num>
  <w:num w:numId="13" w16cid:durableId="1249923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56"/>
    <w:rsid w:val="00007DE6"/>
    <w:rsid w:val="0002530E"/>
    <w:rsid w:val="0002554A"/>
    <w:rsid w:val="00031A61"/>
    <w:rsid w:val="000511C1"/>
    <w:rsid w:val="00071C9E"/>
    <w:rsid w:val="0007476E"/>
    <w:rsid w:val="0007564C"/>
    <w:rsid w:val="0008624F"/>
    <w:rsid w:val="000875B9"/>
    <w:rsid w:val="000914FD"/>
    <w:rsid w:val="00096FB6"/>
    <w:rsid w:val="000A5053"/>
    <w:rsid w:val="000A7506"/>
    <w:rsid w:val="000D5373"/>
    <w:rsid w:val="000E5D2B"/>
    <w:rsid w:val="000F6E22"/>
    <w:rsid w:val="001246FB"/>
    <w:rsid w:val="00140A2C"/>
    <w:rsid w:val="00157727"/>
    <w:rsid w:val="0016194D"/>
    <w:rsid w:val="00165BF1"/>
    <w:rsid w:val="0017287B"/>
    <w:rsid w:val="001A45EB"/>
    <w:rsid w:val="001A70B4"/>
    <w:rsid w:val="001C5D9D"/>
    <w:rsid w:val="001D4B25"/>
    <w:rsid w:val="001D664A"/>
    <w:rsid w:val="001E0F85"/>
    <w:rsid w:val="001E1F74"/>
    <w:rsid w:val="001F2F34"/>
    <w:rsid w:val="001F34F8"/>
    <w:rsid w:val="001F7744"/>
    <w:rsid w:val="002036CD"/>
    <w:rsid w:val="00203F33"/>
    <w:rsid w:val="00212B80"/>
    <w:rsid w:val="00215A04"/>
    <w:rsid w:val="00221185"/>
    <w:rsid w:val="00230C9F"/>
    <w:rsid w:val="00233972"/>
    <w:rsid w:val="00234DE9"/>
    <w:rsid w:val="00234F10"/>
    <w:rsid w:val="00242D9B"/>
    <w:rsid w:val="00251986"/>
    <w:rsid w:val="00254DE5"/>
    <w:rsid w:val="002664C6"/>
    <w:rsid w:val="00273FA3"/>
    <w:rsid w:val="00280ABF"/>
    <w:rsid w:val="002957E9"/>
    <w:rsid w:val="002B0299"/>
    <w:rsid w:val="002B6F5E"/>
    <w:rsid w:val="002C7CFE"/>
    <w:rsid w:val="002D0507"/>
    <w:rsid w:val="002D3432"/>
    <w:rsid w:val="002D4BD8"/>
    <w:rsid w:val="002F08A6"/>
    <w:rsid w:val="002F1F6E"/>
    <w:rsid w:val="00302197"/>
    <w:rsid w:val="00304A38"/>
    <w:rsid w:val="0031263E"/>
    <w:rsid w:val="0031579C"/>
    <w:rsid w:val="0031673F"/>
    <w:rsid w:val="00321FC9"/>
    <w:rsid w:val="00330C17"/>
    <w:rsid w:val="003437B2"/>
    <w:rsid w:val="003665BB"/>
    <w:rsid w:val="003714CA"/>
    <w:rsid w:val="003810C7"/>
    <w:rsid w:val="00385C4B"/>
    <w:rsid w:val="00394249"/>
    <w:rsid w:val="00396C3D"/>
    <w:rsid w:val="003A15E4"/>
    <w:rsid w:val="003A24F8"/>
    <w:rsid w:val="003A26CE"/>
    <w:rsid w:val="003A4E8E"/>
    <w:rsid w:val="003B43F2"/>
    <w:rsid w:val="003C0181"/>
    <w:rsid w:val="003D416F"/>
    <w:rsid w:val="003E3F5F"/>
    <w:rsid w:val="003E5A7B"/>
    <w:rsid w:val="00403ACF"/>
    <w:rsid w:val="004059FA"/>
    <w:rsid w:val="00406D49"/>
    <w:rsid w:val="00413D55"/>
    <w:rsid w:val="00426947"/>
    <w:rsid w:val="004660FD"/>
    <w:rsid w:val="00467219"/>
    <w:rsid w:val="004805E9"/>
    <w:rsid w:val="00484266"/>
    <w:rsid w:val="00492B07"/>
    <w:rsid w:val="004A0BB5"/>
    <w:rsid w:val="004A6900"/>
    <w:rsid w:val="004A6B50"/>
    <w:rsid w:val="004A7038"/>
    <w:rsid w:val="004B0B2A"/>
    <w:rsid w:val="004B38E0"/>
    <w:rsid w:val="004B3E01"/>
    <w:rsid w:val="004B683C"/>
    <w:rsid w:val="004C52AF"/>
    <w:rsid w:val="004D2CC0"/>
    <w:rsid w:val="004D3588"/>
    <w:rsid w:val="004D3864"/>
    <w:rsid w:val="004D7576"/>
    <w:rsid w:val="004E16CD"/>
    <w:rsid w:val="004E2943"/>
    <w:rsid w:val="004E4C3B"/>
    <w:rsid w:val="004E6A38"/>
    <w:rsid w:val="005034BA"/>
    <w:rsid w:val="00511205"/>
    <w:rsid w:val="005173DC"/>
    <w:rsid w:val="00533267"/>
    <w:rsid w:val="00534198"/>
    <w:rsid w:val="00567156"/>
    <w:rsid w:val="0057510C"/>
    <w:rsid w:val="005A353B"/>
    <w:rsid w:val="005C011C"/>
    <w:rsid w:val="005C0C5C"/>
    <w:rsid w:val="005C37EC"/>
    <w:rsid w:val="005C7157"/>
    <w:rsid w:val="005C7E19"/>
    <w:rsid w:val="005D1F88"/>
    <w:rsid w:val="005D44AA"/>
    <w:rsid w:val="005D7C33"/>
    <w:rsid w:val="005E4AFC"/>
    <w:rsid w:val="0061238E"/>
    <w:rsid w:val="006341D1"/>
    <w:rsid w:val="006365E6"/>
    <w:rsid w:val="0065465D"/>
    <w:rsid w:val="00657B99"/>
    <w:rsid w:val="00675A6E"/>
    <w:rsid w:val="00694212"/>
    <w:rsid w:val="006A1864"/>
    <w:rsid w:val="006A645D"/>
    <w:rsid w:val="006A67AF"/>
    <w:rsid w:val="006A77E2"/>
    <w:rsid w:val="006B1CC3"/>
    <w:rsid w:val="006C31CD"/>
    <w:rsid w:val="006D2A1E"/>
    <w:rsid w:val="006E2950"/>
    <w:rsid w:val="006E3508"/>
    <w:rsid w:val="006F0EDA"/>
    <w:rsid w:val="007020D2"/>
    <w:rsid w:val="00704327"/>
    <w:rsid w:val="00720F1D"/>
    <w:rsid w:val="00726EB6"/>
    <w:rsid w:val="007301EA"/>
    <w:rsid w:val="00735C8F"/>
    <w:rsid w:val="0074444E"/>
    <w:rsid w:val="00745309"/>
    <w:rsid w:val="00761F3A"/>
    <w:rsid w:val="00770F0A"/>
    <w:rsid w:val="0078175D"/>
    <w:rsid w:val="00797640"/>
    <w:rsid w:val="007A2EC9"/>
    <w:rsid w:val="007A459A"/>
    <w:rsid w:val="007B6187"/>
    <w:rsid w:val="007C2679"/>
    <w:rsid w:val="007C3FA2"/>
    <w:rsid w:val="007E1389"/>
    <w:rsid w:val="007E1AFE"/>
    <w:rsid w:val="007F1923"/>
    <w:rsid w:val="007F67EF"/>
    <w:rsid w:val="00805DAB"/>
    <w:rsid w:val="008071FA"/>
    <w:rsid w:val="00830978"/>
    <w:rsid w:val="00834F89"/>
    <w:rsid w:val="0084136C"/>
    <w:rsid w:val="00841593"/>
    <w:rsid w:val="00841F9C"/>
    <w:rsid w:val="00860F2E"/>
    <w:rsid w:val="0086276A"/>
    <w:rsid w:val="008716C8"/>
    <w:rsid w:val="0088201E"/>
    <w:rsid w:val="008A1BD5"/>
    <w:rsid w:val="008A74AD"/>
    <w:rsid w:val="008E1215"/>
    <w:rsid w:val="008F4345"/>
    <w:rsid w:val="00910E4D"/>
    <w:rsid w:val="00911030"/>
    <w:rsid w:val="0092182A"/>
    <w:rsid w:val="00930226"/>
    <w:rsid w:val="00930594"/>
    <w:rsid w:val="00943421"/>
    <w:rsid w:val="009453A9"/>
    <w:rsid w:val="009769A9"/>
    <w:rsid w:val="00985603"/>
    <w:rsid w:val="009947C0"/>
    <w:rsid w:val="00996249"/>
    <w:rsid w:val="009B088E"/>
    <w:rsid w:val="009C6981"/>
    <w:rsid w:val="009D13ED"/>
    <w:rsid w:val="009D4343"/>
    <w:rsid w:val="009D4730"/>
    <w:rsid w:val="009D58A5"/>
    <w:rsid w:val="009E3983"/>
    <w:rsid w:val="009E5E8F"/>
    <w:rsid w:val="009E7C77"/>
    <w:rsid w:val="009F47BC"/>
    <w:rsid w:val="009F69FA"/>
    <w:rsid w:val="00A06906"/>
    <w:rsid w:val="00A13B9A"/>
    <w:rsid w:val="00A14E42"/>
    <w:rsid w:val="00A53BF2"/>
    <w:rsid w:val="00A549B0"/>
    <w:rsid w:val="00A57C8F"/>
    <w:rsid w:val="00A66A3D"/>
    <w:rsid w:val="00A772A8"/>
    <w:rsid w:val="00A86989"/>
    <w:rsid w:val="00A92751"/>
    <w:rsid w:val="00A96A0A"/>
    <w:rsid w:val="00A97B56"/>
    <w:rsid w:val="00AA0145"/>
    <w:rsid w:val="00AA416F"/>
    <w:rsid w:val="00AA5719"/>
    <w:rsid w:val="00AA712C"/>
    <w:rsid w:val="00AB2396"/>
    <w:rsid w:val="00AC4A16"/>
    <w:rsid w:val="00AD001B"/>
    <w:rsid w:val="00AE20BA"/>
    <w:rsid w:val="00AF06FA"/>
    <w:rsid w:val="00B06306"/>
    <w:rsid w:val="00B12416"/>
    <w:rsid w:val="00B32443"/>
    <w:rsid w:val="00B36E40"/>
    <w:rsid w:val="00B4149A"/>
    <w:rsid w:val="00B42EEB"/>
    <w:rsid w:val="00B47530"/>
    <w:rsid w:val="00B5154B"/>
    <w:rsid w:val="00B5770B"/>
    <w:rsid w:val="00B57B24"/>
    <w:rsid w:val="00B81E75"/>
    <w:rsid w:val="00B84781"/>
    <w:rsid w:val="00B86687"/>
    <w:rsid w:val="00B9286E"/>
    <w:rsid w:val="00B92C1D"/>
    <w:rsid w:val="00B9591D"/>
    <w:rsid w:val="00BA4183"/>
    <w:rsid w:val="00BB1ED0"/>
    <w:rsid w:val="00BB410E"/>
    <w:rsid w:val="00BC0999"/>
    <w:rsid w:val="00BC2BBF"/>
    <w:rsid w:val="00BC6774"/>
    <w:rsid w:val="00BD3B21"/>
    <w:rsid w:val="00BD58F2"/>
    <w:rsid w:val="00BD7D77"/>
    <w:rsid w:val="00BF2C82"/>
    <w:rsid w:val="00BF3A98"/>
    <w:rsid w:val="00C04A94"/>
    <w:rsid w:val="00C06FB3"/>
    <w:rsid w:val="00C07AE2"/>
    <w:rsid w:val="00C1280C"/>
    <w:rsid w:val="00C221E4"/>
    <w:rsid w:val="00C2375D"/>
    <w:rsid w:val="00C36A76"/>
    <w:rsid w:val="00C44BDC"/>
    <w:rsid w:val="00C538B5"/>
    <w:rsid w:val="00C60196"/>
    <w:rsid w:val="00C60294"/>
    <w:rsid w:val="00C64C3E"/>
    <w:rsid w:val="00C65097"/>
    <w:rsid w:val="00C7559B"/>
    <w:rsid w:val="00C82D90"/>
    <w:rsid w:val="00C861E5"/>
    <w:rsid w:val="00C97BC1"/>
    <w:rsid w:val="00C97D63"/>
    <w:rsid w:val="00CA73FC"/>
    <w:rsid w:val="00CB52F6"/>
    <w:rsid w:val="00CC09F8"/>
    <w:rsid w:val="00CC1FD2"/>
    <w:rsid w:val="00CD0910"/>
    <w:rsid w:val="00CD1557"/>
    <w:rsid w:val="00CD2018"/>
    <w:rsid w:val="00CD266C"/>
    <w:rsid w:val="00CE016F"/>
    <w:rsid w:val="00CE1FC3"/>
    <w:rsid w:val="00CF0227"/>
    <w:rsid w:val="00D00096"/>
    <w:rsid w:val="00D01469"/>
    <w:rsid w:val="00D05106"/>
    <w:rsid w:val="00D076B0"/>
    <w:rsid w:val="00D101AF"/>
    <w:rsid w:val="00D24C3F"/>
    <w:rsid w:val="00D50B8D"/>
    <w:rsid w:val="00D73E10"/>
    <w:rsid w:val="00D82258"/>
    <w:rsid w:val="00D826AD"/>
    <w:rsid w:val="00D90E42"/>
    <w:rsid w:val="00D929ED"/>
    <w:rsid w:val="00DA38DC"/>
    <w:rsid w:val="00DB0147"/>
    <w:rsid w:val="00DB4E7B"/>
    <w:rsid w:val="00DC3DD5"/>
    <w:rsid w:val="00DD1302"/>
    <w:rsid w:val="00DD334A"/>
    <w:rsid w:val="00DD3564"/>
    <w:rsid w:val="00DF1650"/>
    <w:rsid w:val="00E17C87"/>
    <w:rsid w:val="00E26CDE"/>
    <w:rsid w:val="00E322B9"/>
    <w:rsid w:val="00E35DE2"/>
    <w:rsid w:val="00E3690D"/>
    <w:rsid w:val="00E47C1B"/>
    <w:rsid w:val="00E52DFC"/>
    <w:rsid w:val="00E623CE"/>
    <w:rsid w:val="00E63C7E"/>
    <w:rsid w:val="00E70430"/>
    <w:rsid w:val="00E816A0"/>
    <w:rsid w:val="00E84751"/>
    <w:rsid w:val="00E8563F"/>
    <w:rsid w:val="00E964A9"/>
    <w:rsid w:val="00EA1E97"/>
    <w:rsid w:val="00EB6A95"/>
    <w:rsid w:val="00EB702A"/>
    <w:rsid w:val="00EB7CD3"/>
    <w:rsid w:val="00EC3E8F"/>
    <w:rsid w:val="00EC44FB"/>
    <w:rsid w:val="00EC5997"/>
    <w:rsid w:val="00EC5D65"/>
    <w:rsid w:val="00ED3275"/>
    <w:rsid w:val="00ED599E"/>
    <w:rsid w:val="00ED7330"/>
    <w:rsid w:val="00F06F9B"/>
    <w:rsid w:val="00F32C02"/>
    <w:rsid w:val="00F34BE6"/>
    <w:rsid w:val="00F40913"/>
    <w:rsid w:val="00F43D58"/>
    <w:rsid w:val="00F47ABF"/>
    <w:rsid w:val="00F54877"/>
    <w:rsid w:val="00F6042E"/>
    <w:rsid w:val="00F60DE3"/>
    <w:rsid w:val="00F64A26"/>
    <w:rsid w:val="00F764A2"/>
    <w:rsid w:val="00F8226E"/>
    <w:rsid w:val="00F825B4"/>
    <w:rsid w:val="00F9074C"/>
    <w:rsid w:val="00F91FE0"/>
    <w:rsid w:val="00F933F6"/>
    <w:rsid w:val="00FA407D"/>
    <w:rsid w:val="00FA52CA"/>
    <w:rsid w:val="00FB21AE"/>
    <w:rsid w:val="00FB5B5B"/>
    <w:rsid w:val="00FC7A6A"/>
    <w:rsid w:val="00FD18F8"/>
    <w:rsid w:val="00FD2263"/>
    <w:rsid w:val="00FD42DF"/>
    <w:rsid w:val="00FD48AE"/>
    <w:rsid w:val="00FE22D9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A3185"/>
  <w15:docId w15:val="{71844B8F-1A78-40B6-B6C1-7B77AF93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7C4B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C4BB0"/>
  </w:style>
  <w:style w:type="character" w:styleId="Hyperlink">
    <w:name w:val="Hyperlink"/>
    <w:basedOn w:val="DefaultParagraphFont"/>
    <w:uiPriority w:val="99"/>
    <w:unhideWhenUsed/>
    <w:rsid w:val="007C4B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5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20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0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0B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19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923"/>
  </w:style>
  <w:style w:type="paragraph" w:styleId="Footer">
    <w:name w:val="footer"/>
    <w:basedOn w:val="Normal"/>
    <w:link w:val="FooterChar"/>
    <w:uiPriority w:val="99"/>
    <w:unhideWhenUsed/>
    <w:rsid w:val="007F1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1923"/>
  </w:style>
  <w:style w:type="character" w:styleId="UnresolvedMention">
    <w:name w:val="Unresolved Mention"/>
    <w:basedOn w:val="DefaultParagraphFont"/>
    <w:uiPriority w:val="99"/>
    <w:semiHidden/>
    <w:unhideWhenUsed/>
    <w:rsid w:val="009B0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medium.com/@zach.mortenson7" TargetMode="External"/><Relationship Id="rId4" Type="http://schemas.openxmlformats.org/officeDocument/2006/relationships/styles" Target="styles.xml"/><Relationship Id="rId9" Type="http://schemas.openxmlformats.org/officeDocument/2006/relationships/hyperlink" Target="mailto:zach.mortenson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AH34Ufv/HmJS+y1fw38CzVZFQ==">AMUW2mXLYpRjAyp5YQr0dM6jFFuAwjLmDadCBfMU5MVeRz28M5D6UML11zrM1bZM8A5Zg2GEmY9e9Scw0Ju5ew616d23yI9IQwpEomCHeA7h0kVk6f9+MdQ0G3iP6O2JP4IoeDVCq1U4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AD11CB-1F5C-4C2B-B7D2-ABD259434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 mortenson</dc:creator>
  <cp:lastModifiedBy>zach mortenson</cp:lastModifiedBy>
  <cp:revision>38</cp:revision>
  <cp:lastPrinted>2020-05-12T20:08:00Z</cp:lastPrinted>
  <dcterms:created xsi:type="dcterms:W3CDTF">2025-02-05T00:02:00Z</dcterms:created>
  <dcterms:modified xsi:type="dcterms:W3CDTF">2025-09-29T17:45:00Z</dcterms:modified>
</cp:coreProperties>
</file>