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PB Ops IT API</w:t>
      </w:r>
    </w:p>
    <w:p>
      <w:pPr>
        <w:pStyle w:val="Subtitle"/>
      </w:pPr>
      <w:r>
        <w:rPr>
          <w:rFonts w:ascii="Arial" w:cs="Arial" w:eastAsia="Arial" w:hAnsi="Arial"/>
        </w:rPr>
        <w:t xml:space="preserve">Read-only feeds from the PB Operations Suite for IT aggregation alongside HubSpot, Google Workspace, Aircall, and other signals.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Quick facts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Base URL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https://www.pbtechops.com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Endpoints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/api/it/activity-export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/api/it/audit-sessions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/api/it/anomaly-events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/api/it/user-roster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Auth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Single scoped bearer token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IT_EXPORT_TOKEN</w:t>
            </w:r>
            <w:r>
              <w:rPr>
                <w:rFonts w:ascii="Arial" w:cs="Arial" w:eastAsia="Arial" w:hAnsi="Arial"/>
              </w:rPr>
              <w:t xml:space="preserve"> — valid only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/api/it/*</w:t>
            </w:r>
            <w:r>
              <w:rPr>
                <w:rFonts w:ascii="Arial" w:cs="Arial" w:eastAsia="Arial" w:hAnsi="Arial"/>
              </w:rPr>
              <w:t xml:space="preserve">. Cannot write, cannot read outside IT routes.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Methods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GET only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Formats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json (default), ndjson, csv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Zach Rosen — </w:t>
            </w:r>
            <w:hyperlink w:history="1" r:id="rIdbdmkszjp-zfhagyeozktl">
              <w:r>
                <w:rPr>
                  <w:rStyle w:val="Hyperlink"/>
                  <w:rFonts w:ascii="Arial" w:cs="Arial" w:eastAsia="Arial" w:hAnsi="Arial"/>
                </w:rPr>
                <w:t xml:space="preserve">zach@photonbrothers.com</w:t>
              </w:r>
            </w:hyperlink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Endpoints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it returns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/api/it/activity-export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User-action log (logins, scheduling, exports, admin changes, etc.).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/api/it/audit-sessions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Session-level facts: who logged in, from what client, IP/UA, duration, risk.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/api/it/anomaly-events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Risk-scored rule hits against sessions (SIEM alert source).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/api/it/user-roster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Current user directory — roles, capabilities, last login.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Shared conventions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Auth header: </w:t>
      </w:r>
      <w:r>
        <w:rPr>
          <w:rFonts w:ascii="Consolas" w:cs="Consolas" w:eastAsia="Consolas" w:hAnsi="Consolas"/>
          <w:sz w:val="20"/>
          <w:szCs w:val="20"/>
        </w:rPr>
        <w:t xml:space="preserve">Authorization: Bearer &lt;IT_EXPORT_TOKEN&gt;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Pagination: </w:t>
      </w:r>
      <w:r>
        <w:rPr>
          <w:rFonts w:ascii="Arial" w:cs="Arial" w:eastAsia="Arial" w:hAnsi="Arial"/>
        </w:rPr>
        <w:t xml:space="preserve">use </w:t>
      </w:r>
      <w:r>
        <w:rPr>
          <w:rFonts w:ascii="Consolas" w:cs="Consolas" w:eastAsia="Consolas" w:hAnsi="Consolas"/>
          <w:sz w:val="20"/>
          <w:szCs w:val="20"/>
        </w:rPr>
        <w:t xml:space="preserve">limit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offset</w:t>
      </w:r>
      <w:r>
        <w:rPr>
          <w:rFonts w:ascii="Arial" w:cs="Arial" w:eastAsia="Arial" w:hAnsi="Arial"/>
        </w:rPr>
        <w:t xml:space="preserve"> inside a fixed since/until window, or walk the window forward using the last createdAt/startedAt you saw.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Response header </w:t>
      </w:r>
      <w:r>
        <w:rPr>
          <w:rFonts w:ascii="Consolas" w:cs="Consolas" w:eastAsia="Consolas" w:hAnsi="Consolas"/>
          <w:sz w:val="20"/>
          <w:szCs w:val="20"/>
        </w:rPr>
        <w:t xml:space="preserve">x-total-count</w:t>
      </w:r>
      <w:r>
        <w:rPr>
          <w:rFonts w:ascii="Arial" w:cs="Arial" w:eastAsia="Arial" w:hAnsi="Arial"/>
        </w:rPr>
        <w:t xml:space="preserve"> — total matching rows (useful for pagination).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Ordering: </w:t>
      </w:r>
      <w:r>
        <w:rPr>
          <w:rFonts w:ascii="Arial" w:cs="Arial" w:eastAsia="Arial" w:hAnsi="Arial"/>
        </w:rPr>
        <w:t xml:space="preserve">DESC on the primary timestamp (createdAt / startedAt / lastLoginAt). Sort ascending after ingest if needed.</w:t>
      </w:r>
    </w:p>
    <w:p>
      <w:pPr>
        <w:pStyle w:val="Heading2"/>
      </w:pPr>
      <w:r>
        <w:rPr>
          <w:rFonts w:ascii="Arial" w:cs="Arial" w:eastAsia="Arial" w:hAnsi="Arial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Missing or invalid Authorization header — check the token value.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403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Token is valid but used on a route outside /api/it/* (shouldn't happen).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500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Server-side failure. Retry with backoff; contact Zach if persistent.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GET /api/it/activity-export</w:t>
      </w:r>
    </w:p>
    <w:p>
      <w:pPr>
        <w:spacing w:after="120"/>
      </w:pPr>
      <w:r>
        <w:rPr>
          <w:rFonts w:ascii="Arial" w:cs="Arial" w:eastAsia="Arial" w:hAnsi="Arial"/>
        </w:rPr>
        <w:t xml:space="preserve">User-action log. One row per meaningful action in the suite.</w:t>
      </w:r>
    </w:p>
    <w:p>
      <w:pPr>
        <w:pStyle w:val="Heading2"/>
      </w:pPr>
      <w:r>
        <w:rPr>
          <w:rFonts w:ascii="Arial" w:cs="Arial" w:eastAsia="Arial" w:hAnsi="Arial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ISO-8601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createdAt &gt;= since. Use your last successful watermark.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until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ISO-8601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createdAt &lt;= until.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 / types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string(s)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Repeat type=X or pass CSV via types=X,Y.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string, repeatable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Filter by acting user's role.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Partial, case-insensitive email match.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Exact internal user ID.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entityType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Filter by entity type touched (e.g. deal, ticket).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Default 1000, max 10000.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Pagination offset.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json | ndjson | csv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Default json.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Activity type groups</w:t>
      </w:r>
    </w:p>
    <w:p>
      <w:pPr>
        <w:spacing w:after="120"/>
      </w:pPr>
      <w:r>
        <w:rPr>
          <w:rFonts w:ascii="Arial" w:cs="Arial" w:eastAsia="Arial" w:hAnsi="Arial"/>
        </w:rPr>
        <w:t xml:space="preserve">Every meaningful user action writes a row to the ActivityLog table. The taxonomy below groups the values you'll see in the type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Activity types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Auth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LOGIN, LOGOUT, LOGIN_FAILED, SESSION_EXPIRED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Scheduling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SURVEY_*, INSTALL_*, INSPECTION_*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Zuper sync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ZUPER_JOB_CREATED, ZUPER_JOB_UPDATED, ZUPER_JOB_ASSIGNED, ZUPER_ASSIGNMENT_FAILED, ZUPER_SYNC_ERROR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HubSpot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HUBSPOT_DEAL_VIEWED, HUBSPOT_DEAL_UPDATED, HUBSPOT_SYNC_ERROR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Dashboard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DASHBOARD_VIEWED, DASHBOARD_FILTERED, PROJECT_VIEWED, PROJECT_SEARCHED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Data export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REPORT_EXPORTED, DATA_EXPORTED, CSV_DOWNLOADED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User management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USER_CREATED, USER_UPDATED, USER_ROLE_CHANGED, USER_DELETED, USER_PERMISSIONS_CHANGED, USER_INVITED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System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SETTINGS_CHANGED, AVAILABILITY_CHANGED, ERROR_OCCURRED, API_ERROR, FEATURE_USED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Inventory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INVENTORY_RECEIVED, INVENTORY_ADJUSTED, INVENTORY_ALLOCATED, INVENTORY_TRANSFERRED, INVENTORY_SKU_SYNCED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Bug reports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BUG_REPORTED, BUG_STATUS_CHANGED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BOM pipeline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BOM_PIPELINE_STARTED, BOM_PIPELINE_COMPLETED, BOM_PIPELINE_FAILED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Reviews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DESIGN_REVIEW_COMPLETED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Customer portal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PORTAL_INVITE_*, PORTAL_SURVEY_*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Revenue goals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REVENUE_GOAL_UPDATED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Deal-mirror sync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DEAL_SYNC_*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Property object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PROPERTY_CREATED, PROPERTY_ASSOCIATION_ADDED, PROPERTY_SYNC_FAILED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Estimator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ESTIMATOR_SUBMISSION, ESTIMATOR_OUT_OF_AREA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Role admin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ROLE_CAPABILITIES_*, ROLE_DEFINITION_*, USER_EXTRA_ROUTES_CHANGED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On-call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ON_CALL_POOL_*, ON_CALL_PUBLISHED, ON_CALL_SWAP_REQUESTED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Sample response (format=json)</w:t>
      </w:r>
    </w:p>
    <w:p>
      <w:pPr>
        <w:pBdr>
          <w:top w:val="single" w:color="DDDDDD" w:sz="2"/>
          <w:left w:val="single" w:color="DDDDDD" w:sz="2"/>
          <w:right w:val="single" w:color="DDDDDD" w:sz="2"/>
        </w:pBd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"activities": [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"id": "clw...",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"type": "LOGIN",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"description": "User logged in",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"createdAt": "2026-04-21T14:03:12.411Z",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"userId": "clu...",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"userEmail": "jane@photonbrothers.com",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"userName": "Jane Doe",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"userRoles": ["OPERATIONS_MANAGER"],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"entityType": null,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"entityId": null,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"ipAddress": "1.2.3.4",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"userAgent": "Mozilla/5.0 ...",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"metadata": { "loginMethod": "google" }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"total": 15234, "limit": 1000, "offset": 0, "nextOffset": 1000</w:t>
      </w:r>
    </w:p>
    <w:p>
      <w:pPr>
        <w:pBdr>
          <w:bottom w:val="single" w:color="DDDDDD" w:sz="2"/>
          <w:left w:val="single" w:color="DDDDDD" w:sz="2"/>
          <w:right w:val="single" w:color="DDDDDD" w:sz="2"/>
        </w:pBd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GET /api/it/audit-sessions</w:t>
      </w:r>
    </w:p>
    <w:p>
      <w:pPr>
        <w:spacing w:after="120"/>
      </w:pPr>
      <w:r>
        <w:rPr>
          <w:rFonts w:ascii="Arial" w:cs="Arial" w:eastAsia="Arial" w:hAnsi="Arial"/>
        </w:rPr>
        <w:t xml:space="preserve">Session-level facts: who logged in, from what client, IP/UA, when the session started and ended, and whether it was flagged.</w:t>
      </w:r>
    </w:p>
    <w:p>
      <w:pPr>
        <w:pStyle w:val="Heading2"/>
      </w:pPr>
      <w:r>
        <w:rPr>
          <w:rFonts w:ascii="Arial" w:cs="Arial" w:eastAsia="Arial" w:hAnsi="Arial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since / until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ISO-8601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Filter on startedAt.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Partial email match (session or linked user).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Exact user ID.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BROWSER, CLAUDE_CODE, CODEX, API_CLIENT, UNKNOWN.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LOCAL, PREVIEW, PRODUCTION.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riskLevel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string, repeatable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LOW, MEDIUM, HIGH, CRITICAL.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activeOnly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Only open sessions (no endedAt).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Default 1000, max 10000.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Pagination offset.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json | ndjson | csv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Response format.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Sample response</w:t>
      </w:r>
    </w:p>
    <w:p>
      <w:pPr>
        <w:pBdr>
          <w:top w:val="single" w:color="DDDDDD" w:sz="2"/>
          <w:left w:val="single" w:color="DDDDDD" w:sz="2"/>
          <w:right w:val="single" w:color="DDDDDD" w:sz="2"/>
        </w:pBd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"sessions": [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"id": "cl...", "userId": "cl...",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"userEmail": "jane@photonbrothers.com",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"userName": "Jane Doe",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"userRoles": ["OPERATIONS_MANAGER"],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"clientType": "BROWSER", "environment": "PRODUCTION",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"ipAddress": "1.2.3.4", "userAgent": "Mozilla/5.0 ...",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"startedAt": "2026-04-24T09:00:00.000Z",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"lastActiveAt": "2026-04-24T11:42:19.100Z",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"endedAt": "2026-04-24T12:02:00.000Z",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"durationSec": 10920,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"riskLevel": "LOW", "riskScore": 2,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"anomalyReasons": [], "confidence": "HIGH"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"total": 842</w:t>
      </w:r>
    </w:p>
    <w:p>
      <w:pPr>
        <w:pBdr>
          <w:bottom w:val="single" w:color="DDDDDD" w:sz="2"/>
          <w:left w:val="single" w:color="DDDDDD" w:sz="2"/>
          <w:right w:val="single" w:color="DDDDDD" w:sz="2"/>
        </w:pBd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GET /api/it/anomaly-events</w:t>
      </w:r>
    </w:p>
    <w:p>
      <w:pPr>
        <w:spacing w:after="120"/>
      </w:pPr>
      <w:r>
        <w:rPr>
          <w:rFonts w:ascii="Arial" w:cs="Arial" w:eastAsia="Arial" w:hAnsi="Arial"/>
        </w:rPr>
        <w:t xml:space="preserve">Each row corresponds to an anomaly rule firing on a single AuditSession — rule name, risk score, evidence blob, and acknowledgement state. This is the SIEM alert feed.</w:t>
      </w:r>
    </w:p>
    <w:p>
      <w:pPr>
        <w:pStyle w:val="Heading2"/>
      </w:pPr>
      <w:r>
        <w:rPr>
          <w:rFonts w:ascii="Arial" w:cs="Arial" w:eastAsia="Arial" w:hAnsi="Arial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since / until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ISO-8601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Filter on createdAt.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string, repeatable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Exact rule name (e.g. impossible_travel, new_device).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riskLevel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string, repeatable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Filter by the parent session's risk level.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 / userId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Filter by the session's user.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unacknowledgedOnly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Hide rows that have been acknowledged by an admin.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minRiskScore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Only rows with riskScore &gt;= N.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Default 1000, max 10000.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Pagination offset.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json | ndjson | csv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Response format.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Sample response</w:t>
      </w:r>
    </w:p>
    <w:p>
      <w:pPr>
        <w:pBdr>
          <w:top w:val="single" w:color="DDDDDD" w:sz="2"/>
          <w:left w:val="single" w:color="DDDDDD" w:sz="2"/>
          <w:right w:val="single" w:color="DDDDDD" w:sz="2"/>
        </w:pBd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"events": [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"id": "cl...",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"createdAt": "2026-04-24T11:02:17.402Z",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"rule": "impossible_travel",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"riskScore": 85,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"evidence": 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"previousIp": "1.2.3.4", "previousCity": "Denver",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"currentIp": "9.9.9.9",  "currentCity": "Kyiv",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"elapsedMinutes": 38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"acknowledgedAt": null,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"session": 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"userEmail": "jane@photonbrothers.com",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"userRoles": ["OPERATIONS_MANAGER"],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"clientType": "BROWSER", "environment": "PRODUCTION",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"ipAddress": "9.9.9.9", "riskLevel": "HIGH"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"total": 17</w:t>
      </w:r>
    </w:p>
    <w:p>
      <w:pPr>
        <w:pBdr>
          <w:bottom w:val="single" w:color="DDDDDD" w:sz="2"/>
          <w:left w:val="single" w:color="DDDDDD" w:sz="2"/>
          <w:right w:val="single" w:color="DDDDDD" w:sz="2"/>
        </w:pBd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GET /api/it/user-roster</w:t>
      </w:r>
    </w:p>
    <w:p>
      <w:pPr>
        <w:spacing w:after="120"/>
      </w:pPr>
      <w:r>
        <w:rPr>
          <w:rFonts w:ascii="Arial" w:cs="Arial" w:eastAsia="Arial" w:hAnsi="Arial"/>
        </w:rPr>
        <w:t xml:space="preserve">Current user directory — roster, roles, capability booleans, last login, and admin overrides. Snapshot view (not a log). Ideal for periodic access reviews and offboarding audits.</w:t>
      </w:r>
    </w:p>
    <w:p>
      <w:pPr>
        <w:pStyle w:val="Heading2"/>
      </w:pPr>
      <w:r>
        <w:rPr>
          <w:rFonts w:ascii="Arial" w:cs="Arial" w:eastAsia="Arial" w:hAnsi="Arial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Partial, case-insensitive email match.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string, repeatable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Only users with at least one of the named roles.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hasRoles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Only users with at least one role assigned.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activeDays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Only users whose lastLoginAt is within the last N days.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Default 500, max 5000.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Pagination offset.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json | ndjson | csv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Response format.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Sample response</w:t>
      </w:r>
    </w:p>
    <w:p>
      <w:pPr>
        <w:pBdr>
          <w:top w:val="single" w:color="DDDDDD" w:sz="2"/>
          <w:left w:val="single" w:color="DDDDDD" w:sz="2"/>
          <w:right w:val="single" w:color="DDDDDD" w:sz="2"/>
        </w:pBd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"users": [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"id": "cl...",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"email": "jane@photonbrothers.com",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"name": "Jane Doe",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"roles": ["OPERATIONS_MANAGER"],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"googleLinked": true,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"capabilities": 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"canScheduleSurveys": true,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"canScheduleInstalls": true,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"canSyncToZuper": false,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"canManageUsers": false,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"canManageAvailability": true,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"canManageAdders": false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"allowedLocations": ["Westminster", "Centennial"],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"lastLoginAt": "2026-04-24T09:00:00.000Z",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"daysSinceLastLogin": 0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"total": 87</w:t>
      </w:r>
    </w:p>
    <w:p>
      <w:pPr>
        <w:pBdr>
          <w:bottom w:val="single" w:color="DDDDDD" w:sz="2"/>
          <w:left w:val="single" w:color="DDDDDD" w:sz="2"/>
          <w:right w:val="single" w:color="DDDDDD" w:sz="2"/>
        </w:pBd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Recommended ingest pattern</w:t>
      </w:r>
    </w:p>
    <w:p>
      <w:pPr>
        <w:spacing w:after="120"/>
      </w:pPr>
      <w:r>
        <w:rPr>
          <w:rFonts w:ascii="Arial" w:cs="Arial" w:eastAsia="Arial" w:hAnsi="Arial"/>
        </w:rPr>
        <w:t xml:space="preserve">Pull incrementally using a watermark — one watermark per endpoint.</w:t>
      </w:r>
    </w:p>
    <w:p>
      <w:pPr>
        <w:pBdr>
          <w:top w:val="single" w:color="DDDDDD" w:sz="2"/>
          <w:left w:val="single" w:color="DDDDDD" w:sz="2"/>
          <w:right w:val="single" w:color="DDDDDD" w:sz="2"/>
        </w:pBd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activity-export: watermark = most recent createdAt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-H "Authorization: Bearer $IT_EXPORT_TOKEN" \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"https://www.pbtechops.com/api/it/activity-export?since=2026-04-21T14:03:12Z&amp;format=ndjson&amp;limit=10000"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audit-sessions: watermark = most recent startedAt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-H "Authorization: Bearer $IT_EXPORT_TOKEN" \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"https://www.pbtechops.com/api/it/audit-sessions?since=2026-04-24T00:00:00Z&amp;format=ndjson&amp;limit=10000"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anomaly-events: high-value + unacknowledged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-H "Authorization: Bearer $IT_EXPORT_TOKEN" \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"https://www.pbtechops.com/api/it/anomaly-events?since=2026-04-24T00:00:00Z&amp;unacknowledgedOnly=1&amp;format=ndjson"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user-roster: snapshot; refresh daily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-H "Authorization: Bearer $IT_EXPORT_TOKEN" \</w:t>
      </w:r>
    </w:p>
    <w:p>
      <w:pPr>
        <w:pBdr>
          <w:bottom w:val="single" w:color="DDDDDD" w:sz="2"/>
          <w:left w:val="single" w:color="DDDDDD" w:sz="2"/>
          <w:right w:val="single" w:color="DDDDDD" w:sz="2"/>
        </w:pBd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"https://www.pbtechops.com/api/it/user-roster?format=csv" &gt; pb-roster.csv</w:t>
      </w:r>
    </w:p>
    <w:p>
      <w:pPr>
        <w:spacing w:after="120"/>
      </w:pPr>
      <w:r>
        <w:rPr>
          <w:rFonts w:ascii="Arial" w:cs="Arial" w:eastAsia="Arial" w:hAnsi="Arial"/>
        </w:rPr>
        <w:t xml:space="preserve">For large backfills, paginate with limit + offset inside a fixed since/until window, or narrow the window (e.g. one day at a time).</w:t>
      </w:r>
    </w:p>
    <w:p>
      <w:pPr>
        <w:pStyle w:val="Heading1"/>
      </w:pPr>
      <w:r>
        <w:rPr>
          <w:rFonts w:ascii="Arial" w:cs="Arial" w:eastAsia="Arial" w:hAnsi="Arial"/>
        </w:rPr>
        <w:t xml:space="preserve">Ownership &amp;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Owner: </w:t>
      </w:r>
      <w:r>
        <w:rPr>
          <w:rFonts w:ascii="Arial" w:cs="Arial" w:eastAsia="Arial" w:hAnsi="Arial"/>
        </w:rPr>
        <w:t xml:space="preserve">Zach Rosen (</w:t>
      </w:r>
      <w:hyperlink w:history="1" r:id="rIdsn7l5lnbdxsffrisex3qw">
        <w:r>
          <w:rPr>
            <w:rStyle w:val="Hyperlink"/>
            <w:rFonts w:ascii="Arial" w:cs="Arial" w:eastAsia="Arial" w:hAnsi="Arial"/>
          </w:rPr>
          <w:t xml:space="preserve">zach@photonbrothers.com</w:t>
        </w:r>
      </w:hyperlink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Source: </w:t>
      </w:r>
      <w:r>
        <w:rPr>
          <w:rFonts w:ascii="Consolas" w:cs="Consolas" w:eastAsia="Consolas" w:hAnsi="Consolas"/>
          <w:sz w:val="20"/>
          <w:szCs w:val="20"/>
        </w:rPr>
        <w:t xml:space="preserve">src/app/api/it/*/route.ts</w:t>
      </w:r>
      <w:r>
        <w:rPr>
          <w:rFonts w:ascii="Arial" w:cs="Arial" w:eastAsia="Arial" w:hAnsi="Arial"/>
        </w:rPr>
        <w:t xml:space="preserve"> in the PB-Operations-Suite repo.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Storage: </w:t>
      </w:r>
      <w:r>
        <w:rPr>
          <w:rFonts w:ascii="Arial" w:cs="Arial" w:eastAsia="Arial" w:hAnsi="Arial"/>
        </w:rPr>
        <w:t xml:space="preserve">Neon Postgres — </w:t>
      </w:r>
      <w:r>
        <w:rPr>
          <w:rFonts w:ascii="Consolas" w:cs="Consolas" w:eastAsia="Consolas" w:hAnsi="Consolas"/>
          <w:sz w:val="20"/>
          <w:szCs w:val="20"/>
        </w:rPr>
        <w:t xml:space="preserve">ActivityLog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AuditSession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AuditAnomalyEvent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</w:t>
      </w:r>
      <w:r>
        <w:rPr>
          <w:rFonts w:ascii="Arial" w:cs="Arial" w:eastAsia="Arial" w:hAnsi="Arial"/>
        </w:rPr>
        <w:t xml:space="preserve">. Activity/session/anomaly retention is managed by /api/cron/audit-retention.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· Owner: Zach Rosen · zach@photonbrothers.com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F3A5F"/>
      </w:rPr>
      <w:t xml:space="preserve">PB Operations Suite</w:t>
    </w:r>
    <w:r>
      <w:rPr>
        <w:rFonts w:ascii="Arial" w:cs="Arial" w:eastAsia="Arial" w:hAnsi="Arial"/>
        <w:color w:val="555555"/>
      </w:rPr>
      <w:t xml:space="preserve">	IT API —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A5F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dmkszjp-zfhagyeozktl" Type="http://schemas.openxmlformats.org/officeDocument/2006/relationships/hyperlink" Target="mailto:zach@photonbrothers.com" TargetMode="External"/><Relationship Id="rIdsn7l5lnbdxsffrisex3qw" Type="http://schemas.openxmlformats.org/officeDocument/2006/relationships/hyperlink" Target="mailto:zach@photonbrothers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 Operations Suite — IT API</dc:title>
  <dc:creator>Photon Brothers Tech Ops</dc:creator>
  <dc:description>IT-facing documentation for /api/it/* endpoints.</dc:description>
  <cp:lastModifiedBy>Un-named</cp:lastModifiedBy>
  <cp:revision>1</cp:revision>
  <dcterms:created xsi:type="dcterms:W3CDTF">2026-04-24T21:02:04.865Z</dcterms:created>
  <dcterms:modified xsi:type="dcterms:W3CDTF">2026-04-24T21:02:04.866Z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