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o2xsesn5g8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1) Vibe Code for Analysis Instructions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your 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Quant</w:t>
      </w:r>
      <w:r w:rsidDel="00000000" w:rsidR="00000000" w:rsidRPr="00000000">
        <w:rPr>
          <w:rtl w:val="0"/>
        </w:rPr>
        <w:t xml:space="preserve"> (country indicators) or </w:t>
      </w:r>
      <w:r w:rsidDel="00000000" w:rsidR="00000000" w:rsidRPr="00000000">
        <w:rPr>
          <w:b w:val="1"/>
          <w:rtl w:val="0"/>
        </w:rPr>
        <w:t xml:space="preserve">Qual</w:t>
      </w:r>
      <w:r w:rsidDel="00000000" w:rsidR="00000000" w:rsidRPr="00000000">
        <w:rPr>
          <w:rtl w:val="0"/>
        </w:rPr>
        <w:t xml:space="preserve"> (text corpus).</w:t>
        <w:br w:type="textWrapping"/>
        <w:br w:type="textWrapping"/>
        <w:t xml:space="preserve">Choose your </w:t>
      </w:r>
      <w:r w:rsidDel="00000000" w:rsidR="00000000" w:rsidRPr="00000000">
        <w:rPr>
          <w:b w:val="1"/>
          <w:rtl w:val="0"/>
        </w:rPr>
        <w:t xml:space="preserve">mode: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 Meta-dialogue</w:t>
      </w:r>
      <w:r w:rsidDel="00000000" w:rsidR="00000000" w:rsidRPr="00000000">
        <w:rPr>
          <w:rtl w:val="0"/>
        </w:rPr>
        <w:t xml:space="preserve"> (maximum freedom, most challenging)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B: Prompt template</w:t>
      </w:r>
      <w:r w:rsidDel="00000000" w:rsidR="00000000" w:rsidRPr="00000000">
        <w:rPr>
          <w:rtl w:val="0"/>
        </w:rPr>
        <w:t xml:space="preserve"> (structured, intermediate challenge)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C: Script remix</w:t>
      </w:r>
      <w:r w:rsidDel="00000000" w:rsidR="00000000" w:rsidRPr="00000000">
        <w:rPr>
          <w:rtl w:val="0"/>
        </w:rPr>
        <w:t xml:space="preserve"> — (plug-and-play, easiest)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 into your environment: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  <w:t xml:space="preserve">: paste generated code into </w:t>
      </w:r>
      <w:r w:rsidDel="00000000" w:rsidR="00000000" w:rsidRPr="00000000">
        <w:rPr>
          <w:b w:val="1"/>
          <w:rtl w:val="0"/>
        </w:rPr>
        <w:t xml:space="preserve">Colab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JDoodle</w:t>
      </w:r>
      <w:r w:rsidDel="00000000" w:rsidR="00000000" w:rsidRPr="00000000">
        <w:rPr>
          <w:rtl w:val="0"/>
        </w:rPr>
        <w:t xml:space="preserve">, or similar.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 open the </w:t>
      </w:r>
      <w:r w:rsidDel="00000000" w:rsidR="00000000" w:rsidRPr="00000000">
        <w:rPr>
          <w:b w:val="1"/>
          <w:rtl w:val="0"/>
        </w:rPr>
        <w:t xml:space="preserve">provided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.ipynb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in Colab (no need to generate a new script at first).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Run → debug → iterate once:</w:t>
      </w:r>
      <w:r w:rsidDel="00000000" w:rsidR="00000000" w:rsidRPr="00000000">
        <w:rPr>
          <w:rtl w:val="0"/>
        </w:rPr>
        <w:t xml:space="preserve"> If stuck, reduce scope (fewer columns/topics) and re-prompt or tweak parameters.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Optional: visualize:</w:t>
      </w:r>
      <w:r w:rsidDel="00000000" w:rsidR="00000000" w:rsidRPr="00000000">
        <w:rPr>
          <w:rtl w:val="0"/>
        </w:rPr>
        <w:t xml:space="preserve"> If you get analysis outputs, use the </w:t>
      </w:r>
      <w:r w:rsidDel="00000000" w:rsidR="00000000" w:rsidRPr="00000000">
        <w:rPr>
          <w:b w:val="1"/>
          <w:rtl w:val="0"/>
        </w:rPr>
        <w:t xml:space="preserve">Generic Viz Meta-Prompt</w:t>
      </w:r>
      <w:r w:rsidDel="00000000" w:rsidR="00000000" w:rsidRPr="00000000">
        <w:rPr>
          <w:rtl w:val="0"/>
        </w:rPr>
        <w:t xml:space="preserve"> to get options and code/HTML for a quick viz.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Keep your takeaway:</w:t>
      </w:r>
      <w:r w:rsidDel="00000000" w:rsidR="00000000" w:rsidRPr="00000000">
        <w:rPr>
          <w:rtl w:val="0"/>
        </w:rPr>
        <w:t xml:space="preserve"> Save any outputs and write a 1–2 sentence insight.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data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 CSV: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+ 2–4 numeric measures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LifeSatisfaction2018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LifeExpectancy2018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GDPPerCapita2018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CSV: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spacing w:befor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JupyterLite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Quant script (option 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Qual script (option 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World Data (csv)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World Data (xlsx)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befor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c0it4gl3xg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2) Prompt Templates (Copy/Paste)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59kmtyb8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Quantitative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68cyr0ov4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Meta-Dialogue (max freedom)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Part 1 — Meta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 my construct [X], measures [Y1, Y2, …], and question [Z],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 procedure should I run (e.g., summary+correlation, regression, clustering, PCA)?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2–3 concrete steps and provide runnable Python code.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Part 2 — Code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 Python that loads a CSV (URL or uploaded file path).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Assume a 'Country' column plus the measures I listed.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pandas/numpy (and scikit-learn only if the method needs it).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 clear placeholders for column names I can edit.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13o88ynxi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Prompt Template (structured request)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Quant Template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Construct: [YOUR CONSTRUCT]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Country column: [Country]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Measures (2–4): [M1, M2, M3, M4]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Optional filter: [ALL or list of countries/regions]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Method (pick one): [summary+correlation | regression | clustering | pca]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Regression target (only if regression): [TARGET or N/A]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 Load my CSV (URL or uploaded path); print df.shape and df.head(3).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2) Run the selected method and print interpretable results: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- summary+correlation → summary table + correlation matrix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- regression → coefficients, intercept, R² + brief interpretation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- clustering → KMeans with a sensible k (e.g., 3–6) + brief interpretation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- pca → explained variance + loadings + brief interpretation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3) Prepare small, in-memory results for optional viz: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Create DataFrame result_scatter with columns: Country, x, y [, group]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regression: choose two explanatory measures for x,y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clustering: two features as x,y + cluster as group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• pca: PC1→x, PC2→y (also return loadings)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4) Print 1–2 key findings in plain English.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Please return runnable Python with light comments and clearly labeled edit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qx2ooaa2q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Script Template (remixing code)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Find the quant script file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 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7vjuhs5oy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Qualitative / NLP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1mmya97ne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Meta-Dialogue (max freedom)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Part 1 — Meta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Given my construct [X], corpus type, and question [Z],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 procedure(s) should I run: word frequency, simple sentiment, or semantic/BERT modeling?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2–3 concrete steps and provide runnable Python code.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Part 2 — Code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 Python that loads a CSV (URL or uploaded file path) with columns doc_id, text.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pandas (and sentence-transformers/scikit-learn if the method needs it).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 clear placeholders I can edit.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nwjk5kn8g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Prompt Template (structured request)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Qual Template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Columns: doc_id, text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Corpus type (brief): [e.g., short descriptions, interviews]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Goal/question: [YOUR QUESTION]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Method (choose 1–2, in order):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 word-frequency | simple-sentiment | semantic-embeddings ]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 Load the CSV; print df.shape and df.head(3).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2) If "word-frequency":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Clean/tokenize, remove stopwords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Produce top-N unigrams and bigrams (two small DataFrames)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3) If "simple-sentiment":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Compute a quick lexicon-style polarity per document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Return DataFrame with: doc_id, sentiment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Note one sentence on limitations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4) If "semantic-embeddings":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Use a lightweight model (e.g., sentence-transformers "all-MiniLM-L6-v2"); if unavailable, fall back to TF-IDF + cosine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Choose ONE exploration path and implement it cleanly: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KMeans clusters with 1–3 representative snippets per cluster, or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Nearest-neighbor search with 2–3 exemplar queries, or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• 2D projection (PCA/UMAP) producing a small table (doc_id, x, y, label)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5) Prepare compact results (tables/lists) suitable for quick visualization.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6) Print a short interpretation connecting results to the goal/question.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Please return runnable Python with light comments and clearly labeled edit points.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n0yvo076b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Script Template (remixing code)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Find the qual script file on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  <w:t xml:space="preserve"> or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y254cdgw5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Generic Viz Prompt Template (open-ended; any path)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 this template if you are looking to spice up your script remix in round 1, or if you are done debugging in round 2.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Question: [YOUR QUESTION]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Procedure I ran: [ANALYSIS PROCEDURE]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What I have now (outputs): [names + key columns/fields of DataFrame(s)/objects]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 Propose 2–3 visualization concepts that clearly communicate my findings.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2) Pick the strongest concept and generate ONE implementation: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Either a self-contained HTML I can save and open, OR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 A Python cell that runs in my environment with common libs.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3) Add brief usage notes: what to look for and how to adapt column names.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Keep dependencies light and include a quick fallback if a library is missing.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only the code and the short usage notes.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uy1njvig4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Troubleshooting &amp; Debugging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fixes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 the LLM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copy your error message into your conversation box. Conversely, screenshot an output (such as a sub-par chart) and describe what needs to be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Import/library errors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Ask for a variant using only pandas/numpy (and add sentence-transformers/scikit-learn only if you chose semantic or advanced methods).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not loading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Try a direct CSV URL vs. file upload; confirm column names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Slow/heavy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fewer columns, smaller k, or fewer sample rows/snippets.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Viz unclear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Ask for axis labels, tooltips, and a small preview table of what’s plotted.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zachtilton/intermediate_analytics_ai/blob/main/World%20Data%202.0%20(2).xlsx" TargetMode="External"/><Relationship Id="rId10" Type="http://schemas.openxmlformats.org/officeDocument/2006/relationships/hyperlink" Target="https://github.com/zachtilton/intermediate_analytics_ai/blob/main/World%20Data%202.0%20-%20Data%20(1).csv" TargetMode="External"/><Relationship Id="rId13" Type="http://schemas.openxmlformats.org/officeDocument/2006/relationships/hyperlink" Target="https://github.com/zachtilton/intermediate_analytics_ai/blob/main/scripts/Quant_Script_Remix_Notebook.ipynb" TargetMode="External"/><Relationship Id="rId12" Type="http://schemas.openxmlformats.org/officeDocument/2006/relationships/hyperlink" Target="https://drive.google.com/file/d/1HWw3Oxe-iSrckiBw2a9kDXD6q0FYdq7_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achtilton/intermediate_analytics_ai/blob/main/scripts/Qual_Script_Remix_Notebook.ipynb" TargetMode="External"/><Relationship Id="rId15" Type="http://schemas.openxmlformats.org/officeDocument/2006/relationships/hyperlink" Target="https://github.com/zachtilton/intermediate_analytics_ai/blob/main/scripts/Qual_Script_Remix_Notebook.ipynb" TargetMode="External"/><Relationship Id="rId14" Type="http://schemas.openxmlformats.org/officeDocument/2006/relationships/hyperlink" Target="https://colab.research.google.com/drive/1wM6vX5MVIlsQwacmEYsZxWpSG5ppbMM4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jupyter.org/try-jupyter/lab/" TargetMode="External"/><Relationship Id="rId8" Type="http://schemas.openxmlformats.org/officeDocument/2006/relationships/hyperlink" Target="https://github.com/zachtilton/intermediate_analytics_ai/blob/main/scripts/Quant_Script_Remix_Notebook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