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B772D" w14:textId="77777777" w:rsidR="00137D41" w:rsidRPr="00484CDB" w:rsidRDefault="00E14576" w:rsidP="00E14576">
      <w:pPr>
        <w:jc w:val="center"/>
        <w:rPr>
          <w:b/>
          <w:i/>
          <w:u w:val="single"/>
        </w:rPr>
      </w:pPr>
      <w:r w:rsidRPr="00484CDB">
        <w:rPr>
          <w:b/>
          <w:i/>
          <w:u w:val="single"/>
        </w:rPr>
        <w:t>Prescient Writing Assessment</w:t>
      </w:r>
    </w:p>
    <w:p w14:paraId="2F07C7B9" w14:textId="77777777" w:rsidR="00053897" w:rsidRDefault="00E14576" w:rsidP="00E14576">
      <w:r>
        <w:t xml:space="preserve">In order to better assess prospective candidates’ research and </w:t>
      </w:r>
      <w:r w:rsidR="007F6F43">
        <w:t>investigative</w:t>
      </w:r>
      <w:r>
        <w:t xml:space="preserve"> skills, we like to have candidates complete a case study that mirrors the type of work we do on a daily basis. </w:t>
      </w:r>
    </w:p>
    <w:p w14:paraId="5885DDE5" w14:textId="77777777" w:rsidR="00053897" w:rsidRDefault="00E14576" w:rsidP="00E14576">
      <w:r>
        <w:t xml:space="preserve">You will have </w:t>
      </w:r>
      <w:r w:rsidRPr="006713E8">
        <w:rPr>
          <w:b/>
        </w:rPr>
        <w:t>1 hour</w:t>
      </w:r>
      <w:r>
        <w:t xml:space="preserve"> from the time you receive the case study to research a member of our team, and write a brief, concise report on his or her </w:t>
      </w:r>
      <w:r w:rsidR="006713E8">
        <w:t xml:space="preserve">background. We recommend spending </w:t>
      </w:r>
      <w:r w:rsidR="006713E8" w:rsidRPr="00053897">
        <w:rPr>
          <w:b/>
        </w:rPr>
        <w:t>30-40 minutes researching</w:t>
      </w:r>
      <w:r w:rsidR="006713E8">
        <w:t xml:space="preserve"> and </w:t>
      </w:r>
      <w:r w:rsidR="006713E8" w:rsidRPr="00053897">
        <w:rPr>
          <w:b/>
        </w:rPr>
        <w:t>20-25 minutes writing</w:t>
      </w:r>
      <w:r w:rsidR="006713E8">
        <w:t xml:space="preserve">. Although there is no length requirement, we recommend paying close attention to </w:t>
      </w:r>
      <w:r w:rsidR="006713E8" w:rsidRPr="006713E8">
        <w:t>grammar, spelling and typographical errors</w:t>
      </w:r>
      <w:r w:rsidR="006713E8">
        <w:t xml:space="preserve">. </w:t>
      </w:r>
      <w:r w:rsidR="00053897">
        <w:t xml:space="preserve">Please write in a narrative, story-like fashion, without using bullets. </w:t>
      </w:r>
      <w:r w:rsidR="006713E8">
        <w:t xml:space="preserve">Please also include links to </w:t>
      </w:r>
      <w:r w:rsidR="00053897">
        <w:t>your</w:t>
      </w:r>
      <w:r w:rsidR="006713E8">
        <w:t xml:space="preserve"> findings </w:t>
      </w:r>
      <w:r w:rsidR="00053897">
        <w:t xml:space="preserve">using hyperlinks in text or footnotes. You do not need to use formal citation guidelines like MLA, we just want to see where you found the information. </w:t>
      </w:r>
      <w:r w:rsidR="006713E8">
        <w:t xml:space="preserve"> </w:t>
      </w:r>
    </w:p>
    <w:p w14:paraId="229E844B" w14:textId="77777777" w:rsidR="001115E9" w:rsidRDefault="001115E9" w:rsidP="001115E9">
      <w:pPr>
        <w:jc w:val="center"/>
        <w:rPr>
          <w:u w:val="single"/>
        </w:rPr>
      </w:pPr>
      <w:r w:rsidRPr="001115E9">
        <w:rPr>
          <w:u w:val="single"/>
        </w:rPr>
        <w:t>Subject Information</w:t>
      </w:r>
    </w:p>
    <w:p w14:paraId="3645EC84" w14:textId="77777777" w:rsidR="001115E9" w:rsidRDefault="001115E9" w:rsidP="001115E9">
      <w:r w:rsidRPr="001115E9">
        <w:rPr>
          <w:b/>
        </w:rPr>
        <w:t>Name:</w:t>
      </w:r>
      <w:r>
        <w:t xml:space="preserve"> </w:t>
      </w:r>
      <w:r w:rsidR="00E03CA4">
        <w:t>Shawn Mattioli</w:t>
      </w:r>
      <w:r>
        <w:br/>
      </w:r>
      <w:r w:rsidRPr="001115E9">
        <w:rPr>
          <w:b/>
        </w:rPr>
        <w:t xml:space="preserve">Current Location: </w:t>
      </w:r>
      <w:r>
        <w:t>Chicago, IL</w:t>
      </w:r>
      <w:r>
        <w:br/>
      </w:r>
      <w:r w:rsidRPr="001115E9">
        <w:rPr>
          <w:b/>
        </w:rPr>
        <w:t xml:space="preserve">Current Position: </w:t>
      </w:r>
      <w:r w:rsidR="00E03CA4">
        <w:t>Direct</w:t>
      </w:r>
      <w:r w:rsidR="00257AE2">
        <w:t>or</w:t>
      </w:r>
      <w:r w:rsidR="00E03CA4">
        <w:t>, Client Experience</w:t>
      </w:r>
      <w:r>
        <w:br/>
      </w:r>
      <w:r w:rsidRPr="001115E9">
        <w:rPr>
          <w:b/>
        </w:rPr>
        <w:t xml:space="preserve">Current Company: </w:t>
      </w:r>
      <w:r>
        <w:t>Prescient</w:t>
      </w:r>
    </w:p>
    <w:p w14:paraId="338F516E" w14:textId="77777777" w:rsidR="001115E9" w:rsidRDefault="001115E9" w:rsidP="001115E9">
      <w:pPr>
        <w:jc w:val="center"/>
        <w:rPr>
          <w:u w:val="single"/>
        </w:rPr>
      </w:pPr>
      <w:r w:rsidRPr="001115E9">
        <w:rPr>
          <w:u w:val="single"/>
        </w:rPr>
        <w:t>Report</w:t>
      </w:r>
    </w:p>
    <w:p w14:paraId="1C33BBC2" w14:textId="77777777" w:rsidR="00CC22A6" w:rsidRPr="00CC22A6" w:rsidRDefault="002915A4" w:rsidP="00CC22A6">
      <w:r>
        <w:tab/>
        <w:t xml:space="preserve">Shawn Mattioli is </w:t>
      </w:r>
      <w:r w:rsidR="00F22A0B">
        <w:t xml:space="preserve">a 29-year-old man from Southborough, Massachusetts born to parents Ron and Martha Ann </w:t>
      </w:r>
      <w:proofErr w:type="gramStart"/>
      <w:r w:rsidR="00F22A0B">
        <w:t>Mattioli.</w:t>
      </w:r>
      <w:r w:rsidR="001916D9">
        <w:t>(</w:t>
      </w:r>
      <w:proofErr w:type="gramEnd"/>
      <w:r w:rsidR="001916D9">
        <w:t>1)</w:t>
      </w:r>
      <w:r w:rsidR="00F22A0B">
        <w:t xml:space="preserve"> He grew up with two other brothers named Daniel and Bryan Mattioli. </w:t>
      </w:r>
      <w:r w:rsidR="001916D9">
        <w:t>(</w:t>
      </w:r>
      <w:proofErr w:type="gramStart"/>
      <w:r w:rsidR="001916D9">
        <w:t>1)</w:t>
      </w:r>
      <w:r w:rsidR="00CC22A6">
        <w:t>Growing</w:t>
      </w:r>
      <w:proofErr w:type="gramEnd"/>
      <w:r w:rsidR="00CC22A6">
        <w:t xml:space="preserve"> up, he attended </w:t>
      </w:r>
      <w:r w:rsidR="00CC22A6" w:rsidRPr="00CC22A6">
        <w:t>Algonquin Regional High Schoo</w:t>
      </w:r>
      <w:r w:rsidR="00CC22A6">
        <w:t>l in Northborough, Massachusetts before attending Mercyhurst University. At Mercyhurst University, he majored in Intelligence Studies and developed a passion for studying national security issues as a member of the National Security Club.</w:t>
      </w:r>
      <w:r w:rsidR="001916D9">
        <w:t xml:space="preserve"> (2)</w:t>
      </w:r>
      <w:r w:rsidR="00CC22A6">
        <w:t xml:space="preserve"> This interest led him to taking an internship at the FBI after his sophomore year of college, where his career in Intelligence got started.</w:t>
      </w:r>
      <w:r w:rsidR="001916D9">
        <w:t xml:space="preserve"> (2)</w:t>
      </w:r>
      <w:r w:rsidR="00CC22A6">
        <w:t xml:space="preserve"> During this time, he also met his future wife, Katie </w:t>
      </w:r>
      <w:proofErr w:type="spellStart"/>
      <w:r w:rsidR="00CC22A6">
        <w:t>Podyma</w:t>
      </w:r>
      <w:proofErr w:type="spellEnd"/>
      <w:r w:rsidR="00CC22A6">
        <w:t>, at Mercyhurst.</w:t>
      </w:r>
      <w:r w:rsidR="001916D9">
        <w:t xml:space="preserve"> (1)</w:t>
      </w:r>
      <w:r w:rsidR="00CC22A6">
        <w:t xml:space="preserve"> After graduating with a BA in 2010, Mattioli took a job at the SRA </w:t>
      </w:r>
      <w:r w:rsidR="00574C84">
        <w:t>(Systems Research and Applications Corporation) as an Intelligence Analyst helping the United States army in Afghanistan in Arlington, Virginia.</w:t>
      </w:r>
      <w:r w:rsidR="001916D9">
        <w:t xml:space="preserve"> (2)</w:t>
      </w:r>
      <w:r w:rsidR="00574C84">
        <w:t xml:space="preserve"> During his four years working for this company, Mattioli married his longtime girlfriend Katie </w:t>
      </w:r>
      <w:proofErr w:type="spellStart"/>
      <w:r w:rsidR="00574C84">
        <w:t>Pdoyma</w:t>
      </w:r>
      <w:proofErr w:type="spellEnd"/>
      <w:r w:rsidR="00574C84">
        <w:t xml:space="preserve"> in Bethesda, Maryland.</w:t>
      </w:r>
      <w:r w:rsidR="001916D9">
        <w:t xml:space="preserve"> (1)</w:t>
      </w:r>
      <w:r w:rsidR="00574C84">
        <w:t xml:space="preserve"> In 2014, he decided to work for Prescient, the company he still works for today. After starting as Senior Due Diligence Analyst, Mattioli has risen in the company and has worked as both and Operations Manager and Director of Commercial Operations and Client Experience. This role required him to move to Aurora, Illinois,</w:t>
      </w:r>
      <w:r w:rsidR="001916D9">
        <w:t xml:space="preserve"> (5)</w:t>
      </w:r>
      <w:r w:rsidR="00574C84">
        <w:t xml:space="preserve"> where he currently resides.</w:t>
      </w:r>
      <w:r w:rsidR="001916D9">
        <w:t xml:space="preserve"> (2)</w:t>
      </w:r>
      <w:r w:rsidR="00574C84">
        <w:t xml:space="preserve"> In April 2016, he had a baby boy with his </w:t>
      </w:r>
      <w:r w:rsidR="001916D9">
        <w:t xml:space="preserve">current </w:t>
      </w:r>
      <w:r w:rsidR="00574C84">
        <w:t>wife, Katie</w:t>
      </w:r>
      <w:r w:rsidR="001916D9">
        <w:t xml:space="preserve"> (3)</w:t>
      </w:r>
      <w:r w:rsidR="00574C84">
        <w:t xml:space="preserve">. </w:t>
      </w:r>
      <w:r w:rsidR="001916D9">
        <w:t xml:space="preserve">During Mattioli’s free time, he likes to watch sports and is a fan of Leicester City as well as his hometown Boston Red Sox and New England Patriots (4). </w:t>
      </w:r>
    </w:p>
    <w:p w14:paraId="07B6D04E" w14:textId="77777777" w:rsidR="001115E9" w:rsidRDefault="001916D9" w:rsidP="001115E9">
      <w:r>
        <w:t xml:space="preserve">Note: Numbers are associated with links below. </w:t>
      </w:r>
      <w:bookmarkStart w:id="0" w:name="_GoBack"/>
      <w:bookmarkEnd w:id="0"/>
    </w:p>
    <w:p w14:paraId="0B61F71D" w14:textId="77777777" w:rsidR="00045030" w:rsidRDefault="001916D9" w:rsidP="001115E9">
      <w:r>
        <w:t xml:space="preserve">Links: </w:t>
      </w:r>
    </w:p>
    <w:p w14:paraId="4851BE8B" w14:textId="77777777" w:rsidR="001916D9" w:rsidRDefault="001916D9" w:rsidP="001916D9">
      <w:pPr>
        <w:pStyle w:val="ListParagraph"/>
        <w:numPr>
          <w:ilvl w:val="0"/>
          <w:numId w:val="2"/>
        </w:numPr>
      </w:pPr>
      <w:hyperlink r:id="rId5" w:history="1">
        <w:r w:rsidRPr="00DB12C9">
          <w:rPr>
            <w:rStyle w:val="Hyperlink"/>
          </w:rPr>
          <w:t>http://www.telegram.com/article/20060612/news/606120318</w:t>
        </w:r>
      </w:hyperlink>
    </w:p>
    <w:p w14:paraId="0307BE61" w14:textId="77777777" w:rsidR="001916D9" w:rsidRDefault="001916D9" w:rsidP="001916D9">
      <w:pPr>
        <w:pStyle w:val="ListParagraph"/>
        <w:numPr>
          <w:ilvl w:val="0"/>
          <w:numId w:val="2"/>
        </w:numPr>
      </w:pPr>
      <w:hyperlink r:id="rId6" w:history="1">
        <w:r w:rsidRPr="00DB12C9">
          <w:rPr>
            <w:rStyle w:val="Hyperlink"/>
          </w:rPr>
          <w:t>https://www.linkedin.com/in/shawn-m/</w:t>
        </w:r>
      </w:hyperlink>
    </w:p>
    <w:p w14:paraId="5B1F4795" w14:textId="77777777" w:rsidR="001916D9" w:rsidRDefault="001916D9" w:rsidP="001916D9">
      <w:pPr>
        <w:pStyle w:val="ListParagraph"/>
        <w:numPr>
          <w:ilvl w:val="0"/>
          <w:numId w:val="2"/>
        </w:numPr>
      </w:pPr>
      <w:hyperlink r:id="rId7" w:history="1">
        <w:r w:rsidRPr="00DB12C9">
          <w:rPr>
            <w:rStyle w:val="Hyperlink"/>
          </w:rPr>
          <w:t>https://registry.thebump.com/katie-mattioli-shawn-mattioli-april-2016/13668142</w:t>
        </w:r>
      </w:hyperlink>
    </w:p>
    <w:p w14:paraId="5A0A0FBF" w14:textId="77777777" w:rsidR="001916D9" w:rsidRDefault="001916D9" w:rsidP="001916D9">
      <w:pPr>
        <w:pStyle w:val="ListParagraph"/>
        <w:numPr>
          <w:ilvl w:val="0"/>
          <w:numId w:val="2"/>
        </w:numPr>
      </w:pPr>
      <w:hyperlink r:id="rId8" w:history="1">
        <w:r w:rsidRPr="00DB12C9">
          <w:rPr>
            <w:rStyle w:val="Hyperlink"/>
          </w:rPr>
          <w:t>https://www.facebook.com/shawn.mattioli</w:t>
        </w:r>
      </w:hyperlink>
    </w:p>
    <w:p w14:paraId="4F0B0374" w14:textId="77777777" w:rsidR="001916D9" w:rsidRDefault="001916D9" w:rsidP="001916D9">
      <w:pPr>
        <w:pStyle w:val="ListParagraph"/>
        <w:numPr>
          <w:ilvl w:val="0"/>
          <w:numId w:val="2"/>
        </w:numPr>
      </w:pPr>
      <w:r w:rsidRPr="001916D9">
        <w:t>https://www.whitepages.com/name/Shawn-M-Mattioli/Aurora-IL/b9ri33h</w:t>
      </w:r>
    </w:p>
    <w:p w14:paraId="749056A6" w14:textId="77777777" w:rsidR="00796B17" w:rsidRPr="001115E9" w:rsidRDefault="00796B17" w:rsidP="001115E9"/>
    <w:sectPr w:rsidR="00796B17" w:rsidRPr="00111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02381"/>
    <w:multiLevelType w:val="hybridMultilevel"/>
    <w:tmpl w:val="14F09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AE1A54"/>
    <w:multiLevelType w:val="hybridMultilevel"/>
    <w:tmpl w:val="EA405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576"/>
    <w:rsid w:val="00045030"/>
    <w:rsid w:val="00053897"/>
    <w:rsid w:val="00070BCD"/>
    <w:rsid w:val="001115E9"/>
    <w:rsid w:val="001916D9"/>
    <w:rsid w:val="00257AE2"/>
    <w:rsid w:val="002915A4"/>
    <w:rsid w:val="002A0221"/>
    <w:rsid w:val="002D3218"/>
    <w:rsid w:val="002F6395"/>
    <w:rsid w:val="00340FBA"/>
    <w:rsid w:val="00484CDB"/>
    <w:rsid w:val="004E0935"/>
    <w:rsid w:val="004E3D61"/>
    <w:rsid w:val="0056538A"/>
    <w:rsid w:val="005710C0"/>
    <w:rsid w:val="00574C84"/>
    <w:rsid w:val="005B2EF3"/>
    <w:rsid w:val="006713E8"/>
    <w:rsid w:val="006B0467"/>
    <w:rsid w:val="00713E9A"/>
    <w:rsid w:val="00796B17"/>
    <w:rsid w:val="007F6F43"/>
    <w:rsid w:val="0081086C"/>
    <w:rsid w:val="008A6F00"/>
    <w:rsid w:val="00A4248E"/>
    <w:rsid w:val="00C833AF"/>
    <w:rsid w:val="00CB551A"/>
    <w:rsid w:val="00CB7291"/>
    <w:rsid w:val="00CC22A6"/>
    <w:rsid w:val="00DA42B6"/>
    <w:rsid w:val="00E03CA4"/>
    <w:rsid w:val="00E14576"/>
    <w:rsid w:val="00EB0D02"/>
    <w:rsid w:val="00F22A0B"/>
    <w:rsid w:val="00FF5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E3167"/>
  <w15:chartTrackingRefBased/>
  <w15:docId w15:val="{7DDEA76E-48F1-429D-AF27-415A00929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6D9"/>
    <w:pPr>
      <w:ind w:left="720"/>
      <w:contextualSpacing/>
    </w:pPr>
  </w:style>
  <w:style w:type="character" w:styleId="Hyperlink">
    <w:name w:val="Hyperlink"/>
    <w:basedOn w:val="DefaultParagraphFont"/>
    <w:uiPriority w:val="99"/>
    <w:unhideWhenUsed/>
    <w:rsid w:val="001916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341904">
      <w:bodyDiv w:val="1"/>
      <w:marLeft w:val="0"/>
      <w:marRight w:val="0"/>
      <w:marTop w:val="0"/>
      <w:marBottom w:val="0"/>
      <w:divBdr>
        <w:top w:val="none" w:sz="0" w:space="0" w:color="auto"/>
        <w:left w:val="none" w:sz="0" w:space="0" w:color="auto"/>
        <w:bottom w:val="none" w:sz="0" w:space="0" w:color="auto"/>
        <w:right w:val="none" w:sz="0" w:space="0" w:color="auto"/>
      </w:divBdr>
    </w:div>
    <w:div w:id="1138499588">
      <w:bodyDiv w:val="1"/>
      <w:marLeft w:val="0"/>
      <w:marRight w:val="0"/>
      <w:marTop w:val="0"/>
      <w:marBottom w:val="0"/>
      <w:divBdr>
        <w:top w:val="none" w:sz="0" w:space="0" w:color="auto"/>
        <w:left w:val="none" w:sz="0" w:space="0" w:color="auto"/>
        <w:bottom w:val="none" w:sz="0" w:space="0" w:color="auto"/>
        <w:right w:val="none" w:sz="0" w:space="0" w:color="auto"/>
      </w:divBdr>
    </w:div>
    <w:div w:id="1440418458">
      <w:bodyDiv w:val="1"/>
      <w:marLeft w:val="0"/>
      <w:marRight w:val="0"/>
      <w:marTop w:val="0"/>
      <w:marBottom w:val="0"/>
      <w:divBdr>
        <w:top w:val="none" w:sz="0" w:space="0" w:color="auto"/>
        <w:left w:val="none" w:sz="0" w:space="0" w:color="auto"/>
        <w:bottom w:val="none" w:sz="0" w:space="0" w:color="auto"/>
        <w:right w:val="none" w:sz="0" w:space="0" w:color="auto"/>
      </w:divBdr>
    </w:div>
    <w:div w:id="206983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elegram.com/article/20060612/news/606120318" TargetMode="External"/><Relationship Id="rId6" Type="http://schemas.openxmlformats.org/officeDocument/2006/relationships/hyperlink" Target="https://www.linkedin.com/in/shawn-m/" TargetMode="External"/><Relationship Id="rId7" Type="http://schemas.openxmlformats.org/officeDocument/2006/relationships/hyperlink" Target="https://registry.thebump.com/katie-mattioli-shawn-mattioli-april-2016/13668142" TargetMode="External"/><Relationship Id="rId8" Type="http://schemas.openxmlformats.org/officeDocument/2006/relationships/hyperlink" Target="https://www.facebook.com/shawn.mattioli"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557</Words>
  <Characters>2682</Characters>
  <Application>Microsoft Macintosh Word</Application>
  <DocSecurity>0</DocSecurity>
  <Lines>38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McKenna</dc:creator>
  <cp:keywords/>
  <dc:description/>
  <cp:lastModifiedBy>Zachary Spahr</cp:lastModifiedBy>
  <cp:revision>2</cp:revision>
  <dcterms:created xsi:type="dcterms:W3CDTF">2018-03-20T20:04:00Z</dcterms:created>
  <dcterms:modified xsi:type="dcterms:W3CDTF">2018-03-20T20:04:00Z</dcterms:modified>
</cp:coreProperties>
</file>