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</w:t>
      </w:r>
      <w:r>
        <w:t xml:space="preserve"> </w:t>
      </w:r>
      <w:r>
        <w:t xml:space="preserve">documentations</w:t>
      </w:r>
      <w:r>
        <w:t xml:space="preserve"> </w:t>
      </w:r>
      <w:r>
        <w:t xml:space="preserve">&amp;</w:t>
      </w:r>
      <w:r>
        <w:t xml:space="preserve"> </w:t>
      </w:r>
      <w:r>
        <w:t xml:space="preserve">Examples</w:t>
      </w:r>
    </w:p>
    <w:p>
      <w:pPr>
        <w:pStyle w:val="Author"/>
      </w:pPr>
      <w:r>
        <w:t xml:space="preserve">Zach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8/19/2020</w:t>
      </w:r>
    </w:p>
    <w:p>
      <w:pPr>
        <w:pStyle w:val="Heading2"/>
      </w:pPr>
      <w:bookmarkStart w:id="20" w:name="function-implementations"/>
      <w:r>
        <w:t xml:space="preserve">1. Function Implementations</w:t>
      </w:r>
      <w:bookmarkEnd w:id="20"/>
    </w:p>
    <w:p>
      <w:pPr>
        <w:pStyle w:val="Heading3"/>
      </w:pPr>
      <w:bookmarkStart w:id="21" w:name="function-1-readfile-and-attach-packages"/>
      <w:r>
        <w:t xml:space="preserve">1.1 function 1:</w:t>
      </w:r>
      <w:r>
        <w:t xml:space="preserve"> </w:t>
      </w:r>
      <w:r>
        <w:rPr>
          <w:i/>
        </w:rPr>
        <w:t xml:space="preserve">ReadFile</w:t>
      </w:r>
      <w:r>
        <w:t xml:space="preserve"> </w:t>
      </w:r>
      <w:r>
        <w:t xml:space="preserve">and attach packages</w:t>
      </w:r>
      <w:bookmarkEnd w:id="21"/>
    </w:p>
    <w:p>
      <w:pPr>
        <w:pStyle w:val="Heading3"/>
      </w:pPr>
      <w:bookmarkStart w:id="22" w:name="function-2-wave"/>
      <w:r>
        <w:t xml:space="preserve">1.2. function 2:</w:t>
      </w:r>
      <w:r>
        <w:t xml:space="preserve"> </w:t>
      </w:r>
      <w:r>
        <w:rPr>
          <w:i/>
        </w:rPr>
        <w:t xml:space="preserve">Wave</w:t>
      </w:r>
      <w:bookmarkEnd w:id="22"/>
    </w:p>
    <w:p>
      <w:pPr>
        <w:pStyle w:val="Heading3"/>
      </w:pPr>
      <w:bookmarkStart w:id="23" w:name="function-3-fourier_smooth"/>
      <w:r>
        <w:t xml:space="preserve">1.3. function 3:</w:t>
      </w:r>
      <w:r>
        <w:t xml:space="preserve"> </w:t>
      </w:r>
      <w:r>
        <w:rPr>
          <w:i/>
        </w:rPr>
        <w:t xml:space="preserve">fourier_smooth</w:t>
      </w:r>
      <w:bookmarkEnd w:id="23"/>
    </w:p>
    <w:p>
      <w:pPr>
        <w:pStyle w:val="Heading3"/>
      </w:pPr>
      <w:bookmarkStart w:id="24" w:name="function-4-fpca.nodes"/>
      <w:r>
        <w:t xml:space="preserve">1.4. function 4:</w:t>
      </w:r>
      <w:r>
        <w:t xml:space="preserve"> </w:t>
      </w:r>
      <w:r>
        <w:rPr>
          <w:i/>
        </w:rPr>
        <w:t xml:space="preserve">fPCA.nodes</w:t>
      </w:r>
      <w:bookmarkEnd w:id="24"/>
    </w:p>
    <w:p>
      <w:pPr>
        <w:pStyle w:val="Heading3"/>
      </w:pPr>
      <w:bookmarkStart w:id="25" w:name="function-5-node.scaler"/>
      <w:r>
        <w:t xml:space="preserve">1.5. function 5:</w:t>
      </w:r>
      <w:r>
        <w:t xml:space="preserve"> </w:t>
      </w:r>
      <w:r>
        <w:rPr>
          <w:i/>
        </w:rPr>
        <w:t xml:space="preserve">node.scaler</w:t>
      </w:r>
      <w:bookmarkEnd w:id="25"/>
    </w:p>
    <w:p>
      <w:pPr>
        <w:pStyle w:val="Heading3"/>
      </w:pPr>
      <w:bookmarkStart w:id="26" w:name="function-6-row.check"/>
      <w:r>
        <w:t xml:space="preserve">1.6. function 6:</w:t>
      </w:r>
      <w:r>
        <w:t xml:space="preserve"> </w:t>
      </w:r>
      <w:r>
        <w:rPr>
          <w:i/>
        </w:rPr>
        <w:t xml:space="preserve">row.check</w:t>
      </w:r>
      <w:bookmarkEnd w:id="26"/>
    </w:p>
    <w:p>
      <w:pPr>
        <w:pStyle w:val="Heading42"/>
      </w:pPr>
      <w:bookmarkStart w:id="27" w:name="section"/>
      <w:bookmarkEnd w:id="27"/>
    </w:p>
    <w:p>
      <w:pPr>
        <w:pStyle w:val="Heading1"/>
      </w:pPr>
      <w:bookmarkStart w:id="28" w:name="main-script"/>
      <w:r>
        <w:rPr>
          <w:b/>
        </w:rPr>
        <w:t xml:space="preserve">main script</w:t>
      </w:r>
      <w:bookmarkEnd w:id="28"/>
    </w:p>
    <w:p>
      <w:pPr>
        <w:pStyle w:val="Heading42"/>
      </w:pPr>
      <w:bookmarkStart w:id="29" w:name="section-1"/>
      <w:bookmarkEnd w:id="29"/>
    </w:p>
    <w:p>
      <w:pPr>
        <w:pStyle w:val="Heading2"/>
      </w:pPr>
      <w:bookmarkStart w:id="30" w:name="examples-of-using-each-function"/>
      <w:r>
        <w:t xml:space="preserve">2. Examples of using each function</w:t>
      </w:r>
      <w:bookmarkEnd w:id="30"/>
    </w:p>
    <w:p>
      <w:pPr>
        <w:pStyle w:val="Heading3"/>
      </w:pPr>
      <w:bookmarkStart w:id="31" w:name="read-data"/>
      <w:r>
        <w:t xml:space="preserve">2.1 Read data</w:t>
      </w:r>
      <w:bookmarkEnd w:id="31"/>
    </w:p>
    <w:p>
      <w:pPr>
        <w:pStyle w:val="SourceCode"/>
      </w:pPr>
      <w:r>
        <w:rPr>
          <w:rStyle w:val="NormalTok"/>
        </w:rPr>
        <w:t xml:space="preserve">file_loc =</w:t>
      </w:r>
      <w:r>
        <w:rPr>
          <w:rStyle w:val="StringTok"/>
        </w:rPr>
        <w:t xml:space="preserve"> '/Users/hanwang/desktop/Git_desktop/Functional_Data_Analysis/data_15may2020.csv'</w:t>
      </w:r>
      <w:r>
        <w:br/>
      </w:r>
      <w:r>
        <w:rPr>
          <w:rStyle w:val="NormalTok"/>
        </w:rPr>
        <w:t xml:space="preserve">data_15may2020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ReadFile</w:t>
      </w:r>
      <w:r>
        <w:rPr>
          <w:rStyle w:val="NormalTok"/>
        </w:rPr>
        <w:t xml:space="preserve">(file_loc, </w:t>
      </w:r>
      <w:r>
        <w:rPr>
          <w:rStyle w:val="DataTypeTok"/>
        </w:rPr>
        <w:t xml:space="preserve">time_subset=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node_subset=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read in data from the specified file location</w:t>
      </w:r>
    </w:p>
    <w:p>
      <w:pPr>
        <w:pStyle w:val="Heading3"/>
      </w:pPr>
      <w:bookmarkStart w:id="32" w:name="wave-function"/>
      <w:r>
        <w:t xml:space="preserve">2.2</w:t>
      </w:r>
      <w:r>
        <w:t xml:space="preserve"> </w:t>
      </w:r>
      <w:r>
        <w:rPr>
          <w:i/>
        </w:rPr>
        <w:t xml:space="preserve">Wave</w:t>
      </w:r>
      <w:r>
        <w:t xml:space="preserve"> </w:t>
      </w:r>
      <w:r>
        <w:t xml:space="preserve">function</w:t>
      </w:r>
      <w:bookmarkEnd w:id="32"/>
    </w:p>
    <w:p>
      <w:pPr>
        <w:pStyle w:val="FirstParagraph"/>
      </w:pPr>
      <w:r>
        <w:rPr>
          <w:b/>
        </w:rPr>
        <w:t xml:space="preserve">Wave</w:t>
      </w:r>
      <w:r>
        <w:t xml:space="preserve"> </w:t>
      </w:r>
      <w:r>
        <w:t xml:space="preserve">function takes the a single node data as input, and transforms the data to N complete sinusoidal cycles.</w:t>
      </w:r>
      <w:r>
        <w:t xml:space="preserve"> </w:t>
      </w:r>
      <w:r>
        <w:t xml:space="preserve">Below are some examples of using Wave function on data of a single node.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Notes: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Wave</w:t>
      </w:r>
      <w:r>
        <w:t xml:space="preserve"> </w:t>
      </w:r>
      <w:r>
        <w:t xml:space="preserve">has two arguements:</w:t>
      </w:r>
    </w:p>
    <w:p>
      <w:pPr>
        <w:pStyle w:val="Compact"/>
        <w:numPr>
          <w:numId w:val="1003"/>
          <w:ilvl w:val="2"/>
        </w:numPr>
      </w:pPr>
      <w:r>
        <w:t xml:space="preserve">node_data: input takes one column at a time (here is a 600x1 matrix)</w:t>
      </w:r>
    </w:p>
    <w:p>
      <w:pPr>
        <w:pStyle w:val="Compact"/>
        <w:numPr>
          <w:numId w:val="1003"/>
          <w:ilvl w:val="2"/>
        </w:numPr>
      </w:pPr>
      <w:r>
        <w:t xml:space="preserve">register: set to 0 if want the result to be the original curves; set to 1 if want the result curves to center around 0</w:t>
      </w:r>
    </w:p>
    <w:p>
      <w:pPr>
        <w:pStyle w:val="FirstParagraph"/>
      </w:pPr>
      <w:r>
        <w:t xml:space="preserve">The following 2 plots are generated by the</w:t>
      </w:r>
      <w:r>
        <w:t xml:space="preserve"> </w:t>
      </w:r>
      <w:r>
        <w:rPr>
          <w:i/>
        </w:rPr>
        <w:t xml:space="preserve">Wave</w:t>
      </w:r>
      <w:r>
        <w:t xml:space="preserve"> </w:t>
      </w:r>
      <w:r>
        <w:t xml:space="preserve">function applied on the raw data of node 1 (before smoothing).</w:t>
      </w:r>
    </w:p>
    <w:p>
      <w:pPr>
        <w:pStyle w:val="SourceCode"/>
      </w:pPr>
      <w:r>
        <w:rPr>
          <w:rStyle w:val="CommentTok"/>
        </w:rPr>
        <w:t xml:space="preserve"># extract periodic curves from a single node (before smoothing)</w:t>
      </w:r>
      <w:r>
        <w:br/>
      </w:r>
      <w:r>
        <w:rPr>
          <w:rStyle w:val="NormalTok"/>
        </w:rPr>
        <w:t xml:space="preserve">node1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Wave</w:t>
      </w:r>
      <w:r>
        <w:rPr>
          <w:rStyle w:val="NormalTok"/>
        </w:rPr>
        <w:t xml:space="preserve">(data_15may2020[,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register=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(node1,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(time, y_value,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cycle,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cycle))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Aug2020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node1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Wave</w:t>
      </w:r>
      <w:r>
        <w:rPr>
          <w:rStyle w:val="NormalTok"/>
        </w:rPr>
        <w:t xml:space="preserve">(data_15may2020[,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register=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(node1,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(time, y_value,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cycle,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cycle))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Aug2020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following 2 plots are generated by</w:t>
      </w:r>
      <w:r>
        <w:t xml:space="preserve"> </w:t>
      </w:r>
      <w:r>
        <w:rPr>
          <w:i/>
        </w:rPr>
        <w:t xml:space="preserve">Wave</w:t>
      </w:r>
      <w:r>
        <w:t xml:space="preserve"> </w:t>
      </w:r>
      <w:r>
        <w:t xml:space="preserve">functions on the transformed data of node 1 (after smoothing).</w:t>
      </w:r>
      <w:r>
        <w:t xml:space="preserve"> </w:t>
      </w:r>
      <w:r>
        <w:t xml:space="preserve">In the examples below, another function,</w:t>
      </w:r>
      <w:r>
        <w:t xml:space="preserve"> </w:t>
      </w:r>
      <w:r>
        <w:rPr>
          <w:b/>
        </w:rPr>
        <w:t xml:space="preserve">fourier_smooth</w:t>
      </w:r>
      <w:r>
        <w:t xml:space="preserve"> </w:t>
      </w:r>
      <w:r>
        <w:t xml:space="preserve">is called first to smooth the raw data using fourier basis functions.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Notes: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fourier_smooth</w:t>
      </w:r>
      <w:r>
        <w:t xml:space="preserve"> </w:t>
      </w:r>
      <w:r>
        <w:t xml:space="preserve">has four arguments:</w:t>
      </w:r>
    </w:p>
    <w:p>
      <w:pPr>
        <w:pStyle w:val="Compact"/>
        <w:numPr>
          <w:numId w:val="1006"/>
          <w:ilvl w:val="2"/>
        </w:numPr>
      </w:pPr>
      <w:r>
        <w:t xml:space="preserve">data_mat: Input data matrix, which should contains the entire data set, but we can use other arguments to select only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subsets</w:t>
      </w:r>
      <w:r>
        <w:rPr>
          <w:i/>
        </w:rP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Region of interest</w:t>
      </w:r>
      <w:r>
        <w:rPr>
          <w:i/>
        </w:rPr>
        <w:t xml:space="preserve">”</w:t>
      </w:r>
      <w:r>
        <w:t xml:space="preserve"> </w:t>
      </w:r>
      <w:r>
        <w:t xml:space="preserve">of the data for analysis</w:t>
      </w:r>
    </w:p>
    <w:p>
      <w:pPr>
        <w:pStyle w:val="Compact"/>
        <w:numPr>
          <w:numId w:val="1006"/>
          <w:ilvl w:val="2"/>
        </w:numPr>
      </w:pPr>
      <w:r>
        <w:t xml:space="preserve">time_subset: specify a subset of time or all for analysis</w:t>
      </w:r>
    </w:p>
    <w:p>
      <w:pPr>
        <w:pStyle w:val="Compact"/>
        <w:numPr>
          <w:numId w:val="1006"/>
          <w:ilvl w:val="2"/>
        </w:numPr>
      </w:pPr>
      <w:r>
        <w:t xml:space="preserve">node_subset: specify a subset of node or all for analysis</w:t>
      </w:r>
    </w:p>
    <w:p>
      <w:pPr>
        <w:pStyle w:val="Compact"/>
        <w:numPr>
          <w:numId w:val="1006"/>
          <w:ilvl w:val="2"/>
        </w:numPr>
      </w:pPr>
      <w:r>
        <w:t xml:space="preserve">k: specify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nummber of fourier basis functions</w:t>
      </w:r>
      <w:r>
        <w:rPr>
          <w:i/>
        </w:rPr>
        <w:t xml:space="preserve">”</w:t>
      </w:r>
      <w:r>
        <w:t xml:space="preserve"> </w:t>
      </w:r>
      <w:r>
        <w:t xml:space="preserve">to be used in the smoothing process</w:t>
      </w:r>
    </w:p>
    <w:p>
      <w:pPr>
        <w:pStyle w:val="SourceCode"/>
      </w:pPr>
      <w:r>
        <w:rPr>
          <w:rStyle w:val="CommentTok"/>
        </w:rPr>
        <w:t xml:space="preserve"># extract periodic curves from a single node (after smoothing)</w:t>
      </w:r>
      <w:r>
        <w:br/>
      </w:r>
      <w:r>
        <w:rPr>
          <w:rStyle w:val="NormalTok"/>
        </w:rPr>
        <w:t xml:space="preserve">result_obj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fourier_smooth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data_mat=</w:t>
      </w:r>
      <w:r>
        <w:rPr>
          <w:rStyle w:val="NormalTok"/>
        </w:rPr>
        <w:t xml:space="preserve">data_15may2020, </w:t>
      </w:r>
      <w:r>
        <w:rPr>
          <w:rStyle w:val="DataTypeTok"/>
        </w:rPr>
        <w:t xml:space="preserve">time_subset=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node_subset=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node1_smoothed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eval.fd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),result_obj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fd)</w:t>
      </w:r>
      <w:r>
        <w:br/>
      </w:r>
      <w:r>
        <w:rPr>
          <w:rStyle w:val="NormalTok"/>
        </w:rPr>
        <w:t xml:space="preserve">node1_smoothed_extraced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Wave</w:t>
      </w:r>
      <w:r>
        <w:rPr>
          <w:rStyle w:val="NormalTok"/>
        </w:rPr>
        <w:t xml:space="preserve">(node1_smoothed, </w:t>
      </w:r>
      <w:r>
        <w:rPr>
          <w:rStyle w:val="DataTypeTok"/>
        </w:rPr>
        <w:t xml:space="preserve">register=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(node1_smoothed_extraced,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(time, y_value,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cycle,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cycle))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Aug2020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node1_smoothed_extraced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Wave</w:t>
      </w:r>
      <w:r>
        <w:rPr>
          <w:rStyle w:val="NormalTok"/>
        </w:rPr>
        <w:t xml:space="preserve">(node1_smoothed, </w:t>
      </w:r>
      <w:r>
        <w:rPr>
          <w:rStyle w:val="DataTypeTok"/>
        </w:rPr>
        <w:t xml:space="preserve">register=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(node1_smoothed_extraced,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(time, y_value,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cycle,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cycle))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Aug2020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fpca.nodes-function"/>
      <w:r>
        <w:t xml:space="preserve">2.3</w:t>
      </w:r>
      <w:r>
        <w:t xml:space="preserve"> </w:t>
      </w:r>
      <w:r>
        <w:rPr>
          <w:i/>
        </w:rPr>
        <w:t xml:space="preserve">fPCA.nodes</w:t>
      </w:r>
      <w:r>
        <w:t xml:space="preserve"> </w:t>
      </w:r>
      <w:r>
        <w:t xml:space="preserve">function</w:t>
      </w:r>
      <w:bookmarkEnd w:id="37"/>
    </w:p>
    <w:p>
      <w:pPr>
        <w:pStyle w:val="FirstParagraph"/>
      </w:pPr>
      <w:r>
        <w:rPr>
          <w:b/>
        </w:rPr>
        <w:t xml:space="preserve">fPCA.nodes</w:t>
      </w:r>
      <w:r>
        <w:t xml:space="preserve"> </w:t>
      </w:r>
      <w:r>
        <w:t xml:space="preserve">function takes input data in matrix form (N rows x M columns), and transform the data to N complete sinusoidal cycles – there has to be more than one column, otherwise PCA won’t make sense.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Notes:</w:t>
      </w:r>
    </w:p>
    <w:p>
      <w:pPr>
        <w:pStyle w:val="Compact"/>
        <w:numPr>
          <w:numId w:val="1008"/>
          <w:ilvl w:val="1"/>
        </w:numPr>
      </w:pPr>
      <w:r>
        <w:rPr>
          <w:i/>
        </w:rPr>
        <w:t xml:space="preserve">fPCA.nodes</w:t>
      </w:r>
      <w:r>
        <w:t xml:space="preserve"> </w:t>
      </w:r>
      <w:r>
        <w:t xml:space="preserve">has four arguements:</w:t>
      </w:r>
    </w:p>
    <w:p>
      <w:pPr>
        <w:pStyle w:val="Compact"/>
        <w:numPr>
          <w:numId w:val="1009"/>
          <w:ilvl w:val="2"/>
        </w:numPr>
      </w:pPr>
      <w:r>
        <w:t xml:space="preserve">data_mat: data in matrix form (N rows x M columns).</w:t>
      </w:r>
    </w:p>
    <w:p>
      <w:pPr>
        <w:pStyle w:val="Compact"/>
        <w:numPr>
          <w:numId w:val="1009"/>
          <w:ilvl w:val="2"/>
        </w:numPr>
      </w:pPr>
      <w:r>
        <w:t xml:space="preserve">k: number of fourier basis functions used</w:t>
      </w:r>
    </w:p>
    <w:p>
      <w:pPr>
        <w:pStyle w:val="Compact"/>
        <w:numPr>
          <w:numId w:val="1009"/>
          <w:ilvl w:val="2"/>
        </w:numPr>
      </w:pPr>
      <w:r>
        <w:t xml:space="preserve">nharm: number of Principle Components interested</w:t>
      </w:r>
    </w:p>
    <w:p>
      <w:pPr>
        <w:pStyle w:val="Compact"/>
        <w:numPr>
          <w:numId w:val="1009"/>
          <w:ilvl w:val="2"/>
        </w:numPr>
      </w:pPr>
      <w:r>
        <w:t xml:space="preserve">plt: set to 1 if want to generate plot; set to 0 if don’t want plot</w:t>
      </w:r>
    </w:p>
    <w:p>
      <w:pPr>
        <w:pStyle w:val="FirstParagraph"/>
      </w:pPr>
      <w:r>
        <w:t xml:space="preserve">Below are some examples of using</w:t>
      </w:r>
      <w:r>
        <w:t xml:space="preserve"> </w:t>
      </w:r>
      <w:r>
        <w:rPr>
          <w:b/>
        </w:rPr>
        <w:t xml:space="preserve">fPCA.nodes</w:t>
      </w:r>
      <w:r>
        <w:t xml:space="preserve"> </w:t>
      </w:r>
      <w:r>
        <w:t xml:space="preserve">function on the original data.</w:t>
      </w:r>
    </w:p>
    <w:p>
      <w:pPr>
        <w:pStyle w:val="SourceCode"/>
      </w:pPr>
      <w:r>
        <w:rPr>
          <w:rStyle w:val="CommentTok"/>
        </w:rPr>
        <w:t xml:space="preserve"># fPCA on raw data</w:t>
      </w:r>
      <w:r>
        <w:br/>
      </w:r>
      <w:r>
        <w:rPr>
          <w:rStyle w:val="NormalTok"/>
        </w:rPr>
        <w:t xml:space="preserve">rotpcalist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fPCA.nodes</w:t>
      </w:r>
      <w:r>
        <w:rPr>
          <w:rStyle w:val="NormalTok"/>
        </w:rPr>
        <w:t xml:space="preserve">(data_15may2020,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nharm=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Aug2020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node.scaler-row.check-functions"/>
      <w:r>
        <w:t xml:space="preserve">2.4</w:t>
      </w:r>
      <w:r>
        <w:t xml:space="preserve"> </w:t>
      </w:r>
      <w:r>
        <w:rPr>
          <w:i/>
        </w:rPr>
        <w:t xml:space="preserve">node.scaler</w:t>
      </w:r>
      <w:r>
        <w:t xml:space="preserve"> </w:t>
      </w:r>
      <w:r>
        <w:t xml:space="preserve">&amp;</w:t>
      </w:r>
      <w:r>
        <w:t xml:space="preserve"> </w:t>
      </w:r>
      <w:r>
        <w:rPr>
          <w:i/>
        </w:rPr>
        <w:t xml:space="preserve">row.check</w:t>
      </w:r>
      <w:r>
        <w:t xml:space="preserve"> </w:t>
      </w:r>
      <w:r>
        <w:t xml:space="preserve">functions</w:t>
      </w:r>
      <w:bookmarkEnd w:id="39"/>
    </w:p>
    <w:p>
      <w:pPr>
        <w:pStyle w:val="FirstParagraph"/>
      </w:pPr>
      <w:r>
        <w:rPr>
          <w:b/>
        </w:rPr>
        <w:t xml:space="preserve">node.scaler</w:t>
      </w:r>
      <w:r>
        <w:t xml:space="preserve"> </w:t>
      </w:r>
      <w:r>
        <w:t xml:space="preserve">function is designed to transform a single node curves into T complete sinusoidal cycles (</w:t>
      </w:r>
      <w:r>
        <w:rPr>
          <w:i/>
        </w:rPr>
        <w:t xml:space="preserve">Wave</w:t>
      </w:r>
      <w:r>
        <w:t xml:space="preserve"> </w:t>
      </w:r>
      <w:r>
        <w:t xml:space="preserve">function is called). The returned matrix has 3 columns (</w:t>
      </w:r>
      <w:r>
        <w:rPr>
          <w:i/>
        </w:rPr>
        <w:t xml:space="preserve">cycle</w:t>
      </w:r>
      <w:r>
        <w:t xml:space="preserve">,</w:t>
      </w:r>
      <w:r>
        <w:t xml:space="preserve"> </w:t>
      </w:r>
      <w:r>
        <w:rPr>
          <w:i/>
        </w:rPr>
        <w:t xml:space="preserve">time</w:t>
      </w:r>
      <w:r>
        <w:t xml:space="preserve">,</w:t>
      </w:r>
      <w:r>
        <w:t xml:space="preserve"> </w:t>
      </w:r>
      <w:r>
        <w:rPr>
          <w:i/>
        </w:rPr>
        <w:t xml:space="preserve">y_value</w:t>
      </w:r>
      <w:r>
        <w:t xml:space="preserve">). The</w:t>
      </w:r>
      <w:r>
        <w:t xml:space="preserve"> </w:t>
      </w:r>
      <w:r>
        <w:rPr>
          <w:i/>
        </w:rPr>
        <w:t xml:space="preserve">time</w:t>
      </w:r>
      <w:r>
        <w:t xml:space="preserve"> </w:t>
      </w:r>
      <w:r>
        <w:t xml:space="preserve">columns will be scaled between range of [-1,1].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Notes:</w:t>
      </w:r>
    </w:p>
    <w:p>
      <w:pPr>
        <w:pStyle w:val="Compact"/>
        <w:numPr>
          <w:numId w:val="1011"/>
          <w:ilvl w:val="1"/>
        </w:numPr>
      </w:pPr>
      <w:r>
        <w:rPr>
          <w:i/>
        </w:rPr>
        <w:t xml:space="preserve">node.scaler</w:t>
      </w:r>
      <w:r>
        <w:t xml:space="preserve"> </w:t>
      </w:r>
      <w:r>
        <w:t xml:space="preserve">has two arguements:</w:t>
      </w:r>
    </w:p>
    <w:p>
      <w:pPr>
        <w:pStyle w:val="Compact"/>
        <w:numPr>
          <w:numId w:val="1012"/>
          <w:ilvl w:val="2"/>
        </w:numPr>
      </w:pPr>
      <w:r>
        <w:t xml:space="preserve">data_mat: input data in matrix form (N rows x M columns).</w:t>
      </w:r>
    </w:p>
    <w:p>
      <w:pPr>
        <w:pStyle w:val="Compact"/>
        <w:numPr>
          <w:numId w:val="1012"/>
          <w:ilvl w:val="2"/>
        </w:numPr>
      </w:pPr>
      <w:r>
        <w:t xml:space="preserve">node: specify which node will be currently used, since scaler function only look at one node at a time</w:t>
      </w:r>
    </w:p>
    <w:p>
      <w:pPr>
        <w:pStyle w:val="FirstParagraph"/>
      </w:pPr>
      <w:r>
        <w:rPr>
          <w:b/>
        </w:rPr>
        <w:t xml:space="preserve">row.check</w:t>
      </w:r>
      <w:r>
        <w:t xml:space="preserve"> </w:t>
      </w:r>
      <w:r>
        <w:t xml:space="preserve">function is designed to transform the returned dataframe from calling the</w:t>
      </w:r>
      <w:r>
        <w:t xml:space="preserve"> </w:t>
      </w:r>
      <w:r>
        <w:rPr>
          <w:i/>
        </w:rPr>
        <w:t xml:space="preserve">node.scaler</w:t>
      </w:r>
      <w:r>
        <w:t xml:space="preserve"> </w:t>
      </w:r>
      <w:r>
        <w:t xml:space="preserve">function, and most importantly make sure the total number of rows is the same for every column. The result is a 80 x T matrix (the pivot of the matrix from</w:t>
      </w:r>
      <w:r>
        <w:t xml:space="preserve"> </w:t>
      </w:r>
      <w:r>
        <w:rPr>
          <w:i/>
        </w:rPr>
        <w:t xml:space="preserve">node.scaler</w:t>
      </w:r>
      <w:r>
        <w:t xml:space="preserve"> </w:t>
      </w:r>
      <w:r>
        <w:t xml:space="preserve">result), so that each column now represents a different</w:t>
      </w:r>
      <w:r>
        <w:t xml:space="preserve"> </w:t>
      </w:r>
      <w:r>
        <w:rPr>
          <w:i/>
        </w:rPr>
        <w:t xml:space="preserve">cycle</w:t>
      </w:r>
      <w:r>
        <w:t xml:space="preserve"> </w:t>
      </w:r>
      <w:r>
        <w:t xml:space="preserve">and each row stores the</w:t>
      </w:r>
      <w:r>
        <w:t xml:space="preserve"> </w:t>
      </w:r>
      <w:r>
        <w:rPr>
          <w:i/>
        </w:rPr>
        <w:t xml:space="preserve">y_value</w:t>
      </w:r>
      <w:r>
        <w:t xml:space="preserve"> </w:t>
      </w:r>
      <w:r>
        <w:t xml:space="preserve">corresponding to each time point.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Notes:</w:t>
      </w:r>
    </w:p>
    <w:p>
      <w:pPr>
        <w:pStyle w:val="Compact"/>
        <w:numPr>
          <w:numId w:val="1014"/>
          <w:ilvl w:val="1"/>
        </w:numPr>
      </w:pPr>
      <w:r>
        <w:rPr>
          <w:i/>
        </w:rPr>
        <w:t xml:space="preserve">row.check</w:t>
      </w:r>
      <w:r>
        <w:t xml:space="preserve"> </w:t>
      </w:r>
      <w:r>
        <w:t xml:space="preserve">has only one input argument:</w:t>
      </w:r>
    </w:p>
    <w:p>
      <w:pPr>
        <w:pStyle w:val="Compact"/>
        <w:numPr>
          <w:numId w:val="1015"/>
          <w:ilvl w:val="2"/>
        </w:numPr>
      </w:pPr>
      <w:r>
        <w:t xml:space="preserve">node_data: the transformed node data from</w:t>
      </w:r>
      <w:r>
        <w:t xml:space="preserve"> </w:t>
      </w:r>
      <w:r>
        <w:rPr>
          <w:i/>
        </w:rPr>
        <w:t xml:space="preserve">node.scaler</w:t>
      </w:r>
      <w:r>
        <w:t xml:space="preserve">.</w:t>
      </w:r>
    </w:p>
    <w:p>
      <w:pPr>
        <w:pStyle w:val="FirstParagraph"/>
      </w:pPr>
      <w:r>
        <w:t xml:space="preserve">Below are examples of using</w:t>
      </w:r>
      <w:r>
        <w:t xml:space="preserve"> </w:t>
      </w:r>
      <w:r>
        <w:rPr>
          <w:b/>
        </w:rPr>
        <w:t xml:space="preserve">node.scaler</w:t>
      </w:r>
      <w:r>
        <w:t xml:space="preserve"> </w:t>
      </w:r>
      <w:r>
        <w:t xml:space="preserve">together with</w:t>
      </w:r>
      <w:r>
        <w:t xml:space="preserve"> </w:t>
      </w:r>
      <w:r>
        <w:rPr>
          <w:b/>
        </w:rPr>
        <w:t xml:space="preserve">row.check</w:t>
      </w:r>
      <w:r>
        <w:t xml:space="preserve"> </w:t>
      </w:r>
      <w:r>
        <w:t xml:space="preserve">function on a single node.</w:t>
      </w:r>
      <w:r>
        <w:t xml:space="preserve"> </w:t>
      </w:r>
      <w:r>
        <w:t xml:space="preserve">Two plots were generated to show that the result shape of curves after calling the node.scaler and row.check functions are the same.</w:t>
      </w:r>
    </w:p>
    <w:p>
      <w:pPr>
        <w:pStyle w:val="SourceCode"/>
      </w:pPr>
      <w:r>
        <w:rPr>
          <w:rStyle w:val="CommentTok"/>
        </w:rPr>
        <w:t xml:space="preserve"># apply scaler to *single node* and match row numbers</w:t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node.scaler</w:t>
      </w:r>
      <w:r>
        <w:rPr>
          <w:rStyle w:val="NormalTok"/>
        </w:rPr>
        <w:t xml:space="preserve">(data_15may2020, </w:t>
      </w:r>
      <w:r>
        <w:rPr>
          <w:rStyle w:val="DataTypeTok"/>
        </w:rPr>
        <w:t xml:space="preserve">node=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(time, y_value,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cycle,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cycle))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Aug2020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row.check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node_data=</w:t>
      </w:r>
      <w:r>
        <w:rPr>
          <w:rStyle w:val="NormalTok"/>
        </w:rPr>
        <w:t xml:space="preserve">a)</w:t>
      </w:r>
      <w:r>
        <w:br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read.zoo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index=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facet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Aug2020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Xe501973de5a12b667203c5c9173c0aeb1a8a874"/>
      <w:r>
        <w:t xml:space="preserve">3. Use all the functions defined above to analyze the entire dataset (all nodes, all time points)</w:t>
      </w:r>
      <w:bookmarkEnd w:id="42"/>
    </w:p>
    <w:p>
      <w:pPr>
        <w:pStyle w:val="SourceCode"/>
      </w:pPr>
      <w:r>
        <w:rPr>
          <w:rStyle w:val="CommentTok"/>
        </w:rPr>
        <w:t xml:space="preserve"># fPCA on all nodes</w:t>
      </w:r>
      <w:r>
        <w:br/>
      </w:r>
      <w:r>
        <w:rPr>
          <w:rStyle w:val="NormalTok"/>
        </w:rPr>
        <w:t xml:space="preserve">PC1_df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PC2_df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mean_df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(node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node.df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node.scaler</w:t>
      </w:r>
      <w:r>
        <w:rPr>
          <w:rStyle w:val="NormalTok"/>
        </w:rPr>
        <w:t xml:space="preserve">(data_15may2020, node)</w:t>
      </w:r>
      <w:r>
        <w:br/>
      </w:r>
      <w:r>
        <w:rPr>
          <w:rStyle w:val="NormalTok"/>
        </w:rPr>
        <w:t xml:space="preserve">  node.df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row.check</w:t>
      </w:r>
      <w:r>
        <w:rPr>
          <w:rStyle w:val="NormalTok"/>
        </w:rPr>
        <w:t xml:space="preserve">(node.df))</w:t>
      </w:r>
      <w:r>
        <w:br/>
      </w:r>
      <w:r>
        <w:rPr>
          <w:rStyle w:val="NormalTok"/>
        </w:rPr>
        <w:t xml:space="preserve">  rotpcalist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fPCA.nodes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data_mat=</w:t>
      </w:r>
      <w:r>
        <w:rPr>
          <w:rStyle w:val="NormalTok"/>
        </w:rPr>
        <w:t xml:space="preserve">node.df,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nharm=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PC1 &amp; PC2</w:t>
      </w:r>
      <w:r>
        <w:br/>
      </w:r>
      <w:r>
        <w:rPr>
          <w:rStyle w:val="NormalTok"/>
        </w:rPr>
        <w:t xml:space="preserve">  harmfd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rotpcalist[[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basisfd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harmfd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basis</w:t>
      </w:r>
      <w:r>
        <w:br/>
      </w:r>
      <w:r>
        <w:rPr>
          <w:rStyle w:val="NormalTok"/>
        </w:rPr>
        <w:t xml:space="preserve">  rangex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basisfd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rangeval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(rangex[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rangex[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harmfd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rangeval[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fdmat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eval.fd</w:t>
      </w:r>
      <w:r>
        <w:rPr>
          <w:rStyle w:val="NormalTok"/>
        </w:rPr>
        <w:t xml:space="preserve">(x, harmfd)</w:t>
      </w:r>
      <w:r>
        <w:br/>
      </w:r>
      <w:r>
        <w:rPr>
          <w:rStyle w:val="NormalTok"/>
        </w:rPr>
        <w:t xml:space="preserve">  meanmat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eval.fd</w:t>
      </w:r>
      <w:r>
        <w:rPr>
          <w:rStyle w:val="NormalTok"/>
        </w:rPr>
        <w:t xml:space="preserve">(x, rotpcalist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meanfd)</w:t>
      </w:r>
      <w:r>
        <w:br/>
      </w:r>
      <w:r>
        <w:rPr>
          <w:rStyle w:val="NormalTok"/>
        </w:rPr>
        <w:t xml:space="preserve">  PC1_df[,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(PC1_df)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]=fdmat[,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</w:t>
      </w:r>
      <w:r>
        <w:br/>
      </w:r>
      <w:r>
        <w:rPr>
          <w:rStyle w:val="NormalTok"/>
        </w:rPr>
        <w:t xml:space="preserve">  PC2_df[,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(PC2_df)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]=fdmat[,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mean_df[,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(mean_df)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]=meanmat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PC1_df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(PC1_df[,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(PC1_df))])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(PC1_df)=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(data_15may2020)</w:t>
      </w:r>
      <w:r>
        <w:br/>
      </w:r>
      <w:r>
        <w:rPr>
          <w:rStyle w:val="NormalTok"/>
        </w:rPr>
        <w:t xml:space="preserve">PC2_df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(PC2_df[,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(PC2_df))])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(PC2_df)=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(data_15may2020)</w:t>
      </w:r>
      <w:r>
        <w:br/>
      </w:r>
      <w:r>
        <w:rPr>
          <w:rStyle w:val="NormalTok"/>
        </w:rPr>
        <w:t xml:space="preserve">mean_df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(mean_df))])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(mean_df)=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(data_15may2020)</w:t>
      </w:r>
      <w:r>
        <w:br/>
      </w:r>
      <w:r>
        <w:rPr>
          <w:rStyle w:val="CommentTok"/>
        </w:rPr>
        <w:t xml:space="preserve">## plot</w:t>
      </w:r>
      <w:r>
        <w:br/>
      </w:r>
      <w:r>
        <w:rPr>
          <w:rStyle w:val="CommentTok"/>
        </w:rPr>
        <w:t xml:space="preserve">### PC1</w:t>
      </w:r>
      <w:r>
        <w:br/>
      </w:r>
      <w:r>
        <w:rPr>
          <w:rStyle w:val="NormalTok"/>
        </w:rPr>
        <w:t xml:space="preserve">z_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read.zoo</w:t>
      </w:r>
      <w:r>
        <w:rPr>
          <w:rStyle w:val="NormalTok"/>
        </w:rPr>
        <w:t xml:space="preserve">(PC1_df, </w:t>
      </w:r>
      <w:r>
        <w:rPr>
          <w:rStyle w:val="DataTypeTok"/>
        </w:rPr>
        <w:t xml:space="preserve">index=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### PC2</w:t>
      </w:r>
      <w:r>
        <w:br/>
      </w:r>
      <w:r>
        <w:rPr>
          <w:rStyle w:val="NormalTok"/>
        </w:rPr>
        <w:t xml:space="preserve">z_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read.zoo</w:t>
      </w:r>
      <w:r>
        <w:rPr>
          <w:rStyle w:val="NormalTok"/>
        </w:rPr>
        <w:t xml:space="preserve">(PC2_df, </w:t>
      </w:r>
      <w:r>
        <w:rPr>
          <w:rStyle w:val="DataTypeTok"/>
        </w:rPr>
        <w:t xml:space="preserve">index=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### Mean Functional Curves</w:t>
      </w:r>
      <w:r>
        <w:br/>
      </w:r>
      <w:r>
        <w:rPr>
          <w:rStyle w:val="NormalTok"/>
        </w:rPr>
        <w:t xml:space="preserve">z_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read.zoo</w:t>
      </w:r>
      <w:r>
        <w:rPr>
          <w:rStyle w:val="NormalTok"/>
        </w:rPr>
        <w:t xml:space="preserve">(mean_df, </w:t>
      </w:r>
      <w:r>
        <w:rPr>
          <w:rStyle w:val="DataTypeTok"/>
        </w:rPr>
        <w:t xml:space="preserve">index=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(z_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Aug2020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(z_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Aug2020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(z_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Aug2020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documentations &amp; Examples</dc:title>
  <dc:creator>Zach Wang</dc:creator>
  <cp:keywords/>
  <dcterms:created xsi:type="dcterms:W3CDTF">2020-09-04T15:58:38Z</dcterms:created>
  <dcterms:modified xsi:type="dcterms:W3CDTF">2020-09-04T15:58:38Z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8/19/2020</vt:lpwstr>
  </property>
  <property fmtid="{D5CDD505-2E9C-101B-9397-08002B2CF9AE}" pid="3" name="output">
    <vt:lpwstr/>
  </property>
</Properties>
</file>