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7CB4" w14:textId="77777777" w:rsidR="00AC17EB" w:rsidRDefault="007A3BDB">
      <w:pPr>
        <w:spacing w:before="2400" w:after="240"/>
        <w:jc w:val="center"/>
      </w:pPr>
      <w:r>
        <w:rPr>
          <w:b/>
          <w:bCs/>
          <w:color w:val="1F3864"/>
          <w:sz w:val="56"/>
          <w:szCs w:val="56"/>
        </w:rPr>
        <w:t>Reducing Fraud-Rule False Positives</w:t>
      </w:r>
    </w:p>
    <w:p w14:paraId="0C477CB5" w14:textId="77777777" w:rsidR="00AC17EB" w:rsidRDefault="007A3BDB">
      <w:pPr>
        <w:spacing w:after="360"/>
        <w:jc w:val="center"/>
      </w:pPr>
      <w:r>
        <w:rPr>
          <w:i/>
          <w:iCs/>
          <w:color w:val="404040"/>
          <w:sz w:val="28"/>
          <w:szCs w:val="28"/>
        </w:rPr>
        <w:t>A Three-Phase Framework Using Behavioral Embeddings, Unsupervised Profiling, and a Supervised Overlay</w:t>
      </w:r>
    </w:p>
    <w:p w14:paraId="0C477CB6" w14:textId="77777777" w:rsidR="00AC17EB" w:rsidRDefault="007A3BDB">
      <w:pPr>
        <w:spacing w:before="600" w:after="120"/>
        <w:jc w:val="center"/>
      </w:pPr>
      <w:r>
        <w:rPr>
          <w:color w:val="595959"/>
          <w:sz w:val="24"/>
          <w:szCs w:val="24"/>
        </w:rPr>
        <w:t>Conversation Transcript &amp; Design Notes</w:t>
      </w:r>
    </w:p>
    <w:p w14:paraId="0C477CB7" w14:textId="77777777" w:rsidR="00AC17EB" w:rsidRDefault="007A3BDB">
      <w:pPr>
        <w:spacing w:after="120"/>
        <w:jc w:val="center"/>
      </w:pPr>
      <w:r>
        <w:rPr>
          <w:color w:val="595959"/>
        </w:rPr>
        <w:t>Prepared with Claude</w:t>
      </w:r>
    </w:p>
    <w:p w14:paraId="0C477CB8" w14:textId="77777777" w:rsidR="00AC17EB" w:rsidRDefault="007A3BDB">
      <w:r>
        <w:br w:type="page"/>
      </w:r>
    </w:p>
    <w:p w14:paraId="0C477CB9" w14:textId="77777777" w:rsidR="00AC17EB" w:rsidRDefault="007A3BDB">
      <w:pPr>
        <w:pStyle w:val="Heading1"/>
        <w:spacing w:before="360" w:after="180"/>
      </w:pPr>
      <w:r>
        <w:rPr>
          <w:b/>
          <w:bCs/>
          <w:color w:val="1F3864"/>
          <w:sz w:val="36"/>
          <w:szCs w:val="36"/>
        </w:rPr>
        <w:lastRenderedPageBreak/>
        <w:t>1. Initial Architecture Discussion</w:t>
      </w:r>
    </w:p>
    <w:p w14:paraId="0C477CBA"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I have data on new-account applicants including how they applied (IP, machine, etc.) and a binary matrix of fraud-rule outcomes plus metadata. The rules are firing too many false positives. I want to combine traditional ML with embedding-based representations of 'how' a customer applied to do unsupervised profiling, find pockets of flagged-but-likely-legit applicants, then use those clusters plus the rule matrix in a supervised framework to identify customers who were rejected but should not have been.</w:t>
      </w:r>
    </w:p>
    <w:p w14:paraId="0C477CBB" w14:textId="77777777" w:rsidR="00AC17EB" w:rsidRDefault="007A3BDB">
      <w:pPr>
        <w:spacing w:before="60" w:after="60" w:line="300" w:lineRule="auto"/>
      </w:pPr>
      <w:r>
        <w:t>This architecture is a common pattern in financial services: a rule overlay model that learns where the rule engine is mis-calibrated using behavioral context. The plan maps cleanly to three phases.</w:t>
      </w:r>
    </w:p>
    <w:p w14:paraId="0C477CBC" w14:textId="77777777" w:rsidR="00AC17EB" w:rsidRDefault="007A3BDB">
      <w:pPr>
        <w:pStyle w:val="Heading2"/>
        <w:spacing w:before="280" w:after="140"/>
      </w:pPr>
      <w:r>
        <w:rPr>
          <w:b/>
          <w:bCs/>
          <w:color w:val="2E5395"/>
          <w:sz w:val="28"/>
          <w:szCs w:val="28"/>
        </w:rPr>
        <w:t>Phase 1 — Encoding 'how they applied'</w:t>
      </w:r>
    </w:p>
    <w:p w14:paraId="0C477CBD" w14:textId="77777777" w:rsidR="00AC17EB" w:rsidRDefault="007A3BDB">
      <w:pPr>
        <w:spacing w:before="60" w:after="60" w:line="300" w:lineRule="auto"/>
      </w:pPr>
      <w:r>
        <w:t xml:space="preserve">Application metadata is mixed-type — high-cardinality </w:t>
      </w:r>
      <w:proofErr w:type="spellStart"/>
      <w:r>
        <w:t>categoricals</w:t>
      </w:r>
      <w:proofErr w:type="spellEnd"/>
      <w:r>
        <w:t xml:space="preserve"> (IP, ASN, UA strings), low-card </w:t>
      </w:r>
      <w:proofErr w:type="spellStart"/>
      <w:r>
        <w:t>categoricals</w:t>
      </w:r>
      <w:proofErr w:type="spellEnd"/>
      <w:r>
        <w:t xml:space="preserve">, </w:t>
      </w:r>
      <w:proofErr w:type="spellStart"/>
      <w:r>
        <w:t>numerics</w:t>
      </w:r>
      <w:proofErr w:type="spellEnd"/>
      <w:r>
        <w:t>, and possibly session/click-order data. The encoder matters more than the clustering algorithm downstream.</w:t>
      </w:r>
    </w:p>
    <w:p w14:paraId="0C477CBE" w14:textId="77777777" w:rsidR="00AC17EB" w:rsidRDefault="007A3BDB">
      <w:pPr>
        <w:pStyle w:val="ListParagraph"/>
        <w:numPr>
          <w:ilvl w:val="0"/>
          <w:numId w:val="2"/>
        </w:numPr>
        <w:spacing w:before="40" w:after="40" w:line="280" w:lineRule="auto"/>
      </w:pPr>
      <w:r>
        <w:t xml:space="preserve">Categorical embeddings + tabular self-supervised pretraining. SCARF (contrastive via feature corruption) and VIME are strong starting points for unlabeled tabular embeddings. SCARF can be implemented in ~150 lines of </w:t>
      </w:r>
      <w:proofErr w:type="spellStart"/>
      <w:r>
        <w:t>PyTorch</w:t>
      </w:r>
      <w:proofErr w:type="spellEnd"/>
      <w:r>
        <w:t xml:space="preserve"> (NT-</w:t>
      </w:r>
      <w:proofErr w:type="spellStart"/>
      <w:r>
        <w:t>Xent</w:t>
      </w:r>
      <w:proofErr w:type="spellEnd"/>
      <w:r>
        <w:t xml:space="preserve"> on corrupted vs. uncorrupted rows through a shared encoder).</w:t>
      </w:r>
    </w:p>
    <w:p w14:paraId="0C477CBF" w14:textId="77777777" w:rsidR="00AC17EB" w:rsidRDefault="007A3BDB">
      <w:pPr>
        <w:pStyle w:val="ListParagraph"/>
        <w:numPr>
          <w:ilvl w:val="0"/>
          <w:numId w:val="2"/>
        </w:numPr>
        <w:spacing w:before="40" w:after="40" w:line="280" w:lineRule="auto"/>
      </w:pPr>
      <w:r>
        <w:t>If there is a sequence component (form-fill order, page sequence, time between events), a small Transformer encoder pooled to a fixed embedding, concatenated with the tabular embedding, is the natural move. TCN is a cheaper alternative when latency matters.</w:t>
      </w:r>
    </w:p>
    <w:p w14:paraId="0C477CC0" w14:textId="77777777" w:rsidR="00AC17EB" w:rsidRDefault="007A3BDB">
      <w:pPr>
        <w:pStyle w:val="ListParagraph"/>
        <w:numPr>
          <w:ilvl w:val="0"/>
          <w:numId w:val="2"/>
        </w:numPr>
        <w:spacing w:before="40" w:after="40" w:line="280" w:lineRule="auto"/>
      </w:pPr>
      <w:r>
        <w:t xml:space="preserve">Graph embeddings (high ROI for fraud). Build a bipartite/k-partite graph linking applicants ↔ IPs ↔ devices ↔ emails. </w:t>
      </w:r>
      <w:proofErr w:type="spellStart"/>
      <w:r>
        <w:t>GraphSAGE</w:t>
      </w:r>
      <w:proofErr w:type="spellEnd"/>
      <w:r>
        <w:t xml:space="preserve"> or </w:t>
      </w:r>
      <w:proofErr w:type="spellStart"/>
      <w:r>
        <w:t>LightGCN</w:t>
      </w:r>
      <w:proofErr w:type="spellEnd"/>
      <w:r>
        <w:t xml:space="preserve"> captures 'this applicant shares infrastructure with 12 confirmed fraud accounts' in a way no tabular encoder can. Often dominates other behavioral signal in account-opening fraud.</w:t>
      </w:r>
    </w:p>
    <w:p w14:paraId="0C477CC1" w14:textId="77777777" w:rsidR="00AC17EB" w:rsidRDefault="007A3BDB">
      <w:pPr>
        <w:spacing w:before="60" w:after="60" w:line="300" w:lineRule="auto"/>
      </w:pPr>
      <w:r>
        <w:t>Concatenate (tabular SSL ⊕ sequence ⊕ graph) → final behavioral vector. Whiten before clustering.</w:t>
      </w:r>
    </w:p>
    <w:p w14:paraId="0C477CC2" w14:textId="77777777" w:rsidR="00AC17EB" w:rsidRDefault="007A3BDB">
      <w:pPr>
        <w:pStyle w:val="Heading2"/>
        <w:spacing w:before="280" w:after="140"/>
      </w:pPr>
      <w:r>
        <w:rPr>
          <w:b/>
          <w:bCs/>
          <w:color w:val="2E5395"/>
          <w:sz w:val="28"/>
          <w:szCs w:val="28"/>
        </w:rPr>
        <w:t>Phase 2 — Population profiling</w:t>
      </w:r>
    </w:p>
    <w:p w14:paraId="0C477CC3" w14:textId="77777777" w:rsidR="00AC17EB" w:rsidRDefault="007A3BDB">
      <w:pPr>
        <w:pStyle w:val="ListParagraph"/>
        <w:numPr>
          <w:ilvl w:val="0"/>
          <w:numId w:val="3"/>
        </w:numPr>
        <w:spacing w:before="40" w:after="40" w:line="280" w:lineRule="auto"/>
      </w:pPr>
      <w:r>
        <w:t xml:space="preserve">UMAP → HDBSCAN is the workhorse. UMAP with </w:t>
      </w:r>
      <w:proofErr w:type="spellStart"/>
      <w:r>
        <w:t>n_neighbors</w:t>
      </w:r>
      <w:proofErr w:type="spellEnd"/>
      <w:r>
        <w:t xml:space="preserve"> ~30–50 preserves global structure (matters for macro pockets). HDBSCAN handles variable density and gives an explicit noise label — itself informative.</w:t>
      </w:r>
    </w:p>
    <w:p w14:paraId="0C477CC4" w14:textId="77777777" w:rsidR="00AC17EB" w:rsidRDefault="007A3BDB">
      <w:pPr>
        <w:pStyle w:val="ListParagraph"/>
        <w:numPr>
          <w:ilvl w:val="0"/>
          <w:numId w:val="3"/>
        </w:numPr>
        <w:spacing w:before="40" w:after="40" w:line="280" w:lineRule="auto"/>
      </w:pPr>
      <w:r>
        <w:t>Cluster characterization is where it earns its keep. Per cluster compute: rule-flag rate, confirmed-fraud rate, per-rule precision within cluster (the money metric), and distinguishing features via one-vs-rest classifier + SHAP.</w:t>
      </w:r>
    </w:p>
    <w:p w14:paraId="0C477CC5" w14:textId="77777777" w:rsidR="00AC17EB" w:rsidRDefault="007A3BDB">
      <w:pPr>
        <w:pStyle w:val="ListParagraph"/>
        <w:numPr>
          <w:ilvl w:val="0"/>
          <w:numId w:val="3"/>
        </w:numPr>
        <w:spacing w:before="40" w:after="40" w:line="280" w:lineRule="auto"/>
      </w:pPr>
      <w:r>
        <w:t xml:space="preserve">Pockets to </w:t>
      </w:r>
      <w:proofErr w:type="gramStart"/>
      <w:r>
        <w:t>find:</w:t>
      </w:r>
      <w:proofErr w:type="gramEnd"/>
      <w:r>
        <w:t xml:space="preserve"> high flag-rate, low confirmed-fraud-rate, dense, well-separated. Sparse high-flag-rate clusters are likely real fraud rings.</w:t>
      </w:r>
    </w:p>
    <w:p w14:paraId="0C477CC6" w14:textId="77777777" w:rsidR="00AC17EB" w:rsidRDefault="007A3BDB">
      <w:pPr>
        <w:pStyle w:val="Heading2"/>
        <w:spacing w:before="280" w:after="140"/>
      </w:pPr>
      <w:r>
        <w:rPr>
          <w:b/>
          <w:bCs/>
          <w:color w:val="2E5395"/>
          <w:sz w:val="28"/>
          <w:szCs w:val="28"/>
        </w:rPr>
        <w:t>Phase 3 — Supervised overlay</w:t>
      </w:r>
    </w:p>
    <w:p w14:paraId="0C477CC7" w14:textId="77777777" w:rsidR="00AC17EB" w:rsidRDefault="007A3BDB">
      <w:pPr>
        <w:spacing w:before="60" w:after="60" w:line="300" w:lineRule="auto"/>
      </w:pPr>
      <w:r>
        <w:t>Target choice matters more than model choice. Three viable targets:</w:t>
      </w:r>
    </w:p>
    <w:p w14:paraId="0C477CC8" w14:textId="77777777" w:rsidR="00AC17EB" w:rsidRDefault="007A3BDB">
      <w:pPr>
        <w:pStyle w:val="ListParagraph"/>
        <w:numPr>
          <w:ilvl w:val="0"/>
          <w:numId w:val="2"/>
        </w:numPr>
        <w:spacing w:before="40" w:after="40" w:line="280" w:lineRule="auto"/>
      </w:pPr>
      <w:proofErr w:type="gramStart"/>
      <w:r>
        <w:lastRenderedPageBreak/>
        <w:t>P(</w:t>
      </w:r>
      <w:proofErr w:type="gramEnd"/>
      <w:r>
        <w:t>actually fraud | flagged) — calibrates the rule engine where it currently fires. Most defensible from a governance standpoint.</w:t>
      </w:r>
    </w:p>
    <w:p w14:paraId="0C477CC9" w14:textId="77777777" w:rsidR="00AC17EB" w:rsidRDefault="007A3BDB">
      <w:pPr>
        <w:pStyle w:val="ListParagraph"/>
        <w:numPr>
          <w:ilvl w:val="0"/>
          <w:numId w:val="2"/>
        </w:numPr>
        <w:spacing w:before="40" w:after="40" w:line="280" w:lineRule="auto"/>
      </w:pPr>
      <w:proofErr w:type="gramStart"/>
      <w:r>
        <w:t>P(</w:t>
      </w:r>
      <w:proofErr w:type="gramEnd"/>
      <w:r>
        <w:t>false positive | flagged) — same information, framed differently; easier to communicate.</w:t>
      </w:r>
    </w:p>
    <w:p w14:paraId="0C477CCA" w14:textId="77777777" w:rsidR="00AC17EB" w:rsidRDefault="007A3BDB">
      <w:pPr>
        <w:pStyle w:val="ListParagraph"/>
        <w:numPr>
          <w:ilvl w:val="0"/>
          <w:numId w:val="2"/>
        </w:numPr>
        <w:spacing w:before="40" w:after="40" w:line="280" w:lineRule="auto"/>
      </w:pPr>
      <w:r>
        <w:t>P(fraud) on the whole population — most powerful but a challenger model with MRM scrutiny.</w:t>
      </w:r>
    </w:p>
    <w:p w14:paraId="0C477CCB" w14:textId="77777777" w:rsidR="00AC17EB" w:rsidRDefault="007A3BDB">
      <w:pPr>
        <w:spacing w:before="60" w:after="60" w:line="300" w:lineRule="auto"/>
      </w:pPr>
      <w:r>
        <w:t>Features: full rule matrix (one binary column per rule), cluster ID (target-encoded or embedded), cluster-level summary stats, behavioral embedding components, and a handful of raw tabular features for explainability.</w:t>
      </w:r>
    </w:p>
    <w:p w14:paraId="0C477CCC" w14:textId="77777777" w:rsidR="00AC17EB" w:rsidRDefault="007A3BDB">
      <w:pPr>
        <w:spacing w:before="60" w:after="60" w:line="300" w:lineRule="auto"/>
      </w:pPr>
      <w:r>
        <w:t>Model progression: logistic regression with rule × cluster interactions as the interpretable baseline (coefficients literally read as 'rule X is over-triggered in cluster Y'); XGBoost with monotonic constraints on rule features (a triggered rule should never decrease fraud probability) as the performance ceiling; isotonic calibration on a held-out fold before deployment.</w:t>
      </w:r>
    </w:p>
    <w:p w14:paraId="0C477CCD" w14:textId="77777777" w:rsidR="00AC17EB" w:rsidRDefault="007A3BDB">
      <w:pPr>
        <w:pStyle w:val="Heading2"/>
        <w:spacing w:before="280" w:after="140"/>
      </w:pPr>
      <w:r>
        <w:rPr>
          <w:b/>
          <w:bCs/>
          <w:color w:val="2E5395"/>
          <w:sz w:val="28"/>
          <w:szCs w:val="28"/>
        </w:rPr>
        <w:t>Things to pre-empt</w:t>
      </w:r>
    </w:p>
    <w:p w14:paraId="0C477CCE" w14:textId="77777777" w:rsidR="00AC17EB" w:rsidRDefault="007A3BDB">
      <w:pPr>
        <w:pStyle w:val="ListParagraph"/>
        <w:numPr>
          <w:ilvl w:val="0"/>
          <w:numId w:val="3"/>
        </w:numPr>
        <w:spacing w:before="40" w:after="40" w:line="280" w:lineRule="auto"/>
      </w:pPr>
      <w:r>
        <w:t xml:space="preserve">Selection bias on labels. Confirmed-fraud labels come from flagged + reviewed applications. </w:t>
      </w:r>
      <w:proofErr w:type="gramStart"/>
      <w:r>
        <w:t>P(</w:t>
      </w:r>
      <w:proofErr w:type="gramEnd"/>
      <w:r>
        <w:t>fraud | flagged) is fine; population-wide P(fraud) needs propensity weighting, downstream behavioral outcomes (chargebacks, first-party fraud, NSF cascades 30/60/90 days), or a random audit sample.</w:t>
      </w:r>
    </w:p>
    <w:p w14:paraId="0C477CCF" w14:textId="77777777" w:rsidR="00AC17EB" w:rsidRDefault="007A3BDB">
      <w:pPr>
        <w:pStyle w:val="ListParagraph"/>
        <w:numPr>
          <w:ilvl w:val="0"/>
          <w:numId w:val="3"/>
        </w:numPr>
        <w:spacing w:before="40" w:after="40" w:line="280" w:lineRule="auto"/>
      </w:pPr>
      <w:r>
        <w:t>Embedding instability over time. Track cluster stability (ARI between refits) and population coverage of existing clusters as drift signals.</w:t>
      </w:r>
    </w:p>
    <w:p w14:paraId="0C477CD0" w14:textId="77777777" w:rsidR="00AC17EB" w:rsidRDefault="007A3BDB">
      <w:pPr>
        <w:pStyle w:val="ListParagraph"/>
        <w:numPr>
          <w:ilvl w:val="0"/>
          <w:numId w:val="3"/>
        </w:numPr>
        <w:spacing w:before="40" w:after="40" w:line="280" w:lineRule="auto"/>
      </w:pPr>
      <w:r>
        <w:t xml:space="preserve">Adversarial drift on manipulable features. IP, UA, device fingerprints are </w:t>
      </w:r>
      <w:proofErr w:type="spellStart"/>
      <w:r>
        <w:t>spoofable</w:t>
      </w:r>
      <w:proofErr w:type="spellEnd"/>
      <w:r>
        <w:t>. Graph and behavioral-sequence features are stickier.</w:t>
      </w:r>
    </w:p>
    <w:p w14:paraId="0C477CD1" w14:textId="77777777" w:rsidR="00AC17EB" w:rsidRDefault="007A3BDB">
      <w:pPr>
        <w:pStyle w:val="ListParagraph"/>
        <w:numPr>
          <w:ilvl w:val="0"/>
          <w:numId w:val="3"/>
        </w:numPr>
        <w:spacing w:before="40" w:after="40" w:line="280" w:lineRule="auto"/>
      </w:pPr>
      <w:r>
        <w:t>Governance framing. Position as a rule precision overlay that re-scores flagged applications and routes high-confidence FPs to a fast-track review queue — not as overriding rules. Easier to validate, easier to roll back. The cluster-level FP-rate findings double as a rule rationalization artifact.</w:t>
      </w:r>
    </w:p>
    <w:p w14:paraId="0C477CD2" w14:textId="77777777" w:rsidR="00AC17EB" w:rsidRDefault="007A3BDB">
      <w:r>
        <w:br w:type="page"/>
      </w:r>
    </w:p>
    <w:p w14:paraId="0C477CD3" w14:textId="77777777" w:rsidR="00AC17EB" w:rsidRDefault="007A3BDB">
      <w:pPr>
        <w:pStyle w:val="Heading1"/>
        <w:spacing w:before="360" w:after="180"/>
      </w:pPr>
      <w:r>
        <w:rPr>
          <w:b/>
          <w:bCs/>
          <w:color w:val="1F3864"/>
          <w:sz w:val="36"/>
          <w:szCs w:val="36"/>
        </w:rPr>
        <w:lastRenderedPageBreak/>
        <w:t>2. Phase 1 — Basic Embedding Examples</w:t>
      </w:r>
    </w:p>
    <w:p w14:paraId="0C477CD4"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Give me basic examples of how to create embeddings for approaches 1–3 in Phase 1.</w:t>
      </w:r>
    </w:p>
    <w:p w14:paraId="0C477CD5" w14:textId="77777777" w:rsidR="00AC17EB" w:rsidRDefault="007A3BDB">
      <w:pPr>
        <w:spacing w:before="60" w:after="60" w:line="300" w:lineRule="auto"/>
      </w:pPr>
      <w:r>
        <w:t xml:space="preserve">Minimal but working examples for each. Shared assumptions: </w:t>
      </w:r>
      <w:proofErr w:type="spellStart"/>
      <w:r>
        <w:t>numerics</w:t>
      </w:r>
      <w:proofErr w:type="spellEnd"/>
      <w:r>
        <w:t xml:space="preserve"> scaled, low-cardinality </w:t>
      </w:r>
      <w:proofErr w:type="spellStart"/>
      <w:r>
        <w:t>categoricals</w:t>
      </w:r>
      <w:proofErr w:type="spellEnd"/>
      <w:r>
        <w:t xml:space="preserve"> one-hot or label-encoded, high-cardinality (IP, ASN, email domain) target-encoded or hashed before hitting the encoder.</w:t>
      </w:r>
    </w:p>
    <w:p w14:paraId="0C477CD6" w14:textId="77777777" w:rsidR="00AC17EB" w:rsidRDefault="007A3BDB">
      <w:pPr>
        <w:pStyle w:val="Heading2"/>
        <w:spacing w:before="280" w:after="140"/>
      </w:pPr>
      <w:r>
        <w:rPr>
          <w:b/>
          <w:bCs/>
          <w:color w:val="2E5395"/>
          <w:sz w:val="28"/>
          <w:szCs w:val="28"/>
        </w:rPr>
        <w:t>2.1 SCARF — Tabular self-supervised contrastive encoder</w:t>
      </w:r>
    </w:p>
    <w:p w14:paraId="0C477CD7"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import torch</w:t>
      </w:r>
    </w:p>
    <w:p w14:paraId="0C477CD8" w14:textId="77777777" w:rsidR="00AC17EB" w:rsidRDefault="007A3BDB">
      <w:pPr>
        <w:shd w:val="clear" w:color="auto" w:fill="F4F4F4"/>
        <w:spacing w:line="260" w:lineRule="auto"/>
      </w:pPr>
      <w:r>
        <w:rPr>
          <w:rFonts w:ascii="Consolas" w:eastAsia="Consolas" w:hAnsi="Consolas" w:cs="Consolas"/>
          <w:color w:val="262626"/>
          <w:sz w:val="18"/>
          <w:szCs w:val="18"/>
        </w:rPr>
        <w:t xml:space="preserve">import </w:t>
      </w:r>
      <w:proofErr w:type="spellStart"/>
      <w:proofErr w:type="gramStart"/>
      <w:r>
        <w:rPr>
          <w:rFonts w:ascii="Consolas" w:eastAsia="Consolas" w:hAnsi="Consolas" w:cs="Consolas"/>
          <w:color w:val="262626"/>
          <w:sz w:val="18"/>
          <w:szCs w:val="18"/>
        </w:rPr>
        <w:t>torch.nn</w:t>
      </w:r>
      <w:proofErr w:type="spellEnd"/>
      <w:proofErr w:type="gramEnd"/>
      <w:r>
        <w:rPr>
          <w:rFonts w:ascii="Consolas" w:eastAsia="Consolas" w:hAnsi="Consolas" w:cs="Consolas"/>
          <w:color w:val="262626"/>
          <w:sz w:val="18"/>
          <w:szCs w:val="18"/>
        </w:rPr>
        <w:t xml:space="preserve"> as </w:t>
      </w:r>
      <w:proofErr w:type="spellStart"/>
      <w:r>
        <w:rPr>
          <w:rFonts w:ascii="Consolas" w:eastAsia="Consolas" w:hAnsi="Consolas" w:cs="Consolas"/>
          <w:color w:val="262626"/>
          <w:sz w:val="18"/>
          <w:szCs w:val="18"/>
        </w:rPr>
        <w:t>nn</w:t>
      </w:r>
      <w:proofErr w:type="spellEnd"/>
    </w:p>
    <w:p w14:paraId="0C477CD9" w14:textId="77777777" w:rsidR="00AC17EB" w:rsidRDefault="007A3BDB">
      <w:pPr>
        <w:shd w:val="clear" w:color="auto" w:fill="F4F4F4"/>
        <w:spacing w:line="260" w:lineRule="auto"/>
      </w:pPr>
      <w:r>
        <w:rPr>
          <w:rFonts w:ascii="Consolas" w:eastAsia="Consolas" w:hAnsi="Consolas" w:cs="Consolas"/>
          <w:color w:val="262626"/>
          <w:sz w:val="18"/>
          <w:szCs w:val="18"/>
        </w:rPr>
        <w:t xml:space="preserve">import </w:t>
      </w:r>
      <w:proofErr w:type="spellStart"/>
      <w:r>
        <w:rPr>
          <w:rFonts w:ascii="Consolas" w:eastAsia="Consolas" w:hAnsi="Consolas" w:cs="Consolas"/>
          <w:color w:val="262626"/>
          <w:sz w:val="18"/>
          <w:szCs w:val="18"/>
        </w:rPr>
        <w:t>torch.</w:t>
      </w:r>
      <w:proofErr w:type="gramStart"/>
      <w:r>
        <w:rPr>
          <w:rFonts w:ascii="Consolas" w:eastAsia="Consolas" w:hAnsi="Consolas" w:cs="Consolas"/>
          <w:color w:val="262626"/>
          <w:sz w:val="18"/>
          <w:szCs w:val="18"/>
        </w:rPr>
        <w:t>nn.functional</w:t>
      </w:r>
      <w:proofErr w:type="spellEnd"/>
      <w:proofErr w:type="gramEnd"/>
      <w:r>
        <w:rPr>
          <w:rFonts w:ascii="Consolas" w:eastAsia="Consolas" w:hAnsi="Consolas" w:cs="Consolas"/>
          <w:color w:val="262626"/>
          <w:sz w:val="18"/>
          <w:szCs w:val="18"/>
        </w:rPr>
        <w:t xml:space="preserve"> as F</w:t>
      </w:r>
    </w:p>
    <w:p w14:paraId="0C477CD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DB" w14:textId="77777777" w:rsidR="00AC17EB" w:rsidRDefault="007A3BDB">
      <w:pPr>
        <w:shd w:val="clear" w:color="auto" w:fill="F4F4F4"/>
        <w:spacing w:line="260" w:lineRule="auto"/>
      </w:pPr>
      <w:r>
        <w:rPr>
          <w:rFonts w:ascii="Consolas" w:eastAsia="Consolas" w:hAnsi="Consolas" w:cs="Consolas"/>
          <w:color w:val="262626"/>
          <w:sz w:val="18"/>
          <w:szCs w:val="18"/>
        </w:rPr>
        <w:t xml:space="preserve">class </w:t>
      </w:r>
      <w:proofErr w:type="spellStart"/>
      <w:r>
        <w:rPr>
          <w:rFonts w:ascii="Consolas" w:eastAsia="Consolas" w:hAnsi="Consolas" w:cs="Consolas"/>
          <w:color w:val="262626"/>
          <w:sz w:val="18"/>
          <w:szCs w:val="18"/>
        </w:rPr>
        <w:t>SCARFEncoder</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nn.Module</w:t>
      </w:r>
      <w:proofErr w:type="spellEnd"/>
      <w:proofErr w:type="gramEnd"/>
      <w:r>
        <w:rPr>
          <w:rFonts w:ascii="Consolas" w:eastAsia="Consolas" w:hAnsi="Consolas" w:cs="Consolas"/>
          <w:color w:val="262626"/>
          <w:sz w:val="18"/>
          <w:szCs w:val="18"/>
        </w:rPr>
        <w:t>):</w:t>
      </w:r>
    </w:p>
    <w:p w14:paraId="0C477CD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__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 xml:space="preserve">self, </w:t>
      </w:r>
      <w:proofErr w:type="spellStart"/>
      <w:r>
        <w:rPr>
          <w:rFonts w:ascii="Consolas" w:eastAsia="Consolas" w:hAnsi="Consolas" w:cs="Consolas"/>
          <w:color w:val="262626"/>
          <w:sz w:val="18"/>
          <w:szCs w:val="18"/>
        </w:rPr>
        <w:t>input_dim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hidden_dim</w:t>
      </w:r>
      <w:proofErr w:type="spellEnd"/>
      <w:r>
        <w:rPr>
          <w:rFonts w:ascii="Consolas" w:eastAsia="Consolas" w:hAnsi="Consolas" w:cs="Consolas"/>
          <w:color w:val="262626"/>
          <w:sz w:val="18"/>
          <w:szCs w:val="18"/>
        </w:rPr>
        <w:t xml:space="preserve">=256,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=64):</w:t>
      </w:r>
    </w:p>
    <w:p w14:paraId="0C477CD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super(</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w:t>
      </w:r>
    </w:p>
    <w:p w14:paraId="0C477CD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self.encoder</w:t>
      </w:r>
      <w:proofErr w:type="spellEnd"/>
      <w:proofErr w:type="gram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nn.Sequential</w:t>
      </w:r>
      <w:proofErr w:type="spellEnd"/>
      <w:proofErr w:type="gramEnd"/>
      <w:r>
        <w:rPr>
          <w:rFonts w:ascii="Consolas" w:eastAsia="Consolas" w:hAnsi="Consolas" w:cs="Consolas"/>
          <w:color w:val="262626"/>
          <w:sz w:val="18"/>
          <w:szCs w:val="18"/>
        </w:rPr>
        <w:t>(</w:t>
      </w:r>
    </w:p>
    <w:p w14:paraId="0C477CD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input_dim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hidden_dim</w:t>
      </w:r>
      <w:proofErr w:type="spell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nn.ReLU</w:t>
      </w:r>
      <w:proofErr w:type="spellEnd"/>
      <w:proofErr w:type="gramEnd"/>
      <w:r>
        <w:rPr>
          <w:rFonts w:ascii="Consolas" w:eastAsia="Consolas" w:hAnsi="Consolas" w:cs="Consolas"/>
          <w:color w:val="262626"/>
          <w:sz w:val="18"/>
          <w:szCs w:val="18"/>
        </w:rPr>
        <w:t>(),</w:t>
      </w:r>
    </w:p>
    <w:p w14:paraId="0C477CE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hidden_dim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hidden_dim</w:t>
      </w:r>
      <w:proofErr w:type="spell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nn.ReLU</w:t>
      </w:r>
      <w:proofErr w:type="spellEnd"/>
      <w:proofErr w:type="gramEnd"/>
      <w:r>
        <w:rPr>
          <w:rFonts w:ascii="Consolas" w:eastAsia="Consolas" w:hAnsi="Consolas" w:cs="Consolas"/>
          <w:color w:val="262626"/>
          <w:sz w:val="18"/>
          <w:szCs w:val="18"/>
        </w:rPr>
        <w:t>(),</w:t>
      </w:r>
    </w:p>
    <w:p w14:paraId="0C477CE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hidden_dim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w:t>
      </w:r>
    </w:p>
    <w:p w14:paraId="0C477CE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E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 projection head used only during pretraining (discard at inference)</w:t>
      </w:r>
    </w:p>
    <w:p w14:paraId="0C477CE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self.projector</w:t>
      </w:r>
      <w:proofErr w:type="spellEnd"/>
      <w:proofErr w:type="gram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nn.Sequential</w:t>
      </w:r>
      <w:proofErr w:type="spellEnd"/>
      <w:proofErr w:type="gramEnd"/>
      <w:r>
        <w:rPr>
          <w:rFonts w:ascii="Consolas" w:eastAsia="Consolas" w:hAnsi="Consolas" w:cs="Consolas"/>
          <w:color w:val="262626"/>
          <w:sz w:val="18"/>
          <w:szCs w:val="18"/>
        </w:rPr>
        <w:t>(</w:t>
      </w:r>
    </w:p>
    <w:p w14:paraId="0C477CE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nn.ReLU</w:t>
      </w:r>
      <w:proofErr w:type="spellEnd"/>
      <w:proofErr w:type="gramEnd"/>
      <w:r>
        <w:rPr>
          <w:rFonts w:ascii="Consolas" w:eastAsia="Consolas" w:hAnsi="Consolas" w:cs="Consolas"/>
          <w:color w:val="262626"/>
          <w:sz w:val="18"/>
          <w:szCs w:val="18"/>
        </w:rPr>
        <w:t>(),</w:t>
      </w:r>
    </w:p>
    <w:p w14:paraId="0C477CE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w:t>
      </w:r>
    </w:p>
    <w:p w14:paraId="0C477CE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E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E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w:t>
      </w:r>
      <w:proofErr w:type="gramStart"/>
      <w:r>
        <w:rPr>
          <w:rFonts w:ascii="Consolas" w:eastAsia="Consolas" w:hAnsi="Consolas" w:cs="Consolas"/>
          <w:color w:val="262626"/>
          <w:sz w:val="18"/>
          <w:szCs w:val="18"/>
        </w:rPr>
        <w:t>forward(</w:t>
      </w:r>
      <w:proofErr w:type="gramEnd"/>
      <w:r>
        <w:rPr>
          <w:rFonts w:ascii="Consolas" w:eastAsia="Consolas" w:hAnsi="Consolas" w:cs="Consolas"/>
          <w:color w:val="262626"/>
          <w:sz w:val="18"/>
          <w:szCs w:val="18"/>
        </w:rPr>
        <w:t>self, x, project=True):</w:t>
      </w:r>
    </w:p>
    <w:p w14:paraId="0C477CE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z = </w:t>
      </w:r>
      <w:proofErr w:type="spellStart"/>
      <w:proofErr w:type="gramStart"/>
      <w:r>
        <w:rPr>
          <w:rFonts w:ascii="Consolas" w:eastAsia="Consolas" w:hAnsi="Consolas" w:cs="Consolas"/>
          <w:color w:val="262626"/>
          <w:sz w:val="18"/>
          <w:szCs w:val="18"/>
        </w:rPr>
        <w:t>self.encoder</w:t>
      </w:r>
      <w:proofErr w:type="spellEnd"/>
      <w:proofErr w:type="gramEnd"/>
      <w:r>
        <w:rPr>
          <w:rFonts w:ascii="Consolas" w:eastAsia="Consolas" w:hAnsi="Consolas" w:cs="Consolas"/>
          <w:color w:val="262626"/>
          <w:sz w:val="18"/>
          <w:szCs w:val="18"/>
        </w:rPr>
        <w:t>(x)</w:t>
      </w:r>
    </w:p>
    <w:p w14:paraId="0C477CE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roofErr w:type="spellStart"/>
      <w:proofErr w:type="gramStart"/>
      <w:r>
        <w:rPr>
          <w:rFonts w:ascii="Consolas" w:eastAsia="Consolas" w:hAnsi="Consolas" w:cs="Consolas"/>
          <w:color w:val="262626"/>
          <w:sz w:val="18"/>
          <w:szCs w:val="18"/>
        </w:rPr>
        <w:t>self.projector</w:t>
      </w:r>
      <w:proofErr w:type="spellEnd"/>
      <w:proofErr w:type="gramEnd"/>
      <w:r>
        <w:rPr>
          <w:rFonts w:ascii="Consolas" w:eastAsia="Consolas" w:hAnsi="Consolas" w:cs="Consolas"/>
          <w:color w:val="262626"/>
          <w:sz w:val="18"/>
          <w:szCs w:val="18"/>
        </w:rPr>
        <w:t>(z) if project else z</w:t>
      </w:r>
    </w:p>
    <w:p w14:paraId="0C477CE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E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EE"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corrupt_</w:t>
      </w:r>
      <w:proofErr w:type="gramStart"/>
      <w:r>
        <w:rPr>
          <w:rFonts w:ascii="Consolas" w:eastAsia="Consolas" w:hAnsi="Consolas" w:cs="Consolas"/>
          <w:color w:val="262626"/>
          <w:sz w:val="18"/>
          <w:szCs w:val="18"/>
        </w:rPr>
        <w:t>batch</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 xml:space="preserve">x, </w:t>
      </w:r>
      <w:proofErr w:type="spellStart"/>
      <w:r>
        <w:rPr>
          <w:rFonts w:ascii="Consolas" w:eastAsia="Consolas" w:hAnsi="Consolas" w:cs="Consolas"/>
          <w:color w:val="262626"/>
          <w:sz w:val="18"/>
          <w:szCs w:val="18"/>
        </w:rPr>
        <w:t>corruption_rate</w:t>
      </w:r>
      <w:proofErr w:type="spellEnd"/>
      <w:r>
        <w:rPr>
          <w:rFonts w:ascii="Consolas" w:eastAsia="Consolas" w:hAnsi="Consolas" w:cs="Consolas"/>
          <w:color w:val="262626"/>
          <w:sz w:val="18"/>
          <w:szCs w:val="18"/>
        </w:rPr>
        <w:t>=0.6):</w:t>
      </w:r>
    </w:p>
    <w:p w14:paraId="0C477CE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"""Replace ~</w:t>
      </w:r>
      <w:proofErr w:type="spellStart"/>
      <w:r>
        <w:rPr>
          <w:rFonts w:ascii="Consolas" w:eastAsia="Consolas" w:hAnsi="Consolas" w:cs="Consolas"/>
          <w:color w:val="262626"/>
          <w:sz w:val="18"/>
          <w:szCs w:val="18"/>
        </w:rPr>
        <w:t>corruption_rate</w:t>
      </w:r>
      <w:proofErr w:type="spellEnd"/>
      <w:r>
        <w:rPr>
          <w:rFonts w:ascii="Consolas" w:eastAsia="Consolas" w:hAnsi="Consolas" w:cs="Consolas"/>
          <w:color w:val="262626"/>
          <w:sz w:val="18"/>
          <w:szCs w:val="18"/>
        </w:rPr>
        <w:t xml:space="preserve"> of features with samples from the column's empirical marginal."""</w:t>
      </w:r>
    </w:p>
    <w:p w14:paraId="0C477CF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B, F_ = </w:t>
      </w:r>
      <w:proofErr w:type="spellStart"/>
      <w:proofErr w:type="gramStart"/>
      <w:r>
        <w:rPr>
          <w:rFonts w:ascii="Consolas" w:eastAsia="Consolas" w:hAnsi="Consolas" w:cs="Consolas"/>
          <w:color w:val="262626"/>
          <w:sz w:val="18"/>
          <w:szCs w:val="18"/>
        </w:rPr>
        <w:t>x.shape</w:t>
      </w:r>
      <w:proofErr w:type="spellEnd"/>
      <w:proofErr w:type="gramEnd"/>
    </w:p>
    <w:p w14:paraId="0C477CF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mask = </w:t>
      </w:r>
      <w:proofErr w:type="spellStart"/>
      <w:proofErr w:type="gramStart"/>
      <w:r>
        <w:rPr>
          <w:rFonts w:ascii="Consolas" w:eastAsia="Consolas" w:hAnsi="Consolas" w:cs="Consolas"/>
          <w:color w:val="262626"/>
          <w:sz w:val="18"/>
          <w:szCs w:val="18"/>
        </w:rPr>
        <w:t>torch.rand</w:t>
      </w:r>
      <w:proofErr w:type="spellEnd"/>
      <w:proofErr w:type="gramEnd"/>
      <w:r>
        <w:rPr>
          <w:rFonts w:ascii="Consolas" w:eastAsia="Consolas" w:hAnsi="Consolas" w:cs="Consolas"/>
          <w:color w:val="262626"/>
          <w:sz w:val="18"/>
          <w:szCs w:val="18"/>
        </w:rPr>
        <w:t>(B, F_, device=</w:t>
      </w:r>
      <w:proofErr w:type="spellStart"/>
      <w:proofErr w:type="gramStart"/>
      <w:r>
        <w:rPr>
          <w:rFonts w:ascii="Consolas" w:eastAsia="Consolas" w:hAnsi="Consolas" w:cs="Consolas"/>
          <w:color w:val="262626"/>
          <w:sz w:val="18"/>
          <w:szCs w:val="18"/>
        </w:rPr>
        <w:t>x.device</w:t>
      </w:r>
      <w:proofErr w:type="spellEnd"/>
      <w:proofErr w:type="gramEnd"/>
      <w:r>
        <w:rPr>
          <w:rFonts w:ascii="Consolas" w:eastAsia="Consolas" w:hAnsi="Consolas" w:cs="Consolas"/>
          <w:color w:val="262626"/>
          <w:sz w:val="18"/>
          <w:szCs w:val="18"/>
        </w:rPr>
        <w:t xml:space="preserve">) &lt; </w:t>
      </w:r>
      <w:proofErr w:type="spellStart"/>
      <w:r>
        <w:rPr>
          <w:rFonts w:ascii="Consolas" w:eastAsia="Consolas" w:hAnsi="Consolas" w:cs="Consolas"/>
          <w:color w:val="262626"/>
          <w:sz w:val="18"/>
          <w:szCs w:val="18"/>
        </w:rPr>
        <w:t>corruption_rate</w:t>
      </w:r>
      <w:proofErr w:type="spellEnd"/>
    </w:p>
    <w:p w14:paraId="0C477CF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perm = </w:t>
      </w:r>
      <w:proofErr w:type="spellStart"/>
      <w:proofErr w:type="gramStart"/>
      <w:r>
        <w:rPr>
          <w:rFonts w:ascii="Consolas" w:eastAsia="Consolas" w:hAnsi="Consolas" w:cs="Consolas"/>
          <w:color w:val="262626"/>
          <w:sz w:val="18"/>
          <w:szCs w:val="18"/>
        </w:rPr>
        <w:t>torch.stack</w:t>
      </w:r>
      <w:proofErr w:type="spellEnd"/>
      <w:proofErr w:type="gram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torch.randperm</w:t>
      </w:r>
      <w:proofErr w:type="spellEnd"/>
      <w:proofErr w:type="gramEnd"/>
      <w:r>
        <w:rPr>
          <w:rFonts w:ascii="Consolas" w:eastAsia="Consolas" w:hAnsi="Consolas" w:cs="Consolas"/>
          <w:color w:val="262626"/>
          <w:sz w:val="18"/>
          <w:szCs w:val="18"/>
        </w:rPr>
        <w:t>(B, device=</w:t>
      </w:r>
      <w:proofErr w:type="spellStart"/>
      <w:proofErr w:type="gramStart"/>
      <w:r>
        <w:rPr>
          <w:rFonts w:ascii="Consolas" w:eastAsia="Consolas" w:hAnsi="Consolas" w:cs="Consolas"/>
          <w:color w:val="262626"/>
          <w:sz w:val="18"/>
          <w:szCs w:val="18"/>
        </w:rPr>
        <w:t>x.device</w:t>
      </w:r>
      <w:proofErr w:type="spellEnd"/>
      <w:proofErr w:type="gramEnd"/>
      <w:r>
        <w:rPr>
          <w:rFonts w:ascii="Consolas" w:eastAsia="Consolas" w:hAnsi="Consolas" w:cs="Consolas"/>
          <w:color w:val="262626"/>
          <w:sz w:val="18"/>
          <w:szCs w:val="18"/>
        </w:rPr>
        <w:t>) for _ in range(F_)], dim=1)</w:t>
      </w:r>
    </w:p>
    <w:p w14:paraId="0C477CF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sampled = </w:t>
      </w:r>
      <w:proofErr w:type="gramStart"/>
      <w:r>
        <w:rPr>
          <w:rFonts w:ascii="Consolas" w:eastAsia="Consolas" w:hAnsi="Consolas" w:cs="Consolas"/>
          <w:color w:val="262626"/>
          <w:sz w:val="18"/>
          <w:szCs w:val="18"/>
        </w:rPr>
        <w:t>x[</w:t>
      </w:r>
      <w:proofErr w:type="gramEnd"/>
      <w:r>
        <w:rPr>
          <w:rFonts w:ascii="Consolas" w:eastAsia="Consolas" w:hAnsi="Consolas" w:cs="Consolas"/>
          <w:color w:val="262626"/>
          <w:sz w:val="18"/>
          <w:szCs w:val="18"/>
        </w:rPr>
        <w:t xml:space="preserve">perm, </w:t>
      </w:r>
      <w:proofErr w:type="spellStart"/>
      <w:proofErr w:type="gramStart"/>
      <w:r>
        <w:rPr>
          <w:rFonts w:ascii="Consolas" w:eastAsia="Consolas" w:hAnsi="Consolas" w:cs="Consolas"/>
          <w:color w:val="262626"/>
          <w:sz w:val="18"/>
          <w:szCs w:val="18"/>
        </w:rPr>
        <w:t>torch.arange</w:t>
      </w:r>
      <w:proofErr w:type="spellEnd"/>
      <w:proofErr w:type="gramEnd"/>
      <w:r>
        <w:rPr>
          <w:rFonts w:ascii="Consolas" w:eastAsia="Consolas" w:hAnsi="Consolas" w:cs="Consolas"/>
          <w:color w:val="262626"/>
          <w:sz w:val="18"/>
          <w:szCs w:val="18"/>
        </w:rPr>
        <w:t>(F_, device=</w:t>
      </w:r>
      <w:proofErr w:type="spellStart"/>
      <w:proofErr w:type="gramStart"/>
      <w:r>
        <w:rPr>
          <w:rFonts w:ascii="Consolas" w:eastAsia="Consolas" w:hAnsi="Consolas" w:cs="Consolas"/>
          <w:color w:val="262626"/>
          <w:sz w:val="18"/>
          <w:szCs w:val="18"/>
        </w:rPr>
        <w:t>x.device</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unsqueeze</w:t>
      </w:r>
      <w:proofErr w:type="spellEnd"/>
      <w:proofErr w:type="gramEnd"/>
      <w:r>
        <w:rPr>
          <w:rFonts w:ascii="Consolas" w:eastAsia="Consolas" w:hAnsi="Consolas" w:cs="Consolas"/>
          <w:color w:val="262626"/>
          <w:sz w:val="18"/>
          <w:szCs w:val="18"/>
        </w:rPr>
        <w:t>(0)]</w:t>
      </w:r>
    </w:p>
    <w:p w14:paraId="0C477CF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roofErr w:type="spellStart"/>
      <w:proofErr w:type="gramStart"/>
      <w:r>
        <w:rPr>
          <w:rFonts w:ascii="Consolas" w:eastAsia="Consolas" w:hAnsi="Consolas" w:cs="Consolas"/>
          <w:color w:val="262626"/>
          <w:sz w:val="18"/>
          <w:szCs w:val="18"/>
        </w:rPr>
        <w:t>torch.where</w:t>
      </w:r>
      <w:proofErr w:type="spellEnd"/>
      <w:proofErr w:type="gramEnd"/>
      <w:r>
        <w:rPr>
          <w:rFonts w:ascii="Consolas" w:eastAsia="Consolas" w:hAnsi="Consolas" w:cs="Consolas"/>
          <w:color w:val="262626"/>
          <w:sz w:val="18"/>
          <w:szCs w:val="18"/>
        </w:rPr>
        <w:t>(mask, sampled, x)</w:t>
      </w:r>
    </w:p>
    <w:p w14:paraId="0C477CF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F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CF7"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nt_xent_</w:t>
      </w:r>
      <w:proofErr w:type="gramStart"/>
      <w:r>
        <w:rPr>
          <w:rFonts w:ascii="Consolas" w:eastAsia="Consolas" w:hAnsi="Consolas" w:cs="Consolas"/>
          <w:color w:val="262626"/>
          <w:sz w:val="18"/>
          <w:szCs w:val="18"/>
        </w:rPr>
        <w:t>loss</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z1, z2, temperature=0.5):</w:t>
      </w:r>
    </w:p>
    <w:p w14:paraId="0C477CF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B = z</w:t>
      </w:r>
      <w:proofErr w:type="gramStart"/>
      <w:r>
        <w:rPr>
          <w:rFonts w:ascii="Consolas" w:eastAsia="Consolas" w:hAnsi="Consolas" w:cs="Consolas"/>
          <w:color w:val="262626"/>
          <w:sz w:val="18"/>
          <w:szCs w:val="18"/>
        </w:rPr>
        <w:t>1.size</w:t>
      </w:r>
      <w:proofErr w:type="gramEnd"/>
      <w:r>
        <w:rPr>
          <w:rFonts w:ascii="Consolas" w:eastAsia="Consolas" w:hAnsi="Consolas" w:cs="Consolas"/>
          <w:color w:val="262626"/>
          <w:sz w:val="18"/>
          <w:szCs w:val="18"/>
        </w:rPr>
        <w:t>(0)</w:t>
      </w:r>
    </w:p>
    <w:p w14:paraId="0C477CF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z1, z2 = </w:t>
      </w:r>
      <w:proofErr w:type="spellStart"/>
      <w:proofErr w:type="gramStart"/>
      <w:r>
        <w:rPr>
          <w:rFonts w:ascii="Consolas" w:eastAsia="Consolas" w:hAnsi="Consolas" w:cs="Consolas"/>
          <w:color w:val="262626"/>
          <w:sz w:val="18"/>
          <w:szCs w:val="18"/>
        </w:rPr>
        <w:t>F.normalize</w:t>
      </w:r>
      <w:proofErr w:type="spellEnd"/>
      <w:proofErr w:type="gramEnd"/>
      <w:r>
        <w:rPr>
          <w:rFonts w:ascii="Consolas" w:eastAsia="Consolas" w:hAnsi="Consolas" w:cs="Consolas"/>
          <w:color w:val="262626"/>
          <w:sz w:val="18"/>
          <w:szCs w:val="18"/>
        </w:rPr>
        <w:t xml:space="preserve">(z1, dim=1), </w:t>
      </w:r>
      <w:proofErr w:type="spellStart"/>
      <w:proofErr w:type="gramStart"/>
      <w:r>
        <w:rPr>
          <w:rFonts w:ascii="Consolas" w:eastAsia="Consolas" w:hAnsi="Consolas" w:cs="Consolas"/>
          <w:color w:val="262626"/>
          <w:sz w:val="18"/>
          <w:szCs w:val="18"/>
        </w:rPr>
        <w:t>F.normalize</w:t>
      </w:r>
      <w:proofErr w:type="spellEnd"/>
      <w:proofErr w:type="gramEnd"/>
      <w:r>
        <w:rPr>
          <w:rFonts w:ascii="Consolas" w:eastAsia="Consolas" w:hAnsi="Consolas" w:cs="Consolas"/>
          <w:color w:val="262626"/>
          <w:sz w:val="18"/>
          <w:szCs w:val="18"/>
        </w:rPr>
        <w:t>(z2, dim=1)</w:t>
      </w:r>
    </w:p>
    <w:p w14:paraId="0C477CF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reps = </w:t>
      </w:r>
      <w:proofErr w:type="gramStart"/>
      <w:r>
        <w:rPr>
          <w:rFonts w:ascii="Consolas" w:eastAsia="Consolas" w:hAnsi="Consolas" w:cs="Consolas"/>
          <w:color w:val="262626"/>
          <w:sz w:val="18"/>
          <w:szCs w:val="18"/>
        </w:rPr>
        <w:t>torch.cat(</w:t>
      </w:r>
      <w:proofErr w:type="gramEnd"/>
      <w:r>
        <w:rPr>
          <w:rFonts w:ascii="Consolas" w:eastAsia="Consolas" w:hAnsi="Consolas" w:cs="Consolas"/>
          <w:color w:val="262626"/>
          <w:sz w:val="18"/>
          <w:szCs w:val="18"/>
        </w:rPr>
        <w:t>[z1, z2], dim=</w:t>
      </w:r>
      <w:proofErr w:type="gramStart"/>
      <w:r>
        <w:rPr>
          <w:rFonts w:ascii="Consolas" w:eastAsia="Consolas" w:hAnsi="Consolas" w:cs="Consolas"/>
          <w:color w:val="262626"/>
          <w:sz w:val="18"/>
          <w:szCs w:val="18"/>
        </w:rPr>
        <w:t>0)                       #</w:t>
      </w:r>
      <w:proofErr w:type="gramEnd"/>
      <w:r>
        <w:rPr>
          <w:rFonts w:ascii="Consolas" w:eastAsia="Consolas" w:hAnsi="Consolas" w:cs="Consolas"/>
          <w:color w:val="262626"/>
          <w:sz w:val="18"/>
          <w:szCs w:val="18"/>
        </w:rPr>
        <w:t xml:space="preserve"> (2B, d)</w:t>
      </w:r>
    </w:p>
    <w:p w14:paraId="0C477CF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sim = </w:t>
      </w:r>
      <w:proofErr w:type="gramStart"/>
      <w:r>
        <w:rPr>
          <w:rFonts w:ascii="Consolas" w:eastAsia="Consolas" w:hAnsi="Consolas" w:cs="Consolas"/>
          <w:color w:val="262626"/>
          <w:sz w:val="18"/>
          <w:szCs w:val="18"/>
        </w:rPr>
        <w:t>reps @</w:t>
      </w:r>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reps.T</w:t>
      </w:r>
      <w:proofErr w:type="spellEnd"/>
      <w:proofErr w:type="gramEnd"/>
      <w:r>
        <w:rPr>
          <w:rFonts w:ascii="Consolas" w:eastAsia="Consolas" w:hAnsi="Consolas" w:cs="Consolas"/>
          <w:color w:val="262626"/>
          <w:sz w:val="18"/>
          <w:szCs w:val="18"/>
        </w:rPr>
        <w:t xml:space="preserve"> / temperature</w:t>
      </w:r>
    </w:p>
    <w:p w14:paraId="0C477CF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sim.masked</w:t>
      </w:r>
      <w:proofErr w:type="gramEnd"/>
      <w:r>
        <w:rPr>
          <w:rFonts w:ascii="Consolas" w:eastAsia="Consolas" w:hAnsi="Consolas" w:cs="Consolas"/>
          <w:color w:val="262626"/>
          <w:sz w:val="18"/>
          <w:szCs w:val="18"/>
        </w:rPr>
        <w:t>_fill</w:t>
      </w:r>
      <w:proofErr w:type="spellEnd"/>
      <w:proofErr w:type="gramStart"/>
      <w:r>
        <w:rPr>
          <w:rFonts w:ascii="Consolas" w:eastAsia="Consolas" w:hAnsi="Consolas" w:cs="Consolas"/>
          <w:color w:val="262626"/>
          <w:sz w:val="18"/>
          <w:szCs w:val="18"/>
        </w:rPr>
        <w:t>_(</w:t>
      </w:r>
      <w:proofErr w:type="spellStart"/>
      <w:r>
        <w:rPr>
          <w:rFonts w:ascii="Consolas" w:eastAsia="Consolas" w:hAnsi="Consolas" w:cs="Consolas"/>
          <w:color w:val="262626"/>
          <w:sz w:val="18"/>
          <w:szCs w:val="18"/>
        </w:rPr>
        <w:t>torch.eye</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2 * B, device=z1.device</w:t>
      </w:r>
      <w:proofErr w:type="gramStart"/>
      <w:r>
        <w:rPr>
          <w:rFonts w:ascii="Consolas" w:eastAsia="Consolas" w:hAnsi="Consolas" w:cs="Consolas"/>
          <w:color w:val="262626"/>
          <w:sz w:val="18"/>
          <w:szCs w:val="18"/>
        </w:rPr>
        <w:t>).bool</w:t>
      </w:r>
      <w:proofErr w:type="gramEnd"/>
      <w:r>
        <w:rPr>
          <w:rFonts w:ascii="Consolas" w:eastAsia="Consolas" w:hAnsi="Consolas" w:cs="Consolas"/>
          <w:color w:val="262626"/>
          <w:sz w:val="18"/>
          <w:szCs w:val="18"/>
        </w:rPr>
        <w:t>(), -float('inf'))</w:t>
      </w:r>
    </w:p>
    <w:p w14:paraId="0C477CF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targets = </w:t>
      </w:r>
      <w:proofErr w:type="gramStart"/>
      <w:r>
        <w:rPr>
          <w:rFonts w:ascii="Consolas" w:eastAsia="Consolas" w:hAnsi="Consolas" w:cs="Consolas"/>
          <w:color w:val="262626"/>
          <w:sz w:val="18"/>
          <w:szCs w:val="18"/>
        </w:rPr>
        <w:t>torch.cat(</w:t>
      </w:r>
      <w:proofErr w:type="gram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torch.arange</w:t>
      </w:r>
      <w:proofErr w:type="spellEnd"/>
      <w:proofErr w:type="gramEnd"/>
      <w:r>
        <w:rPr>
          <w:rFonts w:ascii="Consolas" w:eastAsia="Consolas" w:hAnsi="Consolas" w:cs="Consolas"/>
          <w:color w:val="262626"/>
          <w:sz w:val="18"/>
          <w:szCs w:val="18"/>
        </w:rPr>
        <w:t xml:space="preserve">(B, 2 * B), </w:t>
      </w:r>
      <w:proofErr w:type="spellStart"/>
      <w:proofErr w:type="gramStart"/>
      <w:r>
        <w:rPr>
          <w:rFonts w:ascii="Consolas" w:eastAsia="Consolas" w:hAnsi="Consolas" w:cs="Consolas"/>
          <w:color w:val="262626"/>
          <w:sz w:val="18"/>
          <w:szCs w:val="18"/>
        </w:rPr>
        <w:t>torch.arange</w:t>
      </w:r>
      <w:proofErr w:type="spellEnd"/>
      <w:proofErr w:type="gramEnd"/>
      <w:r>
        <w:rPr>
          <w:rFonts w:ascii="Consolas" w:eastAsia="Consolas" w:hAnsi="Consolas" w:cs="Consolas"/>
          <w:color w:val="262626"/>
          <w:sz w:val="18"/>
          <w:szCs w:val="18"/>
        </w:rPr>
        <w:t>(0, B)]).to(z</w:t>
      </w:r>
      <w:proofErr w:type="gramStart"/>
      <w:r>
        <w:rPr>
          <w:rFonts w:ascii="Consolas" w:eastAsia="Consolas" w:hAnsi="Consolas" w:cs="Consolas"/>
          <w:color w:val="262626"/>
          <w:sz w:val="18"/>
          <w:szCs w:val="18"/>
        </w:rPr>
        <w:t>1.device</w:t>
      </w:r>
      <w:proofErr w:type="gramEnd"/>
      <w:r>
        <w:rPr>
          <w:rFonts w:ascii="Consolas" w:eastAsia="Consolas" w:hAnsi="Consolas" w:cs="Consolas"/>
          <w:color w:val="262626"/>
          <w:sz w:val="18"/>
          <w:szCs w:val="18"/>
        </w:rPr>
        <w:t>)</w:t>
      </w:r>
    </w:p>
    <w:p w14:paraId="0C477CF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roofErr w:type="spellStart"/>
      <w:proofErr w:type="gramStart"/>
      <w:r>
        <w:rPr>
          <w:rFonts w:ascii="Consolas" w:eastAsia="Consolas" w:hAnsi="Consolas" w:cs="Consolas"/>
          <w:color w:val="262626"/>
          <w:sz w:val="18"/>
          <w:szCs w:val="18"/>
        </w:rPr>
        <w:t>F.cross</w:t>
      </w:r>
      <w:proofErr w:type="gram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entropy</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sim, targets)</w:t>
      </w:r>
    </w:p>
    <w:p w14:paraId="0C477CF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00" w14:textId="77777777" w:rsidR="00AC17EB" w:rsidRDefault="007A3BDB">
      <w:pPr>
        <w:shd w:val="clear" w:color="auto" w:fill="F4F4F4"/>
        <w:spacing w:line="260" w:lineRule="auto"/>
      </w:pPr>
      <w:r>
        <w:rPr>
          <w:rFonts w:ascii="Consolas" w:eastAsia="Consolas" w:hAnsi="Consolas" w:cs="Consolas"/>
          <w:color w:val="262626"/>
          <w:sz w:val="18"/>
          <w:szCs w:val="18"/>
        </w:rPr>
        <w:lastRenderedPageBreak/>
        <w:t xml:space="preserve"> </w:t>
      </w:r>
    </w:p>
    <w:p w14:paraId="0C477D01"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train_</w:t>
      </w:r>
      <w:proofErr w:type="gramStart"/>
      <w:r>
        <w:rPr>
          <w:rFonts w:ascii="Consolas" w:eastAsia="Consolas" w:hAnsi="Consolas" w:cs="Consolas"/>
          <w:color w:val="262626"/>
          <w:sz w:val="18"/>
          <w:szCs w:val="18"/>
        </w:rPr>
        <w:t>scarf</w:t>
      </w:r>
      <w:proofErr w:type="spellEnd"/>
      <w:r>
        <w:rPr>
          <w:rFonts w:ascii="Consolas" w:eastAsia="Consolas" w:hAnsi="Consolas" w:cs="Consolas"/>
          <w:color w:val="262626"/>
          <w:sz w:val="18"/>
          <w:szCs w:val="18"/>
        </w:rPr>
        <w:t>(</w:t>
      </w:r>
      <w:proofErr w:type="spellStart"/>
      <w:proofErr w:type="gramEnd"/>
      <w:r>
        <w:rPr>
          <w:rFonts w:ascii="Consolas" w:eastAsia="Consolas" w:hAnsi="Consolas" w:cs="Consolas"/>
          <w:color w:val="262626"/>
          <w:sz w:val="18"/>
          <w:szCs w:val="18"/>
        </w:rPr>
        <w:t>X_np</w:t>
      </w:r>
      <w:proofErr w:type="spellEnd"/>
      <w:r>
        <w:rPr>
          <w:rFonts w:ascii="Consolas" w:eastAsia="Consolas" w:hAnsi="Consolas" w:cs="Consolas"/>
          <w:color w:val="262626"/>
          <w:sz w:val="18"/>
          <w:szCs w:val="18"/>
        </w:rPr>
        <w:t xml:space="preserve">, epochs=50, </w:t>
      </w:r>
      <w:proofErr w:type="spellStart"/>
      <w:r>
        <w:rPr>
          <w:rFonts w:ascii="Consolas" w:eastAsia="Consolas" w:hAnsi="Consolas" w:cs="Consolas"/>
          <w:color w:val="262626"/>
          <w:sz w:val="18"/>
          <w:szCs w:val="18"/>
        </w:rPr>
        <w:t>batch_size</w:t>
      </w:r>
      <w:proofErr w:type="spellEnd"/>
      <w:r>
        <w:rPr>
          <w:rFonts w:ascii="Consolas" w:eastAsia="Consolas" w:hAnsi="Consolas" w:cs="Consolas"/>
          <w:color w:val="262626"/>
          <w:sz w:val="18"/>
          <w:szCs w:val="18"/>
        </w:rPr>
        <w:t xml:space="preserve">=512, </w:t>
      </w:r>
      <w:proofErr w:type="spellStart"/>
      <w:r>
        <w:rPr>
          <w:rFonts w:ascii="Consolas" w:eastAsia="Consolas" w:hAnsi="Consolas" w:cs="Consolas"/>
          <w:color w:val="262626"/>
          <w:sz w:val="18"/>
          <w:szCs w:val="18"/>
        </w:rPr>
        <w:t>lr</w:t>
      </w:r>
      <w:proofErr w:type="spellEnd"/>
      <w:r>
        <w:rPr>
          <w:rFonts w:ascii="Consolas" w:eastAsia="Consolas" w:hAnsi="Consolas" w:cs="Consolas"/>
          <w:color w:val="262626"/>
          <w:sz w:val="18"/>
          <w:szCs w:val="18"/>
        </w:rPr>
        <w:t>=1e-3):</w:t>
      </w:r>
    </w:p>
    <w:p w14:paraId="0C477D0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X = </w:t>
      </w:r>
      <w:proofErr w:type="spellStart"/>
      <w:proofErr w:type="gramStart"/>
      <w:r>
        <w:rPr>
          <w:rFonts w:ascii="Consolas" w:eastAsia="Consolas" w:hAnsi="Consolas" w:cs="Consolas"/>
          <w:color w:val="262626"/>
          <w:sz w:val="18"/>
          <w:szCs w:val="18"/>
        </w:rPr>
        <w:t>torch.tensor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X_np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dtype</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torch.float</w:t>
      </w:r>
      <w:proofErr w:type="gramEnd"/>
      <w:r>
        <w:rPr>
          <w:rFonts w:ascii="Consolas" w:eastAsia="Consolas" w:hAnsi="Consolas" w:cs="Consolas"/>
          <w:color w:val="262626"/>
          <w:sz w:val="18"/>
          <w:szCs w:val="18"/>
        </w:rPr>
        <w:t>32)</w:t>
      </w:r>
    </w:p>
    <w:p w14:paraId="0C477D0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model = </w:t>
      </w:r>
      <w:proofErr w:type="spellStart"/>
      <w:r>
        <w:rPr>
          <w:rFonts w:ascii="Consolas" w:eastAsia="Consolas" w:hAnsi="Consolas" w:cs="Consolas"/>
          <w:color w:val="262626"/>
          <w:sz w:val="18"/>
          <w:szCs w:val="18"/>
        </w:rPr>
        <w:t>SCARFEncoder</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input_dim</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X.shape</w:t>
      </w:r>
      <w:proofErr w:type="spellEnd"/>
      <w:r>
        <w:rPr>
          <w:rFonts w:ascii="Consolas" w:eastAsia="Consolas" w:hAnsi="Consolas" w:cs="Consolas"/>
          <w:color w:val="262626"/>
          <w:sz w:val="18"/>
          <w:szCs w:val="18"/>
        </w:rPr>
        <w:t>[1])</w:t>
      </w:r>
    </w:p>
    <w:p w14:paraId="0C477D0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opt = </w:t>
      </w:r>
      <w:proofErr w:type="spellStart"/>
      <w:proofErr w:type="gramStart"/>
      <w:r>
        <w:rPr>
          <w:rFonts w:ascii="Consolas" w:eastAsia="Consolas" w:hAnsi="Consolas" w:cs="Consolas"/>
          <w:color w:val="262626"/>
          <w:sz w:val="18"/>
          <w:szCs w:val="18"/>
        </w:rPr>
        <w:t>torch.optim</w:t>
      </w:r>
      <w:proofErr w:type="gramEnd"/>
      <w:r>
        <w:rPr>
          <w:rFonts w:ascii="Consolas" w:eastAsia="Consolas" w:hAnsi="Consolas" w:cs="Consolas"/>
          <w:color w:val="262626"/>
          <w:sz w:val="18"/>
          <w:szCs w:val="18"/>
        </w:rPr>
        <w:t>.Adam</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model.parameters</w:t>
      </w:r>
      <w:proofErr w:type="spellEnd"/>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lr</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lr</w:t>
      </w:r>
      <w:proofErr w:type="spellEnd"/>
      <w:r>
        <w:rPr>
          <w:rFonts w:ascii="Consolas" w:eastAsia="Consolas" w:hAnsi="Consolas" w:cs="Consolas"/>
          <w:color w:val="262626"/>
          <w:sz w:val="18"/>
          <w:szCs w:val="18"/>
        </w:rPr>
        <w:t>)</w:t>
      </w:r>
    </w:p>
    <w:p w14:paraId="0C477D0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for _ in range(epochs):</w:t>
      </w:r>
    </w:p>
    <w:p w14:paraId="0C477D0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idx</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torch.randperm</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len</w:t>
      </w:r>
      <w:proofErr w:type="spellEnd"/>
      <w:r>
        <w:rPr>
          <w:rFonts w:ascii="Consolas" w:eastAsia="Consolas" w:hAnsi="Consolas" w:cs="Consolas"/>
          <w:color w:val="262626"/>
          <w:sz w:val="18"/>
          <w:szCs w:val="18"/>
        </w:rPr>
        <w:t>(X))</w:t>
      </w:r>
    </w:p>
    <w:p w14:paraId="0C477D0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for </w:t>
      </w:r>
      <w:proofErr w:type="spellStart"/>
      <w:r>
        <w:rPr>
          <w:rFonts w:ascii="Consolas" w:eastAsia="Consolas" w:hAnsi="Consolas" w:cs="Consolas"/>
          <w:color w:val="262626"/>
          <w:sz w:val="18"/>
          <w:szCs w:val="18"/>
        </w:rPr>
        <w:t>i</w:t>
      </w:r>
      <w:proofErr w:type="spellEnd"/>
      <w:r>
        <w:rPr>
          <w:rFonts w:ascii="Consolas" w:eastAsia="Consolas" w:hAnsi="Consolas" w:cs="Consolas"/>
          <w:color w:val="262626"/>
          <w:sz w:val="18"/>
          <w:szCs w:val="18"/>
        </w:rPr>
        <w:t xml:space="preserve"> in </w:t>
      </w:r>
      <w:proofErr w:type="gramStart"/>
      <w:r>
        <w:rPr>
          <w:rFonts w:ascii="Consolas" w:eastAsia="Consolas" w:hAnsi="Consolas" w:cs="Consolas"/>
          <w:color w:val="262626"/>
          <w:sz w:val="18"/>
          <w:szCs w:val="18"/>
        </w:rPr>
        <w:t>range(</w:t>
      </w:r>
      <w:proofErr w:type="gramEnd"/>
      <w:r>
        <w:rPr>
          <w:rFonts w:ascii="Consolas" w:eastAsia="Consolas" w:hAnsi="Consolas" w:cs="Consolas"/>
          <w:color w:val="262626"/>
          <w:sz w:val="18"/>
          <w:szCs w:val="18"/>
        </w:rPr>
        <w:t xml:space="preserve">0, </w:t>
      </w:r>
      <w:proofErr w:type="spellStart"/>
      <w:r>
        <w:rPr>
          <w:rFonts w:ascii="Consolas" w:eastAsia="Consolas" w:hAnsi="Consolas" w:cs="Consolas"/>
          <w:color w:val="262626"/>
          <w:sz w:val="18"/>
          <w:szCs w:val="18"/>
        </w:rPr>
        <w:t>len</w:t>
      </w:r>
      <w:proofErr w:type="spellEnd"/>
      <w:r>
        <w:rPr>
          <w:rFonts w:ascii="Consolas" w:eastAsia="Consolas" w:hAnsi="Consolas" w:cs="Consolas"/>
          <w:color w:val="262626"/>
          <w:sz w:val="18"/>
          <w:szCs w:val="18"/>
        </w:rPr>
        <w:t xml:space="preserve">(X), </w:t>
      </w:r>
      <w:proofErr w:type="spellStart"/>
      <w:r>
        <w:rPr>
          <w:rFonts w:ascii="Consolas" w:eastAsia="Consolas" w:hAnsi="Consolas" w:cs="Consolas"/>
          <w:color w:val="262626"/>
          <w:sz w:val="18"/>
          <w:szCs w:val="18"/>
        </w:rPr>
        <w:t>batch_size</w:t>
      </w:r>
      <w:proofErr w:type="spellEnd"/>
      <w:r>
        <w:rPr>
          <w:rFonts w:ascii="Consolas" w:eastAsia="Consolas" w:hAnsi="Consolas" w:cs="Consolas"/>
          <w:color w:val="262626"/>
          <w:sz w:val="18"/>
          <w:szCs w:val="18"/>
        </w:rPr>
        <w:t>):</w:t>
      </w:r>
    </w:p>
    <w:p w14:paraId="0C477D0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batch = X[</w:t>
      </w:r>
      <w:proofErr w:type="spellStart"/>
      <w:r>
        <w:rPr>
          <w:rFonts w:ascii="Consolas" w:eastAsia="Consolas" w:hAnsi="Consolas" w:cs="Consolas"/>
          <w:color w:val="262626"/>
          <w:sz w:val="18"/>
          <w:szCs w:val="18"/>
        </w:rPr>
        <w:t>idx</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i:i</w:t>
      </w:r>
      <w:proofErr w:type="gramEnd"/>
      <w:r>
        <w:rPr>
          <w:rFonts w:ascii="Consolas" w:eastAsia="Consolas" w:hAnsi="Consolas" w:cs="Consolas"/>
          <w:color w:val="262626"/>
          <w:sz w:val="18"/>
          <w:szCs w:val="18"/>
        </w:rPr>
        <w:t>+batch_size</w:t>
      </w:r>
      <w:proofErr w:type="spellEnd"/>
      <w:r>
        <w:rPr>
          <w:rFonts w:ascii="Consolas" w:eastAsia="Consolas" w:hAnsi="Consolas" w:cs="Consolas"/>
          <w:color w:val="262626"/>
          <w:sz w:val="18"/>
          <w:szCs w:val="18"/>
        </w:rPr>
        <w:t>]]</w:t>
      </w:r>
    </w:p>
    <w:p w14:paraId="0C477D0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z1 = </w:t>
      </w:r>
      <w:proofErr w:type="gramStart"/>
      <w:r>
        <w:rPr>
          <w:rFonts w:ascii="Consolas" w:eastAsia="Consolas" w:hAnsi="Consolas" w:cs="Consolas"/>
          <w:color w:val="262626"/>
          <w:sz w:val="18"/>
          <w:szCs w:val="18"/>
        </w:rPr>
        <w:t>model(</w:t>
      </w:r>
      <w:proofErr w:type="gramEnd"/>
      <w:r>
        <w:rPr>
          <w:rFonts w:ascii="Consolas" w:eastAsia="Consolas" w:hAnsi="Consolas" w:cs="Consolas"/>
          <w:color w:val="262626"/>
          <w:sz w:val="18"/>
          <w:szCs w:val="18"/>
        </w:rPr>
        <w:t>batch, project=True)</w:t>
      </w:r>
    </w:p>
    <w:p w14:paraId="0C477D0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z2 = model(</w:t>
      </w:r>
      <w:proofErr w:type="spellStart"/>
      <w:r>
        <w:rPr>
          <w:rFonts w:ascii="Consolas" w:eastAsia="Consolas" w:hAnsi="Consolas" w:cs="Consolas"/>
          <w:color w:val="262626"/>
          <w:sz w:val="18"/>
          <w:szCs w:val="18"/>
        </w:rPr>
        <w:t>corrupt_batch</w:t>
      </w:r>
      <w:proofErr w:type="spellEnd"/>
      <w:r>
        <w:rPr>
          <w:rFonts w:ascii="Consolas" w:eastAsia="Consolas" w:hAnsi="Consolas" w:cs="Consolas"/>
          <w:color w:val="262626"/>
          <w:sz w:val="18"/>
          <w:szCs w:val="18"/>
        </w:rPr>
        <w:t>(batch), project=True)</w:t>
      </w:r>
    </w:p>
    <w:p w14:paraId="0C477D0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loss = </w:t>
      </w:r>
      <w:proofErr w:type="spellStart"/>
      <w:r>
        <w:rPr>
          <w:rFonts w:ascii="Consolas" w:eastAsia="Consolas" w:hAnsi="Consolas" w:cs="Consolas"/>
          <w:color w:val="262626"/>
          <w:sz w:val="18"/>
          <w:szCs w:val="18"/>
        </w:rPr>
        <w:t>nt_xent_</w:t>
      </w:r>
      <w:proofErr w:type="gramStart"/>
      <w:r>
        <w:rPr>
          <w:rFonts w:ascii="Consolas" w:eastAsia="Consolas" w:hAnsi="Consolas" w:cs="Consolas"/>
          <w:color w:val="262626"/>
          <w:sz w:val="18"/>
          <w:szCs w:val="18"/>
        </w:rPr>
        <w:t>loss</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z1, z2)</w:t>
      </w:r>
    </w:p>
    <w:p w14:paraId="0C477D0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opt.zero</w:t>
      </w:r>
      <w:proofErr w:type="gram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grad</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loss.backward</w:t>
      </w:r>
      <w:proofErr w:type="spellEnd"/>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opt.step</w:t>
      </w:r>
      <w:proofErr w:type="spellEnd"/>
      <w:proofErr w:type="gramEnd"/>
      <w:r>
        <w:rPr>
          <w:rFonts w:ascii="Consolas" w:eastAsia="Consolas" w:hAnsi="Consolas" w:cs="Consolas"/>
          <w:color w:val="262626"/>
          <w:sz w:val="18"/>
          <w:szCs w:val="18"/>
        </w:rPr>
        <w:t>()</w:t>
      </w:r>
    </w:p>
    <w:p w14:paraId="0C477D0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return model</w:t>
      </w:r>
      <w:proofErr w:type="gramEnd"/>
    </w:p>
    <w:p w14:paraId="0C477D0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0F" w14:textId="77777777" w:rsidR="00AC17EB" w:rsidRDefault="007A3BDB">
      <w:pPr>
        <w:shd w:val="clear" w:color="auto" w:fill="F4F4F4"/>
        <w:spacing w:line="260" w:lineRule="auto"/>
      </w:pPr>
      <w:r>
        <w:rPr>
          <w:rFonts w:ascii="Consolas" w:eastAsia="Consolas" w:hAnsi="Consolas" w:cs="Consolas"/>
          <w:color w:val="262626"/>
          <w:sz w:val="18"/>
          <w:szCs w:val="18"/>
        </w:rPr>
        <w:t># Inference: drop the projection head</w:t>
      </w:r>
    </w:p>
    <w:p w14:paraId="0C477D1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with </w:t>
      </w:r>
      <w:proofErr w:type="spellStart"/>
      <w:r>
        <w:rPr>
          <w:rFonts w:ascii="Consolas" w:eastAsia="Consolas" w:hAnsi="Consolas" w:cs="Consolas"/>
          <w:color w:val="262626"/>
          <w:sz w:val="18"/>
          <w:szCs w:val="18"/>
        </w:rPr>
        <w:t>torch.no_</w:t>
      </w:r>
      <w:proofErr w:type="gramStart"/>
      <w:r>
        <w:rPr>
          <w:rFonts w:ascii="Consolas" w:eastAsia="Consolas" w:hAnsi="Consolas" w:cs="Consolas"/>
          <w:color w:val="262626"/>
          <w:sz w:val="18"/>
          <w:szCs w:val="18"/>
        </w:rPr>
        <w:t>grad</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11"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emb</w:t>
      </w:r>
      <w:proofErr w:type="spellEnd"/>
      <w:r>
        <w:rPr>
          <w:rFonts w:ascii="Consolas" w:eastAsia="Consolas" w:hAnsi="Consolas" w:cs="Consolas"/>
          <w:color w:val="262626"/>
          <w:sz w:val="18"/>
          <w:szCs w:val="18"/>
        </w:rPr>
        <w:t xml:space="preserve"> = </w:t>
      </w:r>
      <w:proofErr w:type="gramStart"/>
      <w:r>
        <w:rPr>
          <w:rFonts w:ascii="Consolas" w:eastAsia="Consolas" w:hAnsi="Consolas" w:cs="Consolas"/>
          <w:color w:val="262626"/>
          <w:sz w:val="18"/>
          <w:szCs w:val="18"/>
        </w:rPr>
        <w:t>model(</w:t>
      </w:r>
      <w:proofErr w:type="spellStart"/>
      <w:r>
        <w:rPr>
          <w:rFonts w:ascii="Consolas" w:eastAsia="Consolas" w:hAnsi="Consolas" w:cs="Consolas"/>
          <w:color w:val="262626"/>
          <w:sz w:val="18"/>
          <w:szCs w:val="18"/>
        </w:rPr>
        <w:t>torch.tensor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X_np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dtype</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torch.float</w:t>
      </w:r>
      <w:proofErr w:type="gramEnd"/>
      <w:r>
        <w:rPr>
          <w:rFonts w:ascii="Consolas" w:eastAsia="Consolas" w:hAnsi="Consolas" w:cs="Consolas"/>
          <w:color w:val="262626"/>
          <w:sz w:val="18"/>
          <w:szCs w:val="18"/>
        </w:rPr>
        <w:t>32), project=False</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numpy</w:t>
      </w:r>
      <w:proofErr w:type="spellEnd"/>
      <w:proofErr w:type="gramEnd"/>
      <w:r>
        <w:rPr>
          <w:rFonts w:ascii="Consolas" w:eastAsia="Consolas" w:hAnsi="Consolas" w:cs="Consolas"/>
          <w:color w:val="262626"/>
          <w:sz w:val="18"/>
          <w:szCs w:val="18"/>
        </w:rPr>
        <w:t>()</w:t>
      </w:r>
    </w:p>
    <w:p w14:paraId="0C477D12" w14:textId="77777777" w:rsidR="00AC17EB" w:rsidRDefault="007A3BDB">
      <w:pPr>
        <w:spacing w:before="60" w:after="60" w:line="300" w:lineRule="auto"/>
      </w:pPr>
      <w:r>
        <w:t xml:space="preserve">Two knobs that matter: </w:t>
      </w:r>
      <w:proofErr w:type="spellStart"/>
      <w:r>
        <w:rPr>
          <w:rFonts w:ascii="Consolas" w:eastAsia="Consolas" w:hAnsi="Consolas" w:cs="Consolas"/>
          <w:sz w:val="20"/>
          <w:szCs w:val="20"/>
          <w:shd w:val="clear" w:color="auto" w:fill="F2F2F2"/>
        </w:rPr>
        <w:t>corruption_rate</w:t>
      </w:r>
      <w:proofErr w:type="spellEnd"/>
      <w:r>
        <w:t xml:space="preserve"> (0.5–0.7 in practice; lower for sparse one-hot data) and </w:t>
      </w:r>
      <w:r>
        <w:rPr>
          <w:rFonts w:ascii="Consolas" w:eastAsia="Consolas" w:hAnsi="Consolas" w:cs="Consolas"/>
          <w:sz w:val="20"/>
          <w:szCs w:val="20"/>
          <w:shd w:val="clear" w:color="auto" w:fill="F2F2F2"/>
        </w:rPr>
        <w:t>temperature</w:t>
      </w:r>
      <w:r>
        <w:t xml:space="preserve"> (0.1–0.5; lower → harder negatives). Discard the projection head at inference — embeddings come from the encoder trunk only.</w:t>
      </w:r>
    </w:p>
    <w:p w14:paraId="0C477D13" w14:textId="77777777" w:rsidR="00AC17EB" w:rsidRDefault="007A3BDB">
      <w:pPr>
        <w:pStyle w:val="Heading2"/>
        <w:spacing w:before="280" w:after="140"/>
      </w:pPr>
      <w:r>
        <w:rPr>
          <w:b/>
          <w:bCs/>
          <w:color w:val="2E5395"/>
          <w:sz w:val="28"/>
          <w:szCs w:val="28"/>
        </w:rPr>
        <w:t>2.2 Sequence Transformer encoder</w:t>
      </w:r>
    </w:p>
    <w:p w14:paraId="0C477D14" w14:textId="77777777" w:rsidR="00AC17EB" w:rsidRDefault="007A3BDB">
      <w:pPr>
        <w:spacing w:before="60" w:after="60" w:line="300" w:lineRule="auto"/>
      </w:pPr>
      <w:proofErr w:type="gramStart"/>
      <w:r>
        <w:t>Assumes</w:t>
      </w:r>
      <w:proofErr w:type="gramEnd"/>
      <w:r>
        <w:t xml:space="preserve"> session events are tokenized into integer IDs (page IDs, action types, etc.) with 0 as padding. If continuous per-step features are present (dwell time, scroll depth), concatenate via a small linear layer alongside the token embedding.</w:t>
      </w:r>
    </w:p>
    <w:p w14:paraId="0C477D15"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 xml:space="preserve">class </w:t>
      </w:r>
      <w:proofErr w:type="spellStart"/>
      <w:r>
        <w:rPr>
          <w:rFonts w:ascii="Consolas" w:eastAsia="Consolas" w:hAnsi="Consolas" w:cs="Consolas"/>
          <w:color w:val="262626"/>
          <w:sz w:val="18"/>
          <w:szCs w:val="18"/>
        </w:rPr>
        <w:t>SequenceEncoder</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nn.Module</w:t>
      </w:r>
      <w:proofErr w:type="spellEnd"/>
      <w:proofErr w:type="gramEnd"/>
      <w:r>
        <w:rPr>
          <w:rFonts w:ascii="Consolas" w:eastAsia="Consolas" w:hAnsi="Consolas" w:cs="Consolas"/>
          <w:color w:val="262626"/>
          <w:sz w:val="18"/>
          <w:szCs w:val="18"/>
        </w:rPr>
        <w:t>):</w:t>
      </w:r>
    </w:p>
    <w:p w14:paraId="0C477D1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__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 xml:space="preserve">self, </w:t>
      </w:r>
      <w:proofErr w:type="spellStart"/>
      <w:r>
        <w:rPr>
          <w:rFonts w:ascii="Consolas" w:eastAsia="Consolas" w:hAnsi="Consolas" w:cs="Consolas"/>
          <w:color w:val="262626"/>
          <w:sz w:val="18"/>
          <w:szCs w:val="18"/>
        </w:rPr>
        <w:t>vocab_size</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 xml:space="preserve">=64, </w:t>
      </w:r>
      <w:proofErr w:type="spellStart"/>
      <w:r>
        <w:rPr>
          <w:rFonts w:ascii="Consolas" w:eastAsia="Consolas" w:hAnsi="Consolas" w:cs="Consolas"/>
          <w:color w:val="262626"/>
          <w:sz w:val="18"/>
          <w:szCs w:val="18"/>
        </w:rPr>
        <w:t>nhead</w:t>
      </w:r>
      <w:proofErr w:type="spellEnd"/>
      <w:r>
        <w:rPr>
          <w:rFonts w:ascii="Consolas" w:eastAsia="Consolas" w:hAnsi="Consolas" w:cs="Consolas"/>
          <w:color w:val="262626"/>
          <w:sz w:val="18"/>
          <w:szCs w:val="18"/>
        </w:rPr>
        <w:t xml:space="preserve">=4, </w:t>
      </w:r>
      <w:proofErr w:type="spellStart"/>
      <w:r>
        <w:rPr>
          <w:rFonts w:ascii="Consolas" w:eastAsia="Consolas" w:hAnsi="Consolas" w:cs="Consolas"/>
          <w:color w:val="262626"/>
          <w:sz w:val="18"/>
          <w:szCs w:val="18"/>
        </w:rPr>
        <w:t>num_layers</w:t>
      </w:r>
      <w:proofErr w:type="spellEnd"/>
      <w:r>
        <w:rPr>
          <w:rFonts w:ascii="Consolas" w:eastAsia="Consolas" w:hAnsi="Consolas" w:cs="Consolas"/>
          <w:color w:val="262626"/>
          <w:sz w:val="18"/>
          <w:szCs w:val="18"/>
        </w:rPr>
        <w:t>=2,</w:t>
      </w:r>
    </w:p>
    <w:p w14:paraId="0C477D1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max_len</w:t>
      </w:r>
      <w:proofErr w:type="spellEnd"/>
      <w:r>
        <w:rPr>
          <w:rFonts w:ascii="Consolas" w:eastAsia="Consolas" w:hAnsi="Consolas" w:cs="Consolas"/>
          <w:color w:val="262626"/>
          <w:sz w:val="18"/>
          <w:szCs w:val="18"/>
        </w:rPr>
        <w:t xml:space="preserve">=128,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=64):</w:t>
      </w:r>
    </w:p>
    <w:p w14:paraId="0C477D1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super(</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w:t>
      </w:r>
    </w:p>
    <w:p w14:paraId="0C477D1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self.token</w:t>
      </w:r>
      <w:proofErr w:type="gramEnd"/>
      <w:r>
        <w:rPr>
          <w:rFonts w:ascii="Consolas" w:eastAsia="Consolas" w:hAnsi="Consolas" w:cs="Consolas"/>
          <w:color w:val="262626"/>
          <w:sz w:val="18"/>
          <w:szCs w:val="18"/>
        </w:rPr>
        <w:t>_emb</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nn.Embedding</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vocab_size</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padding_idx</w:t>
      </w:r>
      <w:proofErr w:type="spellEnd"/>
      <w:r>
        <w:rPr>
          <w:rFonts w:ascii="Consolas" w:eastAsia="Consolas" w:hAnsi="Consolas" w:cs="Consolas"/>
          <w:color w:val="262626"/>
          <w:sz w:val="18"/>
          <w:szCs w:val="18"/>
        </w:rPr>
        <w:t>=0)</w:t>
      </w:r>
    </w:p>
    <w:p w14:paraId="0C477D1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self.pos_emb</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nn.Embedding</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max_len</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w:t>
      </w:r>
    </w:p>
    <w:p w14:paraId="0C477D1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layer = </w:t>
      </w:r>
      <w:proofErr w:type="spellStart"/>
      <w:proofErr w:type="gramStart"/>
      <w:r>
        <w:rPr>
          <w:rFonts w:ascii="Consolas" w:eastAsia="Consolas" w:hAnsi="Consolas" w:cs="Consolas"/>
          <w:color w:val="262626"/>
          <w:sz w:val="18"/>
          <w:szCs w:val="18"/>
        </w:rPr>
        <w:t>nn.TransformerEncoderLayer</w:t>
      </w:r>
      <w:proofErr w:type="spellEnd"/>
      <w:proofErr w:type="gramEnd"/>
      <w:r>
        <w:rPr>
          <w:rFonts w:ascii="Consolas" w:eastAsia="Consolas" w:hAnsi="Consolas" w:cs="Consolas"/>
          <w:color w:val="262626"/>
          <w:sz w:val="18"/>
          <w:szCs w:val="18"/>
        </w:rPr>
        <w:t>(</w:t>
      </w:r>
    </w:p>
    <w:p w14:paraId="0C477D1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nhead</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nhead</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dim_feedforward</w:t>
      </w:r>
      <w:proofErr w:type="spellEnd"/>
      <w:r>
        <w:rPr>
          <w:rFonts w:ascii="Consolas" w:eastAsia="Consolas" w:hAnsi="Consolas" w:cs="Consolas"/>
          <w:color w:val="262626"/>
          <w:sz w:val="18"/>
          <w:szCs w:val="18"/>
        </w:rPr>
        <w:t>=128,</w:t>
      </w:r>
    </w:p>
    <w:p w14:paraId="0C477D1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dropout=0.1, </w:t>
      </w:r>
      <w:proofErr w:type="spellStart"/>
      <w:r>
        <w:rPr>
          <w:rFonts w:ascii="Consolas" w:eastAsia="Consolas" w:hAnsi="Consolas" w:cs="Consolas"/>
          <w:color w:val="262626"/>
          <w:sz w:val="18"/>
          <w:szCs w:val="18"/>
        </w:rPr>
        <w:t>batch_first</w:t>
      </w:r>
      <w:proofErr w:type="spellEnd"/>
      <w:r>
        <w:rPr>
          <w:rFonts w:ascii="Consolas" w:eastAsia="Consolas" w:hAnsi="Consolas" w:cs="Consolas"/>
          <w:color w:val="262626"/>
          <w:sz w:val="18"/>
          <w:szCs w:val="18"/>
        </w:rPr>
        <w:t>=True,</w:t>
      </w:r>
    </w:p>
    <w:p w14:paraId="0C477D1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1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self.transformer</w:t>
      </w:r>
      <w:proofErr w:type="spellEnd"/>
      <w:proofErr w:type="gram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nn.TransformerEncoder</w:t>
      </w:r>
      <w:proofErr w:type="spellEnd"/>
      <w:proofErr w:type="gramEnd"/>
      <w:r>
        <w:rPr>
          <w:rFonts w:ascii="Consolas" w:eastAsia="Consolas" w:hAnsi="Consolas" w:cs="Consolas"/>
          <w:color w:val="262626"/>
          <w:sz w:val="18"/>
          <w:szCs w:val="18"/>
        </w:rPr>
        <w:t xml:space="preserve">(layer, </w:t>
      </w:r>
      <w:proofErr w:type="spellStart"/>
      <w:r>
        <w:rPr>
          <w:rFonts w:ascii="Consolas" w:eastAsia="Consolas" w:hAnsi="Consolas" w:cs="Consolas"/>
          <w:color w:val="262626"/>
          <w:sz w:val="18"/>
          <w:szCs w:val="18"/>
        </w:rPr>
        <w:t>num_layers</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num_layers</w:t>
      </w:r>
      <w:proofErr w:type="spellEnd"/>
      <w:r>
        <w:rPr>
          <w:rFonts w:ascii="Consolas" w:eastAsia="Consolas" w:hAnsi="Consolas" w:cs="Consolas"/>
          <w:color w:val="262626"/>
          <w:sz w:val="18"/>
          <w:szCs w:val="18"/>
        </w:rPr>
        <w:t>)</w:t>
      </w:r>
    </w:p>
    <w:p w14:paraId="0C477D2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self.proj</w:t>
      </w:r>
      <w:proofErr w:type="spellEnd"/>
      <w:proofErr w:type="gram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embedding_dim</w:t>
      </w:r>
      <w:proofErr w:type="spellEnd"/>
      <w:r>
        <w:rPr>
          <w:rFonts w:ascii="Consolas" w:eastAsia="Consolas" w:hAnsi="Consolas" w:cs="Consolas"/>
          <w:color w:val="262626"/>
          <w:sz w:val="18"/>
          <w:szCs w:val="18"/>
        </w:rPr>
        <w:t>)</w:t>
      </w:r>
    </w:p>
    <w:p w14:paraId="0C477D2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self.mlm_head</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nn.Linear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d_model</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vocab_</w:t>
      </w:r>
      <w:proofErr w:type="gramStart"/>
      <w:r>
        <w:rPr>
          <w:rFonts w:ascii="Consolas" w:eastAsia="Consolas" w:hAnsi="Consolas" w:cs="Consolas"/>
          <w:color w:val="262626"/>
          <w:sz w:val="18"/>
          <w:szCs w:val="18"/>
        </w:rPr>
        <w:t>size</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 xml:space="preserve"> for pretraining</w:t>
      </w:r>
    </w:p>
    <w:p w14:paraId="0C477D2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2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w:t>
      </w:r>
      <w:proofErr w:type="gramStart"/>
      <w:r>
        <w:rPr>
          <w:rFonts w:ascii="Consolas" w:eastAsia="Consolas" w:hAnsi="Consolas" w:cs="Consolas"/>
          <w:color w:val="262626"/>
          <w:sz w:val="18"/>
          <w:szCs w:val="18"/>
        </w:rPr>
        <w:t>encode(</w:t>
      </w:r>
      <w:proofErr w:type="gramEnd"/>
      <w:r>
        <w:rPr>
          <w:rFonts w:ascii="Consolas" w:eastAsia="Consolas" w:hAnsi="Consolas" w:cs="Consolas"/>
          <w:color w:val="262626"/>
          <w:sz w:val="18"/>
          <w:szCs w:val="18"/>
        </w:rPr>
        <w:t>self, tokens):</w:t>
      </w:r>
    </w:p>
    <w:p w14:paraId="0C477D2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B, L = </w:t>
      </w:r>
      <w:proofErr w:type="spellStart"/>
      <w:proofErr w:type="gramStart"/>
      <w:r>
        <w:rPr>
          <w:rFonts w:ascii="Consolas" w:eastAsia="Consolas" w:hAnsi="Consolas" w:cs="Consolas"/>
          <w:color w:val="262626"/>
          <w:sz w:val="18"/>
          <w:szCs w:val="18"/>
        </w:rPr>
        <w:t>tokens.shape</w:t>
      </w:r>
      <w:proofErr w:type="spellEnd"/>
      <w:proofErr w:type="gramEnd"/>
    </w:p>
    <w:p w14:paraId="0C477D2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pos = </w:t>
      </w:r>
      <w:proofErr w:type="spellStart"/>
      <w:proofErr w:type="gramStart"/>
      <w:r>
        <w:rPr>
          <w:rFonts w:ascii="Consolas" w:eastAsia="Consolas" w:hAnsi="Consolas" w:cs="Consolas"/>
          <w:color w:val="262626"/>
          <w:sz w:val="18"/>
          <w:szCs w:val="18"/>
        </w:rPr>
        <w:t>torch.arange</w:t>
      </w:r>
      <w:proofErr w:type="spellEnd"/>
      <w:proofErr w:type="gramEnd"/>
      <w:r>
        <w:rPr>
          <w:rFonts w:ascii="Consolas" w:eastAsia="Consolas" w:hAnsi="Consolas" w:cs="Consolas"/>
          <w:color w:val="262626"/>
          <w:sz w:val="18"/>
          <w:szCs w:val="18"/>
        </w:rPr>
        <w:t>(L, device=</w:t>
      </w:r>
      <w:proofErr w:type="spellStart"/>
      <w:proofErr w:type="gramStart"/>
      <w:r>
        <w:rPr>
          <w:rFonts w:ascii="Consolas" w:eastAsia="Consolas" w:hAnsi="Consolas" w:cs="Consolas"/>
          <w:color w:val="262626"/>
          <w:sz w:val="18"/>
          <w:szCs w:val="18"/>
        </w:rPr>
        <w:t>tokens.device</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unsqueeze</w:t>
      </w:r>
      <w:proofErr w:type="spellEnd"/>
      <w:proofErr w:type="gramEnd"/>
      <w:r>
        <w:rPr>
          <w:rFonts w:ascii="Consolas" w:eastAsia="Consolas" w:hAnsi="Consolas" w:cs="Consolas"/>
          <w:color w:val="262626"/>
          <w:sz w:val="18"/>
          <w:szCs w:val="18"/>
        </w:rPr>
        <w:t>(0</w:t>
      </w:r>
      <w:proofErr w:type="gramStart"/>
      <w:r>
        <w:rPr>
          <w:rFonts w:ascii="Consolas" w:eastAsia="Consolas" w:hAnsi="Consolas" w:cs="Consolas"/>
          <w:color w:val="262626"/>
          <w:sz w:val="18"/>
          <w:szCs w:val="18"/>
        </w:rPr>
        <w:t>).expand</w:t>
      </w:r>
      <w:proofErr w:type="gramEnd"/>
      <w:r>
        <w:rPr>
          <w:rFonts w:ascii="Consolas" w:eastAsia="Consolas" w:hAnsi="Consolas" w:cs="Consolas"/>
          <w:color w:val="262626"/>
          <w:sz w:val="18"/>
          <w:szCs w:val="18"/>
        </w:rPr>
        <w:t>(B, L)</w:t>
      </w:r>
    </w:p>
    <w:p w14:paraId="0C477D2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x = </w:t>
      </w:r>
      <w:proofErr w:type="spellStart"/>
      <w:proofErr w:type="gramStart"/>
      <w:r>
        <w:rPr>
          <w:rFonts w:ascii="Consolas" w:eastAsia="Consolas" w:hAnsi="Consolas" w:cs="Consolas"/>
          <w:color w:val="262626"/>
          <w:sz w:val="18"/>
          <w:szCs w:val="18"/>
        </w:rPr>
        <w:t>self.token</w:t>
      </w:r>
      <w:proofErr w:type="gramEnd"/>
      <w:r>
        <w:rPr>
          <w:rFonts w:ascii="Consolas" w:eastAsia="Consolas" w:hAnsi="Consolas" w:cs="Consolas"/>
          <w:color w:val="262626"/>
          <w:sz w:val="18"/>
          <w:szCs w:val="18"/>
        </w:rPr>
        <w:t>_emb</w:t>
      </w:r>
      <w:proofErr w:type="spellEnd"/>
      <w:r>
        <w:rPr>
          <w:rFonts w:ascii="Consolas" w:eastAsia="Consolas" w:hAnsi="Consolas" w:cs="Consolas"/>
          <w:color w:val="262626"/>
          <w:sz w:val="18"/>
          <w:szCs w:val="18"/>
        </w:rPr>
        <w:t xml:space="preserve">(tokens) + </w:t>
      </w:r>
      <w:proofErr w:type="spellStart"/>
      <w:r>
        <w:rPr>
          <w:rFonts w:ascii="Consolas" w:eastAsia="Consolas" w:hAnsi="Consolas" w:cs="Consolas"/>
          <w:color w:val="262626"/>
          <w:sz w:val="18"/>
          <w:szCs w:val="18"/>
        </w:rPr>
        <w:t>self.pos_emb</w:t>
      </w:r>
      <w:proofErr w:type="spellEnd"/>
      <w:r>
        <w:rPr>
          <w:rFonts w:ascii="Consolas" w:eastAsia="Consolas" w:hAnsi="Consolas" w:cs="Consolas"/>
          <w:color w:val="262626"/>
          <w:sz w:val="18"/>
          <w:szCs w:val="18"/>
        </w:rPr>
        <w:t>(pos)</w:t>
      </w:r>
    </w:p>
    <w:p w14:paraId="0C477D2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pad_mask</w:t>
      </w:r>
      <w:proofErr w:type="spellEnd"/>
      <w:r>
        <w:rPr>
          <w:rFonts w:ascii="Consolas" w:eastAsia="Consolas" w:hAnsi="Consolas" w:cs="Consolas"/>
          <w:color w:val="262626"/>
          <w:sz w:val="18"/>
          <w:szCs w:val="18"/>
        </w:rPr>
        <w:t xml:space="preserve"> = (tokens == 0)</w:t>
      </w:r>
    </w:p>
    <w:p w14:paraId="0C477D2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h = </w:t>
      </w:r>
      <w:proofErr w:type="spellStart"/>
      <w:proofErr w:type="gramStart"/>
      <w:r>
        <w:rPr>
          <w:rFonts w:ascii="Consolas" w:eastAsia="Consolas" w:hAnsi="Consolas" w:cs="Consolas"/>
          <w:color w:val="262626"/>
          <w:sz w:val="18"/>
          <w:szCs w:val="18"/>
        </w:rPr>
        <w:t>self.transformer</w:t>
      </w:r>
      <w:proofErr w:type="spellEnd"/>
      <w:proofErr w:type="gramEnd"/>
      <w:r>
        <w:rPr>
          <w:rFonts w:ascii="Consolas" w:eastAsia="Consolas" w:hAnsi="Consolas" w:cs="Consolas"/>
          <w:color w:val="262626"/>
          <w:sz w:val="18"/>
          <w:szCs w:val="18"/>
        </w:rPr>
        <w:t xml:space="preserve">(x, </w:t>
      </w:r>
      <w:proofErr w:type="spellStart"/>
      <w:r>
        <w:rPr>
          <w:rFonts w:ascii="Consolas" w:eastAsia="Consolas" w:hAnsi="Consolas" w:cs="Consolas"/>
          <w:color w:val="262626"/>
          <w:sz w:val="18"/>
          <w:szCs w:val="18"/>
        </w:rPr>
        <w:t>src_key_padding_mask</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pad_mask</w:t>
      </w:r>
      <w:proofErr w:type="spellEnd"/>
      <w:r>
        <w:rPr>
          <w:rFonts w:ascii="Consolas" w:eastAsia="Consolas" w:hAnsi="Consolas" w:cs="Consolas"/>
          <w:color w:val="262626"/>
          <w:sz w:val="18"/>
          <w:szCs w:val="18"/>
        </w:rPr>
        <w:t>)</w:t>
      </w:r>
    </w:p>
    <w:p w14:paraId="0C477D2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h, </w:t>
      </w:r>
      <w:proofErr w:type="spellStart"/>
      <w:r>
        <w:rPr>
          <w:rFonts w:ascii="Consolas" w:eastAsia="Consolas" w:hAnsi="Consolas" w:cs="Consolas"/>
          <w:color w:val="262626"/>
          <w:sz w:val="18"/>
          <w:szCs w:val="18"/>
        </w:rPr>
        <w:t>pad_mask</w:t>
      </w:r>
      <w:proofErr w:type="spellEnd"/>
    </w:p>
    <w:p w14:paraId="0C477D2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2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w:t>
      </w:r>
      <w:proofErr w:type="gramStart"/>
      <w:r>
        <w:rPr>
          <w:rFonts w:ascii="Consolas" w:eastAsia="Consolas" w:hAnsi="Consolas" w:cs="Consolas"/>
          <w:color w:val="262626"/>
          <w:sz w:val="18"/>
          <w:szCs w:val="18"/>
        </w:rPr>
        <w:t>forward(</w:t>
      </w:r>
      <w:proofErr w:type="gramEnd"/>
      <w:r>
        <w:rPr>
          <w:rFonts w:ascii="Consolas" w:eastAsia="Consolas" w:hAnsi="Consolas" w:cs="Consolas"/>
          <w:color w:val="262626"/>
          <w:sz w:val="18"/>
          <w:szCs w:val="18"/>
        </w:rPr>
        <w:t>self, tokens):</w:t>
      </w:r>
    </w:p>
    <w:p w14:paraId="0C477D2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"""Returns a single fixed-size embedding per session (mean pool over non-pad)."""</w:t>
      </w:r>
    </w:p>
    <w:p w14:paraId="0C477D2D" w14:textId="77777777" w:rsidR="00AC17EB" w:rsidRDefault="007A3BDB">
      <w:pPr>
        <w:shd w:val="clear" w:color="auto" w:fill="F4F4F4"/>
        <w:spacing w:line="260" w:lineRule="auto"/>
      </w:pPr>
      <w:r>
        <w:rPr>
          <w:rFonts w:ascii="Consolas" w:eastAsia="Consolas" w:hAnsi="Consolas" w:cs="Consolas"/>
          <w:color w:val="262626"/>
          <w:sz w:val="18"/>
          <w:szCs w:val="18"/>
        </w:rPr>
        <w:lastRenderedPageBreak/>
        <w:t xml:space="preserve">        h, </w:t>
      </w:r>
      <w:proofErr w:type="spellStart"/>
      <w:r>
        <w:rPr>
          <w:rFonts w:ascii="Consolas" w:eastAsia="Consolas" w:hAnsi="Consolas" w:cs="Consolas"/>
          <w:color w:val="262626"/>
          <w:sz w:val="18"/>
          <w:szCs w:val="18"/>
        </w:rPr>
        <w:t>pad_mask</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self.encode</w:t>
      </w:r>
      <w:proofErr w:type="spellEnd"/>
      <w:proofErr w:type="gramEnd"/>
      <w:r>
        <w:rPr>
          <w:rFonts w:ascii="Consolas" w:eastAsia="Consolas" w:hAnsi="Consolas" w:cs="Consolas"/>
          <w:color w:val="262626"/>
          <w:sz w:val="18"/>
          <w:szCs w:val="18"/>
        </w:rPr>
        <w:t>(tokens)</w:t>
      </w:r>
    </w:p>
    <w:p w14:paraId="0C477D2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mask = (~</w:t>
      </w:r>
      <w:proofErr w:type="spellStart"/>
      <w:r>
        <w:rPr>
          <w:rFonts w:ascii="Consolas" w:eastAsia="Consolas" w:hAnsi="Consolas" w:cs="Consolas"/>
          <w:color w:val="262626"/>
          <w:sz w:val="18"/>
          <w:szCs w:val="18"/>
        </w:rPr>
        <w:t>pad_mask</w:t>
      </w:r>
      <w:proofErr w:type="spellEnd"/>
      <w:proofErr w:type="gramStart"/>
      <w:r>
        <w:rPr>
          <w:rFonts w:ascii="Consolas" w:eastAsia="Consolas" w:hAnsi="Consolas" w:cs="Consolas"/>
          <w:color w:val="262626"/>
          <w:sz w:val="18"/>
          <w:szCs w:val="18"/>
        </w:rPr>
        <w:t>).float</w:t>
      </w:r>
      <w:proofErr w:type="gram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unsqueeze</w:t>
      </w:r>
      <w:proofErr w:type="spellEnd"/>
      <w:proofErr w:type="gramEnd"/>
      <w:r>
        <w:rPr>
          <w:rFonts w:ascii="Consolas" w:eastAsia="Consolas" w:hAnsi="Consolas" w:cs="Consolas"/>
          <w:color w:val="262626"/>
          <w:sz w:val="18"/>
          <w:szCs w:val="18"/>
        </w:rPr>
        <w:t>(-1)</w:t>
      </w:r>
    </w:p>
    <w:p w14:paraId="0C477D2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pooled = (h * mask</w:t>
      </w:r>
      <w:proofErr w:type="gramStart"/>
      <w:r>
        <w:rPr>
          <w:rFonts w:ascii="Consolas" w:eastAsia="Consolas" w:hAnsi="Consolas" w:cs="Consolas"/>
          <w:color w:val="262626"/>
          <w:sz w:val="18"/>
          <w:szCs w:val="18"/>
        </w:rPr>
        <w:t>).sum</w:t>
      </w:r>
      <w:proofErr w:type="gramEnd"/>
      <w:r>
        <w:rPr>
          <w:rFonts w:ascii="Consolas" w:eastAsia="Consolas" w:hAnsi="Consolas" w:cs="Consolas"/>
          <w:color w:val="262626"/>
          <w:sz w:val="18"/>
          <w:szCs w:val="18"/>
        </w:rPr>
        <w:t xml:space="preserve">(1) / </w:t>
      </w:r>
      <w:proofErr w:type="spellStart"/>
      <w:r>
        <w:rPr>
          <w:rFonts w:ascii="Consolas" w:eastAsia="Consolas" w:hAnsi="Consolas" w:cs="Consolas"/>
          <w:color w:val="262626"/>
          <w:sz w:val="18"/>
          <w:szCs w:val="18"/>
        </w:rPr>
        <w:t>mask.sum</w:t>
      </w:r>
      <w:proofErr w:type="spellEnd"/>
      <w:r>
        <w:rPr>
          <w:rFonts w:ascii="Consolas" w:eastAsia="Consolas" w:hAnsi="Consolas" w:cs="Consolas"/>
          <w:color w:val="262626"/>
          <w:sz w:val="18"/>
          <w:szCs w:val="18"/>
        </w:rPr>
        <w:t>(1</w:t>
      </w:r>
      <w:proofErr w:type="gramStart"/>
      <w:r>
        <w:rPr>
          <w:rFonts w:ascii="Consolas" w:eastAsia="Consolas" w:hAnsi="Consolas" w:cs="Consolas"/>
          <w:color w:val="262626"/>
          <w:sz w:val="18"/>
          <w:szCs w:val="18"/>
        </w:rPr>
        <w:t>).clamp</w:t>
      </w:r>
      <w:proofErr w:type="gramEnd"/>
      <w:r>
        <w:rPr>
          <w:rFonts w:ascii="Consolas" w:eastAsia="Consolas" w:hAnsi="Consolas" w:cs="Consolas"/>
          <w:color w:val="262626"/>
          <w:sz w:val="18"/>
          <w:szCs w:val="18"/>
        </w:rPr>
        <w:t>(min=1)</w:t>
      </w:r>
    </w:p>
    <w:p w14:paraId="0C477D3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roofErr w:type="spellStart"/>
      <w:proofErr w:type="gramStart"/>
      <w:r>
        <w:rPr>
          <w:rFonts w:ascii="Consolas" w:eastAsia="Consolas" w:hAnsi="Consolas" w:cs="Consolas"/>
          <w:color w:val="262626"/>
          <w:sz w:val="18"/>
          <w:szCs w:val="18"/>
        </w:rPr>
        <w:t>self.proj</w:t>
      </w:r>
      <w:proofErr w:type="spellEnd"/>
      <w:proofErr w:type="gramEnd"/>
      <w:r>
        <w:rPr>
          <w:rFonts w:ascii="Consolas" w:eastAsia="Consolas" w:hAnsi="Consolas" w:cs="Consolas"/>
          <w:color w:val="262626"/>
          <w:sz w:val="18"/>
          <w:szCs w:val="18"/>
        </w:rPr>
        <w:t>(pooled)</w:t>
      </w:r>
    </w:p>
    <w:p w14:paraId="0C477D3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3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33"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mlm_pretrain_</w:t>
      </w:r>
      <w:proofErr w:type="gramStart"/>
      <w:r>
        <w:rPr>
          <w:rFonts w:ascii="Consolas" w:eastAsia="Consolas" w:hAnsi="Consolas" w:cs="Consolas"/>
          <w:color w:val="262626"/>
          <w:sz w:val="18"/>
          <w:szCs w:val="18"/>
        </w:rPr>
        <w:t>step</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 xml:space="preserve">model, tokens, </w:t>
      </w:r>
      <w:proofErr w:type="spellStart"/>
      <w:r>
        <w:rPr>
          <w:rFonts w:ascii="Consolas" w:eastAsia="Consolas" w:hAnsi="Consolas" w:cs="Consolas"/>
          <w:color w:val="262626"/>
          <w:sz w:val="18"/>
          <w:szCs w:val="18"/>
        </w:rPr>
        <w:t>mask_prob</w:t>
      </w:r>
      <w:proofErr w:type="spellEnd"/>
      <w:r>
        <w:rPr>
          <w:rFonts w:ascii="Consolas" w:eastAsia="Consolas" w:hAnsi="Consolas" w:cs="Consolas"/>
          <w:color w:val="262626"/>
          <w:sz w:val="18"/>
          <w:szCs w:val="18"/>
        </w:rPr>
        <w:t xml:space="preserve">=0.15, </w:t>
      </w:r>
      <w:proofErr w:type="spellStart"/>
      <w:r>
        <w:rPr>
          <w:rFonts w:ascii="Consolas" w:eastAsia="Consolas" w:hAnsi="Consolas" w:cs="Consolas"/>
          <w:color w:val="262626"/>
          <w:sz w:val="18"/>
          <w:szCs w:val="18"/>
        </w:rPr>
        <w:t>mask_token_id</w:t>
      </w:r>
      <w:proofErr w:type="spellEnd"/>
      <w:r>
        <w:rPr>
          <w:rFonts w:ascii="Consolas" w:eastAsia="Consolas" w:hAnsi="Consolas" w:cs="Consolas"/>
          <w:color w:val="262626"/>
          <w:sz w:val="18"/>
          <w:szCs w:val="18"/>
        </w:rPr>
        <w:t>=1):</w:t>
      </w:r>
    </w:p>
    <w:p w14:paraId="0C477D3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"""BERT-style: mask random tokens, predict them. Vocab assumes 0=PAD, 1=</w:t>
      </w:r>
      <w:proofErr w:type="gramStart"/>
      <w:r>
        <w:rPr>
          <w:rFonts w:ascii="Consolas" w:eastAsia="Consolas" w:hAnsi="Consolas" w:cs="Consolas"/>
          <w:color w:val="262626"/>
          <w:sz w:val="18"/>
          <w:szCs w:val="18"/>
        </w:rPr>
        <w:t>MASK."</w:t>
      </w:r>
      <w:proofErr w:type="gramEnd"/>
      <w:r>
        <w:rPr>
          <w:rFonts w:ascii="Consolas" w:eastAsia="Consolas" w:hAnsi="Consolas" w:cs="Consolas"/>
          <w:color w:val="262626"/>
          <w:sz w:val="18"/>
          <w:szCs w:val="18"/>
        </w:rPr>
        <w:t>""</w:t>
      </w:r>
    </w:p>
    <w:p w14:paraId="0C477D3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tokens_in</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tokens.clone</w:t>
      </w:r>
      <w:proofErr w:type="spellEnd"/>
      <w:proofErr w:type="gramEnd"/>
      <w:r>
        <w:rPr>
          <w:rFonts w:ascii="Consolas" w:eastAsia="Consolas" w:hAnsi="Consolas" w:cs="Consolas"/>
          <w:color w:val="262626"/>
          <w:sz w:val="18"/>
          <w:szCs w:val="18"/>
        </w:rPr>
        <w:t>()</w:t>
      </w:r>
    </w:p>
    <w:p w14:paraId="0C477D3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rand = </w:t>
      </w:r>
      <w:proofErr w:type="spellStart"/>
      <w:proofErr w:type="gramStart"/>
      <w:r>
        <w:rPr>
          <w:rFonts w:ascii="Consolas" w:eastAsia="Consolas" w:hAnsi="Consolas" w:cs="Consolas"/>
          <w:color w:val="262626"/>
          <w:sz w:val="18"/>
          <w:szCs w:val="18"/>
        </w:rPr>
        <w:t>torch.rand</w:t>
      </w:r>
      <w:proofErr w:type="gram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like</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 xml:space="preserve">tokens, </w:t>
      </w:r>
      <w:proofErr w:type="spellStart"/>
      <w:r>
        <w:rPr>
          <w:rFonts w:ascii="Consolas" w:eastAsia="Consolas" w:hAnsi="Consolas" w:cs="Consolas"/>
          <w:color w:val="262626"/>
          <w:sz w:val="18"/>
          <w:szCs w:val="18"/>
        </w:rPr>
        <w:t>dtype</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torch.float</w:t>
      </w:r>
      <w:proofErr w:type="spellEnd"/>
      <w:proofErr w:type="gramEnd"/>
      <w:r>
        <w:rPr>
          <w:rFonts w:ascii="Consolas" w:eastAsia="Consolas" w:hAnsi="Consolas" w:cs="Consolas"/>
          <w:color w:val="262626"/>
          <w:sz w:val="18"/>
          <w:szCs w:val="18"/>
        </w:rPr>
        <w:t>)</w:t>
      </w:r>
    </w:p>
    <w:p w14:paraId="0C477D3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mask = (rand &lt; </w:t>
      </w:r>
      <w:proofErr w:type="spellStart"/>
      <w:r>
        <w:rPr>
          <w:rFonts w:ascii="Consolas" w:eastAsia="Consolas" w:hAnsi="Consolas" w:cs="Consolas"/>
          <w:color w:val="262626"/>
          <w:sz w:val="18"/>
          <w:szCs w:val="18"/>
        </w:rPr>
        <w:t>mask_prob</w:t>
      </w:r>
      <w:proofErr w:type="spellEnd"/>
      <w:r>
        <w:rPr>
          <w:rFonts w:ascii="Consolas" w:eastAsia="Consolas" w:hAnsi="Consolas" w:cs="Consolas"/>
          <w:color w:val="262626"/>
          <w:sz w:val="18"/>
          <w:szCs w:val="18"/>
        </w:rPr>
        <w:t>) &amp; (</w:t>
      </w:r>
      <w:proofErr w:type="gramStart"/>
      <w:r>
        <w:rPr>
          <w:rFonts w:ascii="Consolas" w:eastAsia="Consolas" w:hAnsi="Consolas" w:cs="Consolas"/>
          <w:color w:val="262626"/>
          <w:sz w:val="18"/>
          <w:szCs w:val="18"/>
        </w:rPr>
        <w:t>tokens !</w:t>
      </w:r>
      <w:proofErr w:type="gramEnd"/>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0)              #</w:t>
      </w:r>
      <w:proofErr w:type="gramEnd"/>
      <w:r>
        <w:rPr>
          <w:rFonts w:ascii="Consolas" w:eastAsia="Consolas" w:hAnsi="Consolas" w:cs="Consolas"/>
          <w:color w:val="262626"/>
          <w:sz w:val="18"/>
          <w:szCs w:val="18"/>
        </w:rPr>
        <w:t xml:space="preserve"> don't mask padding</w:t>
      </w:r>
    </w:p>
    <w:p w14:paraId="0C477D3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tokens_in</w:t>
      </w:r>
      <w:proofErr w:type="spellEnd"/>
      <w:r>
        <w:rPr>
          <w:rFonts w:ascii="Consolas" w:eastAsia="Consolas" w:hAnsi="Consolas" w:cs="Consolas"/>
          <w:color w:val="262626"/>
          <w:sz w:val="18"/>
          <w:szCs w:val="18"/>
        </w:rPr>
        <w:t xml:space="preserve">[mask] = </w:t>
      </w:r>
      <w:proofErr w:type="spellStart"/>
      <w:r>
        <w:rPr>
          <w:rFonts w:ascii="Consolas" w:eastAsia="Consolas" w:hAnsi="Consolas" w:cs="Consolas"/>
          <w:color w:val="262626"/>
          <w:sz w:val="18"/>
          <w:szCs w:val="18"/>
        </w:rPr>
        <w:t>mask_token_id</w:t>
      </w:r>
      <w:proofErr w:type="spellEnd"/>
    </w:p>
    <w:p w14:paraId="0C477D3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3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h, _ = </w:t>
      </w:r>
      <w:proofErr w:type="spellStart"/>
      <w:proofErr w:type="gramStart"/>
      <w:r>
        <w:rPr>
          <w:rFonts w:ascii="Consolas" w:eastAsia="Consolas" w:hAnsi="Consolas" w:cs="Consolas"/>
          <w:color w:val="262626"/>
          <w:sz w:val="18"/>
          <w:szCs w:val="18"/>
        </w:rPr>
        <w:t>model.encode</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tokens_in</w:t>
      </w:r>
      <w:proofErr w:type="spellEnd"/>
      <w:r>
        <w:rPr>
          <w:rFonts w:ascii="Consolas" w:eastAsia="Consolas" w:hAnsi="Consolas" w:cs="Consolas"/>
          <w:color w:val="262626"/>
          <w:sz w:val="18"/>
          <w:szCs w:val="18"/>
        </w:rPr>
        <w:t>)</w:t>
      </w:r>
    </w:p>
    <w:p w14:paraId="0C477D3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logits = </w:t>
      </w:r>
      <w:proofErr w:type="spellStart"/>
      <w:r>
        <w:rPr>
          <w:rFonts w:ascii="Consolas" w:eastAsia="Consolas" w:hAnsi="Consolas" w:cs="Consolas"/>
          <w:color w:val="262626"/>
          <w:sz w:val="18"/>
          <w:szCs w:val="18"/>
        </w:rPr>
        <w:t>model.mlm_head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 xml:space="preserve">h)   </w:t>
      </w:r>
      <w:proofErr w:type="gramEnd"/>
      <w:r>
        <w:rPr>
          <w:rFonts w:ascii="Consolas" w:eastAsia="Consolas" w:hAnsi="Consolas" w:cs="Consolas"/>
          <w:color w:val="262626"/>
          <w:sz w:val="18"/>
          <w:szCs w:val="18"/>
        </w:rPr>
        <w:t xml:space="preserve">                           # (B, L, vocab)</w:t>
      </w:r>
    </w:p>
    <w:p w14:paraId="0C477D3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loss = </w:t>
      </w:r>
      <w:proofErr w:type="spellStart"/>
      <w:proofErr w:type="gramStart"/>
      <w:r>
        <w:rPr>
          <w:rFonts w:ascii="Consolas" w:eastAsia="Consolas" w:hAnsi="Consolas" w:cs="Consolas"/>
          <w:color w:val="262626"/>
          <w:sz w:val="18"/>
          <w:szCs w:val="18"/>
        </w:rPr>
        <w:t>F.cross</w:t>
      </w:r>
      <w:proofErr w:type="gramEnd"/>
      <w:r>
        <w:rPr>
          <w:rFonts w:ascii="Consolas" w:eastAsia="Consolas" w:hAnsi="Consolas" w:cs="Consolas"/>
          <w:color w:val="262626"/>
          <w:sz w:val="18"/>
          <w:szCs w:val="18"/>
        </w:rPr>
        <w:t>_entropy</w:t>
      </w:r>
      <w:proofErr w:type="spellEnd"/>
      <w:r>
        <w:rPr>
          <w:rFonts w:ascii="Consolas" w:eastAsia="Consolas" w:hAnsi="Consolas" w:cs="Consolas"/>
          <w:color w:val="262626"/>
          <w:sz w:val="18"/>
          <w:szCs w:val="18"/>
        </w:rPr>
        <w:t xml:space="preserve">(logits[mask], tokens[mask], </w:t>
      </w:r>
      <w:proofErr w:type="spellStart"/>
      <w:r>
        <w:rPr>
          <w:rFonts w:ascii="Consolas" w:eastAsia="Consolas" w:hAnsi="Consolas" w:cs="Consolas"/>
          <w:color w:val="262626"/>
          <w:sz w:val="18"/>
          <w:szCs w:val="18"/>
        </w:rPr>
        <w:t>ignore_index</w:t>
      </w:r>
      <w:proofErr w:type="spellEnd"/>
      <w:r>
        <w:rPr>
          <w:rFonts w:ascii="Consolas" w:eastAsia="Consolas" w:hAnsi="Consolas" w:cs="Consolas"/>
          <w:color w:val="262626"/>
          <w:sz w:val="18"/>
          <w:szCs w:val="18"/>
        </w:rPr>
        <w:t>=0)</w:t>
      </w:r>
    </w:p>
    <w:p w14:paraId="0C477D3D"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    return loss</w:t>
      </w:r>
    </w:p>
    <w:p w14:paraId="0C477D3E" w14:textId="77777777" w:rsidR="00AC17EB" w:rsidRDefault="007A3BDB">
      <w:pPr>
        <w:spacing w:before="60" w:after="60" w:line="300" w:lineRule="auto"/>
      </w:pPr>
      <w:r>
        <w:t xml:space="preserve">For short sequences (&lt; 30 events) or latency-sensitive paths, swap the Transformer for a 1D TCN — usually within a few points at a fraction of the cost. For pretraining, MLM is the path of least resistance; with many sessions, </w:t>
      </w:r>
      <w:proofErr w:type="spellStart"/>
      <w:r>
        <w:t>SimCLR</w:t>
      </w:r>
      <w:proofErr w:type="spellEnd"/>
      <w:r>
        <w:t>-style contrastive (two augmented views via event drops + local shuffles) tends to beat MLM for downstream clustering quality.</w:t>
      </w:r>
    </w:p>
    <w:p w14:paraId="0C477D3F" w14:textId="77777777" w:rsidR="00AC17EB" w:rsidRDefault="007A3BDB">
      <w:pPr>
        <w:pStyle w:val="Heading2"/>
        <w:spacing w:before="280" w:after="140"/>
      </w:pPr>
      <w:r>
        <w:rPr>
          <w:b/>
          <w:bCs/>
          <w:color w:val="2E5395"/>
          <w:sz w:val="28"/>
          <w:szCs w:val="28"/>
        </w:rPr>
        <w:t xml:space="preserve">2.3 </w:t>
      </w:r>
      <w:proofErr w:type="spellStart"/>
      <w:r>
        <w:rPr>
          <w:b/>
          <w:bCs/>
          <w:color w:val="2E5395"/>
          <w:sz w:val="28"/>
          <w:szCs w:val="28"/>
        </w:rPr>
        <w:t>GraphSAGE</w:t>
      </w:r>
      <w:proofErr w:type="spellEnd"/>
      <w:r>
        <w:rPr>
          <w:b/>
          <w:bCs/>
          <w:color w:val="2E5395"/>
          <w:sz w:val="28"/>
          <w:szCs w:val="28"/>
        </w:rPr>
        <w:t xml:space="preserve"> on a heterogeneous applicant ↔ infra graph</w:t>
      </w:r>
    </w:p>
    <w:p w14:paraId="0C477D40" w14:textId="77777777" w:rsidR="00AC17EB" w:rsidRDefault="007A3BDB">
      <w:pPr>
        <w:spacing w:before="60" w:after="60" w:line="300" w:lineRule="auto"/>
      </w:pPr>
      <w:r>
        <w:t xml:space="preserve">Uses </w:t>
      </w:r>
      <w:proofErr w:type="spellStart"/>
      <w:r>
        <w:t>PyTorch</w:t>
      </w:r>
      <w:proofErr w:type="spellEnd"/>
      <w:r>
        <w:t xml:space="preserve"> Geometric. Trained via link prediction — the standard self-supervised objective: predict whether an (applicant, IP) pair is observed.</w:t>
      </w:r>
    </w:p>
    <w:p w14:paraId="0C477D41"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import torch</w:t>
      </w:r>
    </w:p>
    <w:p w14:paraId="0C477D42" w14:textId="77777777" w:rsidR="00AC17EB" w:rsidRDefault="007A3BDB">
      <w:pPr>
        <w:shd w:val="clear" w:color="auto" w:fill="F4F4F4"/>
        <w:spacing w:line="260" w:lineRule="auto"/>
      </w:pPr>
      <w:r>
        <w:rPr>
          <w:rFonts w:ascii="Consolas" w:eastAsia="Consolas" w:hAnsi="Consolas" w:cs="Consolas"/>
          <w:color w:val="262626"/>
          <w:sz w:val="18"/>
          <w:szCs w:val="18"/>
        </w:rPr>
        <w:t xml:space="preserve">import </w:t>
      </w:r>
      <w:proofErr w:type="spellStart"/>
      <w:r>
        <w:rPr>
          <w:rFonts w:ascii="Consolas" w:eastAsia="Consolas" w:hAnsi="Consolas" w:cs="Consolas"/>
          <w:color w:val="262626"/>
          <w:sz w:val="18"/>
          <w:szCs w:val="18"/>
        </w:rPr>
        <w:t>torch.</w:t>
      </w:r>
      <w:proofErr w:type="gramStart"/>
      <w:r>
        <w:rPr>
          <w:rFonts w:ascii="Consolas" w:eastAsia="Consolas" w:hAnsi="Consolas" w:cs="Consolas"/>
          <w:color w:val="262626"/>
          <w:sz w:val="18"/>
          <w:szCs w:val="18"/>
        </w:rPr>
        <w:t>nn.functional</w:t>
      </w:r>
      <w:proofErr w:type="spellEnd"/>
      <w:proofErr w:type="gramEnd"/>
      <w:r>
        <w:rPr>
          <w:rFonts w:ascii="Consolas" w:eastAsia="Consolas" w:hAnsi="Consolas" w:cs="Consolas"/>
          <w:color w:val="262626"/>
          <w:sz w:val="18"/>
          <w:szCs w:val="18"/>
        </w:rPr>
        <w:t xml:space="preserve"> as F</w:t>
      </w:r>
    </w:p>
    <w:p w14:paraId="0C477D43" w14:textId="77777777" w:rsidR="00AC17EB" w:rsidRDefault="007A3BDB">
      <w:pPr>
        <w:shd w:val="clear" w:color="auto" w:fill="F4F4F4"/>
        <w:spacing w:line="260" w:lineRule="auto"/>
      </w:pPr>
      <w:r>
        <w:rPr>
          <w:rFonts w:ascii="Consolas" w:eastAsia="Consolas" w:hAnsi="Consolas" w:cs="Consolas"/>
          <w:color w:val="262626"/>
          <w:sz w:val="18"/>
          <w:szCs w:val="18"/>
        </w:rPr>
        <w:t xml:space="preserve">from </w:t>
      </w:r>
      <w:proofErr w:type="spellStart"/>
      <w:r>
        <w:rPr>
          <w:rFonts w:ascii="Consolas" w:eastAsia="Consolas" w:hAnsi="Consolas" w:cs="Consolas"/>
          <w:color w:val="262626"/>
          <w:sz w:val="18"/>
          <w:szCs w:val="18"/>
        </w:rPr>
        <w:t>torch_geometric.data</w:t>
      </w:r>
      <w:proofErr w:type="spellEnd"/>
      <w:r>
        <w:rPr>
          <w:rFonts w:ascii="Consolas" w:eastAsia="Consolas" w:hAnsi="Consolas" w:cs="Consolas"/>
          <w:color w:val="262626"/>
          <w:sz w:val="18"/>
          <w:szCs w:val="18"/>
        </w:rPr>
        <w:t xml:space="preserve"> import </w:t>
      </w:r>
      <w:proofErr w:type="spellStart"/>
      <w:r>
        <w:rPr>
          <w:rFonts w:ascii="Consolas" w:eastAsia="Consolas" w:hAnsi="Consolas" w:cs="Consolas"/>
          <w:color w:val="262626"/>
          <w:sz w:val="18"/>
          <w:szCs w:val="18"/>
        </w:rPr>
        <w:t>HeteroData</w:t>
      </w:r>
      <w:proofErr w:type="spellEnd"/>
    </w:p>
    <w:p w14:paraId="0C477D44" w14:textId="77777777" w:rsidR="00AC17EB" w:rsidRDefault="007A3BDB">
      <w:pPr>
        <w:shd w:val="clear" w:color="auto" w:fill="F4F4F4"/>
        <w:spacing w:line="260" w:lineRule="auto"/>
      </w:pPr>
      <w:r>
        <w:rPr>
          <w:rFonts w:ascii="Consolas" w:eastAsia="Consolas" w:hAnsi="Consolas" w:cs="Consolas"/>
          <w:color w:val="262626"/>
          <w:sz w:val="18"/>
          <w:szCs w:val="18"/>
        </w:rPr>
        <w:t xml:space="preserve">from </w:t>
      </w:r>
      <w:proofErr w:type="spellStart"/>
      <w:r>
        <w:rPr>
          <w:rFonts w:ascii="Consolas" w:eastAsia="Consolas" w:hAnsi="Consolas" w:cs="Consolas"/>
          <w:color w:val="262626"/>
          <w:sz w:val="18"/>
          <w:szCs w:val="18"/>
        </w:rPr>
        <w:t>torch_</w:t>
      </w:r>
      <w:proofErr w:type="gramStart"/>
      <w:r>
        <w:rPr>
          <w:rFonts w:ascii="Consolas" w:eastAsia="Consolas" w:hAnsi="Consolas" w:cs="Consolas"/>
          <w:color w:val="262626"/>
          <w:sz w:val="18"/>
          <w:szCs w:val="18"/>
        </w:rPr>
        <w:t>geometric.nn</w:t>
      </w:r>
      <w:proofErr w:type="spellEnd"/>
      <w:proofErr w:type="gramEnd"/>
      <w:r>
        <w:rPr>
          <w:rFonts w:ascii="Consolas" w:eastAsia="Consolas" w:hAnsi="Consolas" w:cs="Consolas"/>
          <w:color w:val="262626"/>
          <w:sz w:val="18"/>
          <w:szCs w:val="18"/>
        </w:rPr>
        <w:t xml:space="preserve"> import </w:t>
      </w:r>
      <w:proofErr w:type="spellStart"/>
      <w:r>
        <w:rPr>
          <w:rFonts w:ascii="Consolas" w:eastAsia="Consolas" w:hAnsi="Consolas" w:cs="Consolas"/>
          <w:color w:val="262626"/>
          <w:sz w:val="18"/>
          <w:szCs w:val="18"/>
        </w:rPr>
        <w:t>SAGEConv</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to_hetero</w:t>
      </w:r>
      <w:proofErr w:type="spellEnd"/>
    </w:p>
    <w:p w14:paraId="0C477D45" w14:textId="77777777" w:rsidR="00AC17EB" w:rsidRDefault="007A3BDB">
      <w:pPr>
        <w:shd w:val="clear" w:color="auto" w:fill="F4F4F4"/>
        <w:spacing w:line="260" w:lineRule="auto"/>
      </w:pPr>
      <w:r>
        <w:rPr>
          <w:rFonts w:ascii="Consolas" w:eastAsia="Consolas" w:hAnsi="Consolas" w:cs="Consolas"/>
          <w:color w:val="262626"/>
          <w:sz w:val="18"/>
          <w:szCs w:val="18"/>
        </w:rPr>
        <w:t xml:space="preserve">import </w:t>
      </w:r>
      <w:proofErr w:type="spellStart"/>
      <w:r>
        <w:rPr>
          <w:rFonts w:ascii="Consolas" w:eastAsia="Consolas" w:hAnsi="Consolas" w:cs="Consolas"/>
          <w:color w:val="262626"/>
          <w:sz w:val="18"/>
          <w:szCs w:val="18"/>
        </w:rPr>
        <w:t>torch_</w:t>
      </w:r>
      <w:proofErr w:type="gramStart"/>
      <w:r>
        <w:rPr>
          <w:rFonts w:ascii="Consolas" w:eastAsia="Consolas" w:hAnsi="Consolas" w:cs="Consolas"/>
          <w:color w:val="262626"/>
          <w:sz w:val="18"/>
          <w:szCs w:val="18"/>
        </w:rPr>
        <w:t>geometric.transforms</w:t>
      </w:r>
      <w:proofErr w:type="spellEnd"/>
      <w:proofErr w:type="gramEnd"/>
      <w:r>
        <w:rPr>
          <w:rFonts w:ascii="Consolas" w:eastAsia="Consolas" w:hAnsi="Consolas" w:cs="Consolas"/>
          <w:color w:val="262626"/>
          <w:sz w:val="18"/>
          <w:szCs w:val="18"/>
        </w:rPr>
        <w:t xml:space="preserve"> as T</w:t>
      </w:r>
    </w:p>
    <w:p w14:paraId="0C477D4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47" w14:textId="77777777" w:rsidR="00AC17EB" w:rsidRDefault="007A3BDB">
      <w:pPr>
        <w:shd w:val="clear" w:color="auto" w:fill="F4F4F4"/>
        <w:spacing w:line="260" w:lineRule="auto"/>
      </w:pPr>
      <w:r>
        <w:rPr>
          <w:rFonts w:ascii="Consolas" w:eastAsia="Consolas" w:hAnsi="Consolas" w:cs="Consolas"/>
          <w:color w:val="262626"/>
          <w:sz w:val="18"/>
          <w:szCs w:val="18"/>
        </w:rPr>
        <w:t># --- build the graph ---</w:t>
      </w:r>
    </w:p>
    <w:p w14:paraId="0C477D48" w14:textId="77777777" w:rsidR="00AC17EB" w:rsidRDefault="007A3BDB">
      <w:pPr>
        <w:shd w:val="clear" w:color="auto" w:fill="F4F4F4"/>
        <w:spacing w:line="260" w:lineRule="auto"/>
      </w:pPr>
      <w:r>
        <w:rPr>
          <w:rFonts w:ascii="Consolas" w:eastAsia="Consolas" w:hAnsi="Consolas" w:cs="Consolas"/>
          <w:color w:val="262626"/>
          <w:sz w:val="18"/>
          <w:szCs w:val="18"/>
        </w:rPr>
        <w:t xml:space="preserve">data = </w:t>
      </w:r>
      <w:proofErr w:type="spellStart"/>
      <w:proofErr w:type="gramStart"/>
      <w:r>
        <w:rPr>
          <w:rFonts w:ascii="Consolas" w:eastAsia="Consolas" w:hAnsi="Consolas" w:cs="Consolas"/>
          <w:color w:val="262626"/>
          <w:sz w:val="18"/>
          <w:szCs w:val="18"/>
        </w:rPr>
        <w:t>HeteroData</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49" w14:textId="77777777" w:rsidR="00AC17EB" w:rsidRDefault="007A3BDB">
      <w:pPr>
        <w:shd w:val="clear" w:color="auto" w:fill="F4F4F4"/>
        <w:spacing w:line="260" w:lineRule="auto"/>
      </w:pPr>
      <w:r>
        <w:rPr>
          <w:rFonts w:ascii="Consolas" w:eastAsia="Consolas" w:hAnsi="Consolas" w:cs="Consolas"/>
          <w:color w:val="262626"/>
          <w:sz w:val="18"/>
          <w:szCs w:val="18"/>
        </w:rPr>
        <w:t xml:space="preserve">data['applicant'].x = </w:t>
      </w:r>
      <w:proofErr w:type="spellStart"/>
      <w:r>
        <w:rPr>
          <w:rFonts w:ascii="Consolas" w:eastAsia="Consolas" w:hAnsi="Consolas" w:cs="Consolas"/>
          <w:color w:val="262626"/>
          <w:sz w:val="18"/>
          <w:szCs w:val="18"/>
        </w:rPr>
        <w:t>applicant_</w:t>
      </w:r>
      <w:proofErr w:type="gramStart"/>
      <w:r>
        <w:rPr>
          <w:rFonts w:ascii="Consolas" w:eastAsia="Consolas" w:hAnsi="Consolas" w:cs="Consolas"/>
          <w:color w:val="262626"/>
          <w:sz w:val="18"/>
          <w:szCs w:val="18"/>
        </w:rPr>
        <w:t>feats</w:t>
      </w:r>
      <w:proofErr w:type="spellEnd"/>
      <w:r>
        <w:rPr>
          <w:rFonts w:ascii="Consolas" w:eastAsia="Consolas" w:hAnsi="Consolas" w:cs="Consolas"/>
          <w:color w:val="262626"/>
          <w:sz w:val="18"/>
          <w:szCs w:val="18"/>
        </w:rPr>
        <w:t xml:space="preserve">         # (</w:t>
      </w:r>
      <w:proofErr w:type="spellStart"/>
      <w:proofErr w:type="gramEnd"/>
      <w:r>
        <w:rPr>
          <w:rFonts w:ascii="Consolas" w:eastAsia="Consolas" w:hAnsi="Consolas" w:cs="Consolas"/>
          <w:color w:val="262626"/>
          <w:sz w:val="18"/>
          <w:szCs w:val="18"/>
        </w:rPr>
        <w:t>N_app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d_app</w:t>
      </w:r>
      <w:proofErr w:type="spellEnd"/>
      <w:r>
        <w:rPr>
          <w:rFonts w:ascii="Consolas" w:eastAsia="Consolas" w:hAnsi="Consolas" w:cs="Consolas"/>
          <w:color w:val="262626"/>
          <w:sz w:val="18"/>
          <w:szCs w:val="18"/>
        </w:rPr>
        <w:t xml:space="preserve">); can be </w:t>
      </w:r>
      <w:proofErr w:type="spellStart"/>
      <w:r>
        <w:rPr>
          <w:rFonts w:ascii="Consolas" w:eastAsia="Consolas" w:hAnsi="Consolas" w:cs="Consolas"/>
          <w:color w:val="262626"/>
          <w:sz w:val="18"/>
          <w:szCs w:val="18"/>
        </w:rPr>
        <w:t>torch.eye</w:t>
      </w:r>
      <w:proofErr w:type="spellEnd"/>
      <w:r>
        <w:rPr>
          <w:rFonts w:ascii="Consolas" w:eastAsia="Consolas" w:hAnsi="Consolas" w:cs="Consolas"/>
          <w:color w:val="262626"/>
          <w:sz w:val="18"/>
          <w:szCs w:val="18"/>
        </w:rPr>
        <w:t xml:space="preserve"> if featureless</w:t>
      </w:r>
    </w:p>
    <w:p w14:paraId="0C477D4A" w14:textId="77777777" w:rsidR="00AC17EB" w:rsidRDefault="007A3BDB">
      <w:pPr>
        <w:shd w:val="clear" w:color="auto" w:fill="F4F4F4"/>
        <w:spacing w:line="260" w:lineRule="auto"/>
      </w:pPr>
      <w:r>
        <w:rPr>
          <w:rFonts w:ascii="Consolas" w:eastAsia="Consolas" w:hAnsi="Consolas" w:cs="Consolas"/>
          <w:color w:val="262626"/>
          <w:sz w:val="18"/>
          <w:szCs w:val="18"/>
        </w:rPr>
        <w:t>data['</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'].x        = </w:t>
      </w:r>
      <w:proofErr w:type="spellStart"/>
      <w:r>
        <w:rPr>
          <w:rFonts w:ascii="Consolas" w:eastAsia="Consolas" w:hAnsi="Consolas" w:cs="Consolas"/>
          <w:color w:val="262626"/>
          <w:sz w:val="18"/>
          <w:szCs w:val="18"/>
        </w:rPr>
        <w:t>torch.eye</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N_ip</w:t>
      </w:r>
      <w:proofErr w:type="spellEnd"/>
      <w:r>
        <w:rPr>
          <w:rFonts w:ascii="Consolas" w:eastAsia="Consolas" w:hAnsi="Consolas" w:cs="Consolas"/>
          <w:color w:val="262626"/>
          <w:sz w:val="18"/>
          <w:szCs w:val="18"/>
        </w:rPr>
        <w:t>)</w:t>
      </w:r>
    </w:p>
    <w:p w14:paraId="0C477D4B" w14:textId="77777777" w:rsidR="00AC17EB" w:rsidRDefault="007A3BDB">
      <w:pPr>
        <w:shd w:val="clear" w:color="auto" w:fill="F4F4F4"/>
        <w:spacing w:line="260" w:lineRule="auto"/>
      </w:pPr>
      <w:r>
        <w:rPr>
          <w:rFonts w:ascii="Consolas" w:eastAsia="Consolas" w:hAnsi="Consolas" w:cs="Consolas"/>
          <w:color w:val="262626"/>
          <w:sz w:val="18"/>
          <w:szCs w:val="18"/>
        </w:rPr>
        <w:t xml:space="preserve">data['device'].x    = </w:t>
      </w:r>
      <w:proofErr w:type="spellStart"/>
      <w:r>
        <w:rPr>
          <w:rFonts w:ascii="Consolas" w:eastAsia="Consolas" w:hAnsi="Consolas" w:cs="Consolas"/>
          <w:color w:val="262626"/>
          <w:sz w:val="18"/>
          <w:szCs w:val="18"/>
        </w:rPr>
        <w:t>torch.eye</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N_dev</w:t>
      </w:r>
      <w:proofErr w:type="spellEnd"/>
      <w:r>
        <w:rPr>
          <w:rFonts w:ascii="Consolas" w:eastAsia="Consolas" w:hAnsi="Consolas" w:cs="Consolas"/>
          <w:color w:val="262626"/>
          <w:sz w:val="18"/>
          <w:szCs w:val="18"/>
        </w:rPr>
        <w:t>)</w:t>
      </w:r>
    </w:p>
    <w:p w14:paraId="0C477D4C" w14:textId="77777777" w:rsidR="00AC17EB" w:rsidRDefault="007A3BDB">
      <w:pPr>
        <w:shd w:val="clear" w:color="auto" w:fill="F4F4F4"/>
        <w:spacing w:line="260" w:lineRule="auto"/>
      </w:pPr>
      <w:r>
        <w:rPr>
          <w:rFonts w:ascii="Consolas" w:eastAsia="Consolas" w:hAnsi="Consolas" w:cs="Consolas"/>
          <w:color w:val="262626"/>
          <w:sz w:val="18"/>
          <w:szCs w:val="18"/>
        </w:rPr>
        <w:t xml:space="preserve">data['email'].x     = </w:t>
      </w:r>
      <w:proofErr w:type="spellStart"/>
      <w:r>
        <w:rPr>
          <w:rFonts w:ascii="Consolas" w:eastAsia="Consolas" w:hAnsi="Consolas" w:cs="Consolas"/>
          <w:color w:val="262626"/>
          <w:sz w:val="18"/>
          <w:szCs w:val="18"/>
        </w:rPr>
        <w:t>torch.eye</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N_email</w:t>
      </w:r>
      <w:proofErr w:type="spellEnd"/>
      <w:r>
        <w:rPr>
          <w:rFonts w:ascii="Consolas" w:eastAsia="Consolas" w:hAnsi="Consolas" w:cs="Consolas"/>
          <w:color w:val="262626"/>
          <w:sz w:val="18"/>
          <w:szCs w:val="18"/>
        </w:rPr>
        <w:t>)</w:t>
      </w:r>
    </w:p>
    <w:p w14:paraId="0C477D4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4E" w14:textId="77777777" w:rsidR="00AC17EB" w:rsidRDefault="007A3BDB">
      <w:pPr>
        <w:shd w:val="clear" w:color="auto" w:fill="F4F4F4"/>
        <w:spacing w:line="260" w:lineRule="auto"/>
      </w:pPr>
      <w:proofErr w:type="gramStart"/>
      <w:r>
        <w:rPr>
          <w:rFonts w:ascii="Consolas" w:eastAsia="Consolas" w:hAnsi="Consolas" w:cs="Consolas"/>
          <w:color w:val="262626"/>
          <w:sz w:val="18"/>
          <w:szCs w:val="18"/>
        </w:rPr>
        <w:t>data[</w:t>
      </w:r>
      <w:proofErr w:type="gramEnd"/>
      <w:r>
        <w:rPr>
          <w:rFonts w:ascii="Consolas" w:eastAsia="Consolas" w:hAnsi="Consolas" w:cs="Consolas"/>
          <w:color w:val="262626"/>
          <w:sz w:val="18"/>
          <w:szCs w:val="18"/>
        </w:rPr>
        <w:t>'applicant', '</w:t>
      </w:r>
      <w:proofErr w:type="spellStart"/>
      <w:r>
        <w:rPr>
          <w:rFonts w:ascii="Consolas" w:eastAsia="Consolas" w:hAnsi="Consolas" w:cs="Consolas"/>
          <w:color w:val="262626"/>
          <w:sz w:val="18"/>
          <w:szCs w:val="18"/>
        </w:rPr>
        <w:t>used_ip</w:t>
      </w:r>
      <w:proofErr w:type="spellEnd"/>
      <w:proofErr w:type="gramStart"/>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edge</w:t>
      </w:r>
      <w:proofErr w:type="gramEnd"/>
      <w:r>
        <w:rPr>
          <w:rFonts w:ascii="Consolas" w:eastAsia="Consolas" w:hAnsi="Consolas" w:cs="Consolas"/>
          <w:color w:val="262626"/>
          <w:sz w:val="18"/>
          <w:szCs w:val="18"/>
        </w:rPr>
        <w:t>_index</w:t>
      </w:r>
      <w:proofErr w:type="spell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app_ip_</w:t>
      </w:r>
      <w:proofErr w:type="gramStart"/>
      <w:r>
        <w:rPr>
          <w:rFonts w:ascii="Consolas" w:eastAsia="Consolas" w:hAnsi="Consolas" w:cs="Consolas"/>
          <w:color w:val="262626"/>
          <w:sz w:val="18"/>
          <w:szCs w:val="18"/>
        </w:rPr>
        <w:t>edges</w:t>
      </w:r>
      <w:proofErr w:type="spellEnd"/>
      <w:r>
        <w:rPr>
          <w:rFonts w:ascii="Consolas" w:eastAsia="Consolas" w:hAnsi="Consolas" w:cs="Consolas"/>
          <w:color w:val="262626"/>
          <w:sz w:val="18"/>
          <w:szCs w:val="18"/>
        </w:rPr>
        <w:t xml:space="preserve">       # (</w:t>
      </w:r>
      <w:proofErr w:type="gramEnd"/>
      <w:r>
        <w:rPr>
          <w:rFonts w:ascii="Consolas" w:eastAsia="Consolas" w:hAnsi="Consolas" w:cs="Consolas"/>
          <w:color w:val="262626"/>
          <w:sz w:val="18"/>
          <w:szCs w:val="18"/>
        </w:rPr>
        <w:t>2, E)</w:t>
      </w:r>
    </w:p>
    <w:p w14:paraId="0C477D4F" w14:textId="77777777" w:rsidR="00AC17EB" w:rsidRDefault="007A3BDB">
      <w:pPr>
        <w:shd w:val="clear" w:color="auto" w:fill="F4F4F4"/>
        <w:spacing w:line="260" w:lineRule="auto"/>
      </w:pPr>
      <w:proofErr w:type="gramStart"/>
      <w:r>
        <w:rPr>
          <w:rFonts w:ascii="Consolas" w:eastAsia="Consolas" w:hAnsi="Consolas" w:cs="Consolas"/>
          <w:color w:val="262626"/>
          <w:sz w:val="18"/>
          <w:szCs w:val="18"/>
        </w:rPr>
        <w:t>data[</w:t>
      </w:r>
      <w:proofErr w:type="gramEnd"/>
      <w:r>
        <w:rPr>
          <w:rFonts w:ascii="Consolas" w:eastAsia="Consolas" w:hAnsi="Consolas" w:cs="Consolas"/>
          <w:color w:val="262626"/>
          <w:sz w:val="18"/>
          <w:szCs w:val="18"/>
        </w:rPr>
        <w:t>'applicant', '</w:t>
      </w:r>
      <w:proofErr w:type="spellStart"/>
      <w:r>
        <w:rPr>
          <w:rFonts w:ascii="Consolas" w:eastAsia="Consolas" w:hAnsi="Consolas" w:cs="Consolas"/>
          <w:color w:val="262626"/>
          <w:sz w:val="18"/>
          <w:szCs w:val="18"/>
        </w:rPr>
        <w:t>used_device</w:t>
      </w:r>
      <w:proofErr w:type="spellEnd"/>
      <w:r>
        <w:rPr>
          <w:rFonts w:ascii="Consolas" w:eastAsia="Consolas" w:hAnsi="Consolas" w:cs="Consolas"/>
          <w:color w:val="262626"/>
          <w:sz w:val="18"/>
          <w:szCs w:val="18"/>
        </w:rPr>
        <w:t>', 'device'</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edge</w:t>
      </w:r>
      <w:proofErr w:type="gramEnd"/>
      <w:r>
        <w:rPr>
          <w:rFonts w:ascii="Consolas" w:eastAsia="Consolas" w:hAnsi="Consolas" w:cs="Consolas"/>
          <w:color w:val="262626"/>
          <w:sz w:val="18"/>
          <w:szCs w:val="18"/>
        </w:rPr>
        <w:t>_index</w:t>
      </w:r>
      <w:proofErr w:type="spell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app_dev_edges</w:t>
      </w:r>
      <w:proofErr w:type="spellEnd"/>
    </w:p>
    <w:p w14:paraId="0C477D50" w14:textId="77777777" w:rsidR="00AC17EB" w:rsidRDefault="007A3BDB">
      <w:pPr>
        <w:shd w:val="clear" w:color="auto" w:fill="F4F4F4"/>
        <w:spacing w:line="260" w:lineRule="auto"/>
      </w:pPr>
      <w:proofErr w:type="gramStart"/>
      <w:r>
        <w:rPr>
          <w:rFonts w:ascii="Consolas" w:eastAsia="Consolas" w:hAnsi="Consolas" w:cs="Consolas"/>
          <w:color w:val="262626"/>
          <w:sz w:val="18"/>
          <w:szCs w:val="18"/>
        </w:rPr>
        <w:t>data[</w:t>
      </w:r>
      <w:proofErr w:type="gramEnd"/>
      <w:r>
        <w:rPr>
          <w:rFonts w:ascii="Consolas" w:eastAsia="Consolas" w:hAnsi="Consolas" w:cs="Consolas"/>
          <w:color w:val="262626"/>
          <w:sz w:val="18"/>
          <w:szCs w:val="18"/>
        </w:rPr>
        <w:t>'applicant', '</w:t>
      </w:r>
      <w:proofErr w:type="spellStart"/>
      <w:r>
        <w:rPr>
          <w:rFonts w:ascii="Consolas" w:eastAsia="Consolas" w:hAnsi="Consolas" w:cs="Consolas"/>
          <w:color w:val="262626"/>
          <w:sz w:val="18"/>
          <w:szCs w:val="18"/>
        </w:rPr>
        <w:t>used_email</w:t>
      </w:r>
      <w:proofErr w:type="spellEnd"/>
      <w:proofErr w:type="gramStart"/>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email'</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edge</w:t>
      </w:r>
      <w:proofErr w:type="gram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index</w:t>
      </w:r>
      <w:proofErr w:type="spellEnd"/>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app_email_edges</w:t>
      </w:r>
      <w:proofErr w:type="spellEnd"/>
    </w:p>
    <w:p w14:paraId="0C477D51" w14:textId="77777777" w:rsidR="00AC17EB" w:rsidRDefault="007A3BDB">
      <w:pPr>
        <w:shd w:val="clear" w:color="auto" w:fill="F4F4F4"/>
        <w:spacing w:line="260" w:lineRule="auto"/>
      </w:pPr>
      <w:r>
        <w:rPr>
          <w:rFonts w:ascii="Consolas" w:eastAsia="Consolas" w:hAnsi="Consolas" w:cs="Consolas"/>
          <w:color w:val="262626"/>
          <w:sz w:val="18"/>
          <w:szCs w:val="18"/>
        </w:rPr>
        <w:t xml:space="preserve">data = </w:t>
      </w:r>
      <w:proofErr w:type="spellStart"/>
      <w:proofErr w:type="gramStart"/>
      <w:r>
        <w:rPr>
          <w:rFonts w:ascii="Consolas" w:eastAsia="Consolas" w:hAnsi="Consolas" w:cs="Consolas"/>
          <w:color w:val="262626"/>
          <w:sz w:val="18"/>
          <w:szCs w:val="18"/>
        </w:rPr>
        <w:t>T.ToUndirected</w:t>
      </w:r>
      <w:proofErr w:type="spellEnd"/>
      <w:r>
        <w:rPr>
          <w:rFonts w:ascii="Consolas" w:eastAsia="Consolas" w:hAnsi="Consolas" w:cs="Consolas"/>
          <w:color w:val="262626"/>
          <w:sz w:val="18"/>
          <w:szCs w:val="18"/>
        </w:rPr>
        <w:t>()(data)  #</w:t>
      </w:r>
      <w:proofErr w:type="gramEnd"/>
      <w:r>
        <w:rPr>
          <w:rFonts w:ascii="Consolas" w:eastAsia="Consolas" w:hAnsi="Consolas" w:cs="Consolas"/>
          <w:color w:val="262626"/>
          <w:sz w:val="18"/>
          <w:szCs w:val="18"/>
        </w:rPr>
        <w:t xml:space="preserve"> adds reverse edges </w:t>
      </w:r>
      <w:proofErr w:type="spellStart"/>
      <w:r>
        <w:rPr>
          <w:rFonts w:ascii="Consolas" w:eastAsia="Consolas" w:hAnsi="Consolas" w:cs="Consolas"/>
          <w:color w:val="262626"/>
          <w:sz w:val="18"/>
          <w:szCs w:val="18"/>
        </w:rPr>
        <w:t>PyG</w:t>
      </w:r>
      <w:proofErr w:type="spellEnd"/>
      <w:r>
        <w:rPr>
          <w:rFonts w:ascii="Consolas" w:eastAsia="Consolas" w:hAnsi="Consolas" w:cs="Consolas"/>
          <w:color w:val="262626"/>
          <w:sz w:val="18"/>
          <w:szCs w:val="18"/>
        </w:rPr>
        <w:t xml:space="preserve"> needs for message passing</w:t>
      </w:r>
    </w:p>
    <w:p w14:paraId="0C477D5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5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54" w14:textId="77777777" w:rsidR="00AC17EB" w:rsidRDefault="007A3BDB">
      <w:pPr>
        <w:shd w:val="clear" w:color="auto" w:fill="F4F4F4"/>
        <w:spacing w:line="260" w:lineRule="auto"/>
      </w:pPr>
      <w:r>
        <w:rPr>
          <w:rFonts w:ascii="Consolas" w:eastAsia="Consolas" w:hAnsi="Consolas" w:cs="Consolas"/>
          <w:color w:val="262626"/>
          <w:sz w:val="18"/>
          <w:szCs w:val="18"/>
        </w:rPr>
        <w:t xml:space="preserve">class </w:t>
      </w:r>
      <w:proofErr w:type="gramStart"/>
      <w:r>
        <w:rPr>
          <w:rFonts w:ascii="Consolas" w:eastAsia="Consolas" w:hAnsi="Consolas" w:cs="Consolas"/>
          <w:color w:val="262626"/>
          <w:sz w:val="18"/>
          <w:szCs w:val="18"/>
        </w:rPr>
        <w:t>GNN(</w:t>
      </w:r>
      <w:proofErr w:type="spellStart"/>
      <w:proofErr w:type="gramEnd"/>
      <w:r>
        <w:rPr>
          <w:rFonts w:ascii="Consolas" w:eastAsia="Consolas" w:hAnsi="Consolas" w:cs="Consolas"/>
          <w:color w:val="262626"/>
          <w:sz w:val="18"/>
          <w:szCs w:val="18"/>
        </w:rPr>
        <w:t>torch.</w:t>
      </w:r>
      <w:proofErr w:type="gramStart"/>
      <w:r>
        <w:rPr>
          <w:rFonts w:ascii="Consolas" w:eastAsia="Consolas" w:hAnsi="Consolas" w:cs="Consolas"/>
          <w:color w:val="262626"/>
          <w:sz w:val="18"/>
          <w:szCs w:val="18"/>
        </w:rPr>
        <w:t>nn.Module</w:t>
      </w:r>
      <w:proofErr w:type="spellEnd"/>
      <w:proofErr w:type="gramEnd"/>
      <w:r>
        <w:rPr>
          <w:rFonts w:ascii="Consolas" w:eastAsia="Consolas" w:hAnsi="Consolas" w:cs="Consolas"/>
          <w:color w:val="262626"/>
          <w:sz w:val="18"/>
          <w:szCs w:val="18"/>
        </w:rPr>
        <w:t>):</w:t>
      </w:r>
    </w:p>
    <w:p w14:paraId="0C477D5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__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self, hidden=64, out=32):</w:t>
      </w:r>
    </w:p>
    <w:p w14:paraId="0C477D5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super(</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_</w:t>
      </w:r>
      <w:proofErr w:type="spellStart"/>
      <w:r>
        <w:rPr>
          <w:rFonts w:ascii="Consolas" w:eastAsia="Consolas" w:hAnsi="Consolas" w:cs="Consolas"/>
          <w:color w:val="262626"/>
          <w:sz w:val="18"/>
          <w:szCs w:val="18"/>
        </w:rPr>
        <w:t>init</w:t>
      </w:r>
      <w:proofErr w:type="spell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_(</w:t>
      </w:r>
      <w:proofErr w:type="gramEnd"/>
      <w:r>
        <w:rPr>
          <w:rFonts w:ascii="Consolas" w:eastAsia="Consolas" w:hAnsi="Consolas" w:cs="Consolas"/>
          <w:color w:val="262626"/>
          <w:sz w:val="18"/>
          <w:szCs w:val="18"/>
        </w:rPr>
        <w:t>)</w:t>
      </w:r>
    </w:p>
    <w:p w14:paraId="0C477D5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self.conv</w:t>
      </w:r>
      <w:proofErr w:type="gramEnd"/>
      <w:r>
        <w:rPr>
          <w:rFonts w:ascii="Consolas" w:eastAsia="Consolas" w:hAnsi="Consolas" w:cs="Consolas"/>
          <w:color w:val="262626"/>
          <w:sz w:val="18"/>
          <w:szCs w:val="18"/>
        </w:rPr>
        <w:t xml:space="preserve">1 = </w:t>
      </w:r>
      <w:proofErr w:type="spellStart"/>
      <w:proofErr w:type="gramStart"/>
      <w:r>
        <w:rPr>
          <w:rFonts w:ascii="Consolas" w:eastAsia="Consolas" w:hAnsi="Consolas" w:cs="Consolas"/>
          <w:color w:val="262626"/>
          <w:sz w:val="18"/>
          <w:szCs w:val="18"/>
        </w:rPr>
        <w:t>SAGEConv</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(-1, -1), hidden)</w:t>
      </w:r>
    </w:p>
    <w:p w14:paraId="0C477D5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self.conv</w:t>
      </w:r>
      <w:proofErr w:type="gramEnd"/>
      <w:r>
        <w:rPr>
          <w:rFonts w:ascii="Consolas" w:eastAsia="Consolas" w:hAnsi="Consolas" w:cs="Consolas"/>
          <w:color w:val="262626"/>
          <w:sz w:val="18"/>
          <w:szCs w:val="18"/>
        </w:rPr>
        <w:t xml:space="preserve">2 = </w:t>
      </w:r>
      <w:proofErr w:type="spellStart"/>
      <w:proofErr w:type="gramStart"/>
      <w:r>
        <w:rPr>
          <w:rFonts w:ascii="Consolas" w:eastAsia="Consolas" w:hAnsi="Consolas" w:cs="Consolas"/>
          <w:color w:val="262626"/>
          <w:sz w:val="18"/>
          <w:szCs w:val="18"/>
        </w:rPr>
        <w:t>SAGEConv</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(-1, -1), out)</w:t>
      </w:r>
    </w:p>
    <w:p w14:paraId="0C477D59" w14:textId="77777777" w:rsidR="00AC17EB" w:rsidRDefault="007A3BDB">
      <w:pPr>
        <w:shd w:val="clear" w:color="auto" w:fill="F4F4F4"/>
        <w:spacing w:line="260" w:lineRule="auto"/>
      </w:pPr>
      <w:r>
        <w:rPr>
          <w:rFonts w:ascii="Consolas" w:eastAsia="Consolas" w:hAnsi="Consolas" w:cs="Consolas"/>
          <w:color w:val="262626"/>
          <w:sz w:val="18"/>
          <w:szCs w:val="18"/>
        </w:rPr>
        <w:lastRenderedPageBreak/>
        <w:t xml:space="preserve"> </w:t>
      </w:r>
    </w:p>
    <w:p w14:paraId="0C477D5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def </w:t>
      </w:r>
      <w:proofErr w:type="gramStart"/>
      <w:r>
        <w:rPr>
          <w:rFonts w:ascii="Consolas" w:eastAsia="Consolas" w:hAnsi="Consolas" w:cs="Consolas"/>
          <w:color w:val="262626"/>
          <w:sz w:val="18"/>
          <w:szCs w:val="18"/>
        </w:rPr>
        <w:t>forward(</w:t>
      </w:r>
      <w:proofErr w:type="gramEnd"/>
      <w:r>
        <w:rPr>
          <w:rFonts w:ascii="Consolas" w:eastAsia="Consolas" w:hAnsi="Consolas" w:cs="Consolas"/>
          <w:color w:val="262626"/>
          <w:sz w:val="18"/>
          <w:szCs w:val="18"/>
        </w:rPr>
        <w:t xml:space="preserve">self, x, </w:t>
      </w:r>
      <w:proofErr w:type="spellStart"/>
      <w:r>
        <w:rPr>
          <w:rFonts w:ascii="Consolas" w:eastAsia="Consolas" w:hAnsi="Consolas" w:cs="Consolas"/>
          <w:color w:val="262626"/>
          <w:sz w:val="18"/>
          <w:szCs w:val="18"/>
        </w:rPr>
        <w:t>edge_index</w:t>
      </w:r>
      <w:proofErr w:type="spellEnd"/>
      <w:r>
        <w:rPr>
          <w:rFonts w:ascii="Consolas" w:eastAsia="Consolas" w:hAnsi="Consolas" w:cs="Consolas"/>
          <w:color w:val="262626"/>
          <w:sz w:val="18"/>
          <w:szCs w:val="18"/>
        </w:rPr>
        <w:t>):</w:t>
      </w:r>
    </w:p>
    <w:p w14:paraId="0C477D5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x = </w:t>
      </w:r>
      <w:proofErr w:type="gramStart"/>
      <w:r>
        <w:rPr>
          <w:rFonts w:ascii="Consolas" w:eastAsia="Consolas" w:hAnsi="Consolas" w:cs="Consolas"/>
          <w:color w:val="262626"/>
          <w:sz w:val="18"/>
          <w:szCs w:val="18"/>
        </w:rPr>
        <w:t>self.conv</w:t>
      </w:r>
      <w:proofErr w:type="gramEnd"/>
      <w:r>
        <w:rPr>
          <w:rFonts w:ascii="Consolas" w:eastAsia="Consolas" w:hAnsi="Consolas" w:cs="Consolas"/>
          <w:color w:val="262626"/>
          <w:sz w:val="18"/>
          <w:szCs w:val="18"/>
        </w:rPr>
        <w:t xml:space="preserve">1(x, </w:t>
      </w:r>
      <w:proofErr w:type="spellStart"/>
      <w:r>
        <w:rPr>
          <w:rFonts w:ascii="Consolas" w:eastAsia="Consolas" w:hAnsi="Consolas" w:cs="Consolas"/>
          <w:color w:val="262626"/>
          <w:sz w:val="18"/>
          <w:szCs w:val="18"/>
        </w:rPr>
        <w:t>edge_index</w:t>
      </w:r>
      <w:proofErr w:type="spellEnd"/>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relu</w:t>
      </w:r>
      <w:proofErr w:type="spellEnd"/>
      <w:proofErr w:type="gramEnd"/>
      <w:r>
        <w:rPr>
          <w:rFonts w:ascii="Consolas" w:eastAsia="Consolas" w:hAnsi="Consolas" w:cs="Consolas"/>
          <w:color w:val="262626"/>
          <w:sz w:val="18"/>
          <w:szCs w:val="18"/>
        </w:rPr>
        <w:t>()</w:t>
      </w:r>
    </w:p>
    <w:p w14:paraId="0C477D5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roofErr w:type="gramStart"/>
      <w:r>
        <w:rPr>
          <w:rFonts w:ascii="Consolas" w:eastAsia="Consolas" w:hAnsi="Consolas" w:cs="Consolas"/>
          <w:color w:val="262626"/>
          <w:sz w:val="18"/>
          <w:szCs w:val="18"/>
        </w:rPr>
        <w:t>self.conv</w:t>
      </w:r>
      <w:proofErr w:type="gramEnd"/>
      <w:r>
        <w:rPr>
          <w:rFonts w:ascii="Consolas" w:eastAsia="Consolas" w:hAnsi="Consolas" w:cs="Consolas"/>
          <w:color w:val="262626"/>
          <w:sz w:val="18"/>
          <w:szCs w:val="18"/>
        </w:rPr>
        <w:t xml:space="preserve">2(x, </w:t>
      </w:r>
      <w:proofErr w:type="spellStart"/>
      <w:r>
        <w:rPr>
          <w:rFonts w:ascii="Consolas" w:eastAsia="Consolas" w:hAnsi="Consolas" w:cs="Consolas"/>
          <w:color w:val="262626"/>
          <w:sz w:val="18"/>
          <w:szCs w:val="18"/>
        </w:rPr>
        <w:t>edge_index</w:t>
      </w:r>
      <w:proofErr w:type="spellEnd"/>
      <w:r>
        <w:rPr>
          <w:rFonts w:ascii="Consolas" w:eastAsia="Consolas" w:hAnsi="Consolas" w:cs="Consolas"/>
          <w:color w:val="262626"/>
          <w:sz w:val="18"/>
          <w:szCs w:val="18"/>
        </w:rPr>
        <w:t>)</w:t>
      </w:r>
    </w:p>
    <w:p w14:paraId="0C477D5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5E" w14:textId="77777777" w:rsidR="00AC17EB" w:rsidRDefault="007A3BDB">
      <w:pPr>
        <w:shd w:val="clear" w:color="auto" w:fill="F4F4F4"/>
        <w:spacing w:line="260" w:lineRule="auto"/>
      </w:pPr>
      <w:r>
        <w:rPr>
          <w:rFonts w:ascii="Consolas" w:eastAsia="Consolas" w:hAnsi="Consolas" w:cs="Consolas"/>
          <w:color w:val="262626"/>
          <w:sz w:val="18"/>
          <w:szCs w:val="18"/>
        </w:rPr>
        <w:t xml:space="preserve">model = </w:t>
      </w:r>
      <w:proofErr w:type="spellStart"/>
      <w:r>
        <w:rPr>
          <w:rFonts w:ascii="Consolas" w:eastAsia="Consolas" w:hAnsi="Consolas" w:cs="Consolas"/>
          <w:color w:val="262626"/>
          <w:sz w:val="18"/>
          <w:szCs w:val="18"/>
        </w:rPr>
        <w:t>to_</w:t>
      </w:r>
      <w:proofErr w:type="gramStart"/>
      <w:r>
        <w:rPr>
          <w:rFonts w:ascii="Consolas" w:eastAsia="Consolas" w:hAnsi="Consolas" w:cs="Consolas"/>
          <w:color w:val="262626"/>
          <w:sz w:val="18"/>
          <w:szCs w:val="18"/>
        </w:rPr>
        <w:t>hetero</w:t>
      </w:r>
      <w:proofErr w:type="spellEnd"/>
      <w:r>
        <w:rPr>
          <w:rFonts w:ascii="Consolas" w:eastAsia="Consolas" w:hAnsi="Consolas" w:cs="Consolas"/>
          <w:color w:val="262626"/>
          <w:sz w:val="18"/>
          <w:szCs w:val="18"/>
        </w:rPr>
        <w:t>(GNN(</w:t>
      </w:r>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data.metadata</w:t>
      </w:r>
      <w:proofErr w:type="spellEnd"/>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aggr</w:t>
      </w:r>
      <w:proofErr w:type="spellEnd"/>
      <w:r>
        <w:rPr>
          <w:rFonts w:ascii="Consolas" w:eastAsia="Consolas" w:hAnsi="Consolas" w:cs="Consolas"/>
          <w:color w:val="262626"/>
          <w:sz w:val="18"/>
          <w:szCs w:val="18"/>
        </w:rPr>
        <w:t>='sum')</w:t>
      </w:r>
    </w:p>
    <w:p w14:paraId="0C477D5F" w14:textId="77777777" w:rsidR="00AC17EB" w:rsidRDefault="007A3BDB">
      <w:pPr>
        <w:shd w:val="clear" w:color="auto" w:fill="F4F4F4"/>
        <w:spacing w:line="260" w:lineRule="auto"/>
      </w:pPr>
      <w:r>
        <w:rPr>
          <w:rFonts w:ascii="Consolas" w:eastAsia="Consolas" w:hAnsi="Consolas" w:cs="Consolas"/>
          <w:color w:val="262626"/>
          <w:sz w:val="18"/>
          <w:szCs w:val="18"/>
        </w:rPr>
        <w:t xml:space="preserve">opt = </w:t>
      </w:r>
      <w:proofErr w:type="spellStart"/>
      <w:proofErr w:type="gramStart"/>
      <w:r>
        <w:rPr>
          <w:rFonts w:ascii="Consolas" w:eastAsia="Consolas" w:hAnsi="Consolas" w:cs="Consolas"/>
          <w:color w:val="262626"/>
          <w:sz w:val="18"/>
          <w:szCs w:val="18"/>
        </w:rPr>
        <w:t>torch.optim</w:t>
      </w:r>
      <w:proofErr w:type="gramEnd"/>
      <w:r>
        <w:rPr>
          <w:rFonts w:ascii="Consolas" w:eastAsia="Consolas" w:hAnsi="Consolas" w:cs="Consolas"/>
          <w:color w:val="262626"/>
          <w:sz w:val="18"/>
          <w:szCs w:val="18"/>
        </w:rPr>
        <w:t>.Adam</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model.parameters</w:t>
      </w:r>
      <w:proofErr w:type="spellEnd"/>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lr</w:t>
      </w:r>
      <w:proofErr w:type="spellEnd"/>
      <w:r>
        <w:rPr>
          <w:rFonts w:ascii="Consolas" w:eastAsia="Consolas" w:hAnsi="Consolas" w:cs="Consolas"/>
          <w:color w:val="262626"/>
          <w:sz w:val="18"/>
          <w:szCs w:val="18"/>
        </w:rPr>
        <w:t>=1e-3)</w:t>
      </w:r>
    </w:p>
    <w:p w14:paraId="0C477D6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6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62"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train_</w:t>
      </w:r>
      <w:proofErr w:type="gramStart"/>
      <w:r>
        <w:rPr>
          <w:rFonts w:ascii="Consolas" w:eastAsia="Consolas" w:hAnsi="Consolas" w:cs="Consolas"/>
          <w:color w:val="262626"/>
          <w:sz w:val="18"/>
          <w:szCs w:val="18"/>
        </w:rPr>
        <w:t>step</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data, model, opt):</w:t>
      </w:r>
    </w:p>
    <w:p w14:paraId="0C477D6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model.train</w:t>
      </w:r>
      <w:proofErr w:type="spellEnd"/>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opt.zero</w:t>
      </w:r>
      <w:proofErr w:type="gramEnd"/>
      <w:r>
        <w:rPr>
          <w:rFonts w:ascii="Consolas" w:eastAsia="Consolas" w:hAnsi="Consolas" w:cs="Consolas"/>
          <w:color w:val="262626"/>
          <w:sz w:val="18"/>
          <w:szCs w:val="18"/>
        </w:rPr>
        <w:t>_</w:t>
      </w:r>
      <w:proofErr w:type="gramStart"/>
      <w:r>
        <w:rPr>
          <w:rFonts w:ascii="Consolas" w:eastAsia="Consolas" w:hAnsi="Consolas" w:cs="Consolas"/>
          <w:color w:val="262626"/>
          <w:sz w:val="18"/>
          <w:szCs w:val="18"/>
        </w:rPr>
        <w:t>grad</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6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z = </w:t>
      </w:r>
      <w:proofErr w:type="gramStart"/>
      <w:r>
        <w:rPr>
          <w:rFonts w:ascii="Consolas" w:eastAsia="Consolas" w:hAnsi="Consolas" w:cs="Consolas"/>
          <w:color w:val="262626"/>
          <w:sz w:val="18"/>
          <w:szCs w:val="18"/>
        </w:rPr>
        <w:t>model(</w:t>
      </w:r>
      <w:proofErr w:type="spellStart"/>
      <w:proofErr w:type="gramEnd"/>
      <w:r>
        <w:rPr>
          <w:rFonts w:ascii="Consolas" w:eastAsia="Consolas" w:hAnsi="Consolas" w:cs="Consolas"/>
          <w:color w:val="262626"/>
          <w:sz w:val="18"/>
          <w:szCs w:val="18"/>
        </w:rPr>
        <w:t>data.x_dict</w:t>
      </w:r>
      <w:proofErr w:type="spell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data.edge</w:t>
      </w:r>
      <w:proofErr w:type="gramEnd"/>
      <w:r>
        <w:rPr>
          <w:rFonts w:ascii="Consolas" w:eastAsia="Consolas" w:hAnsi="Consolas" w:cs="Consolas"/>
          <w:color w:val="262626"/>
          <w:sz w:val="18"/>
          <w:szCs w:val="18"/>
        </w:rPr>
        <w:t>_index_</w:t>
      </w:r>
      <w:proofErr w:type="gramStart"/>
      <w:r>
        <w:rPr>
          <w:rFonts w:ascii="Consolas" w:eastAsia="Consolas" w:hAnsi="Consolas" w:cs="Consolas"/>
          <w:color w:val="262626"/>
          <w:sz w:val="18"/>
          <w:szCs w:val="18"/>
        </w:rPr>
        <w:t>dict</w:t>
      </w:r>
      <w:proofErr w:type="spellEnd"/>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dict</w:t>
      </w:r>
      <w:proofErr w:type="spellEnd"/>
      <w:r>
        <w:rPr>
          <w:rFonts w:ascii="Consolas" w:eastAsia="Consolas" w:hAnsi="Consolas" w:cs="Consolas"/>
          <w:color w:val="262626"/>
          <w:sz w:val="18"/>
          <w:szCs w:val="18"/>
        </w:rPr>
        <w:t xml:space="preserve"> of node embeddings</w:t>
      </w:r>
    </w:p>
    <w:p w14:paraId="0C477D6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6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 positives: actual applicant-</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edges</w:t>
      </w:r>
    </w:p>
    <w:p w14:paraId="0C477D6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pos = </w:t>
      </w:r>
      <w:proofErr w:type="gramStart"/>
      <w:r>
        <w:rPr>
          <w:rFonts w:ascii="Consolas" w:eastAsia="Consolas" w:hAnsi="Consolas" w:cs="Consolas"/>
          <w:color w:val="262626"/>
          <w:sz w:val="18"/>
          <w:szCs w:val="18"/>
        </w:rPr>
        <w:t>data[</w:t>
      </w:r>
      <w:proofErr w:type="gramEnd"/>
      <w:r>
        <w:rPr>
          <w:rFonts w:ascii="Consolas" w:eastAsia="Consolas" w:hAnsi="Consolas" w:cs="Consolas"/>
          <w:color w:val="262626"/>
          <w:sz w:val="18"/>
          <w:szCs w:val="18"/>
        </w:rPr>
        <w:t>'applicant', '</w:t>
      </w:r>
      <w:proofErr w:type="spellStart"/>
      <w:r>
        <w:rPr>
          <w:rFonts w:ascii="Consolas" w:eastAsia="Consolas" w:hAnsi="Consolas" w:cs="Consolas"/>
          <w:color w:val="262626"/>
          <w:sz w:val="18"/>
          <w:szCs w:val="18"/>
        </w:rPr>
        <w:t>used_ip</w:t>
      </w:r>
      <w:proofErr w:type="spellEnd"/>
      <w:r>
        <w:rPr>
          <w:rFonts w:ascii="Consolas" w:eastAsia="Consolas" w:hAnsi="Consolas" w:cs="Consolas"/>
          <w:color w:val="262626"/>
          <w:sz w:val="18"/>
          <w:szCs w:val="18"/>
        </w:rPr>
        <w:t>', '</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edge</w:t>
      </w:r>
      <w:proofErr w:type="gramEnd"/>
      <w:r>
        <w:rPr>
          <w:rFonts w:ascii="Consolas" w:eastAsia="Consolas" w:hAnsi="Consolas" w:cs="Consolas"/>
          <w:color w:val="262626"/>
          <w:sz w:val="18"/>
          <w:szCs w:val="18"/>
        </w:rPr>
        <w:t>_index</w:t>
      </w:r>
      <w:proofErr w:type="spellEnd"/>
    </w:p>
    <w:p w14:paraId="0C477D6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pos_score</w:t>
      </w:r>
      <w:proofErr w:type="spellEnd"/>
      <w:r>
        <w:rPr>
          <w:rFonts w:ascii="Consolas" w:eastAsia="Consolas" w:hAnsi="Consolas" w:cs="Consolas"/>
          <w:color w:val="262626"/>
          <w:sz w:val="18"/>
          <w:szCs w:val="18"/>
        </w:rPr>
        <w:t xml:space="preserve"> = (z['applicant</w:t>
      </w:r>
      <w:proofErr w:type="gramStart"/>
      <w:r>
        <w:rPr>
          <w:rFonts w:ascii="Consolas" w:eastAsia="Consolas" w:hAnsi="Consolas" w:cs="Consolas"/>
          <w:color w:val="262626"/>
          <w:sz w:val="18"/>
          <w:szCs w:val="18"/>
        </w:rPr>
        <w:t>'][pos[</w:t>
      </w:r>
      <w:proofErr w:type="gramEnd"/>
      <w:r>
        <w:rPr>
          <w:rFonts w:ascii="Consolas" w:eastAsia="Consolas" w:hAnsi="Consolas" w:cs="Consolas"/>
          <w:color w:val="262626"/>
          <w:sz w:val="18"/>
          <w:szCs w:val="18"/>
        </w:rPr>
        <w:t>0]] * z['</w:t>
      </w:r>
      <w:proofErr w:type="spellStart"/>
      <w:r>
        <w:rPr>
          <w:rFonts w:ascii="Consolas" w:eastAsia="Consolas" w:hAnsi="Consolas" w:cs="Consolas"/>
          <w:color w:val="262626"/>
          <w:sz w:val="18"/>
          <w:szCs w:val="18"/>
        </w:rPr>
        <w:t>ip</w:t>
      </w:r>
      <w:proofErr w:type="spellEnd"/>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pos[1]]</w:t>
      </w:r>
      <w:proofErr w:type="gramStart"/>
      <w:r>
        <w:rPr>
          <w:rFonts w:ascii="Consolas" w:eastAsia="Consolas" w:hAnsi="Consolas" w:cs="Consolas"/>
          <w:color w:val="262626"/>
          <w:sz w:val="18"/>
          <w:szCs w:val="18"/>
        </w:rPr>
        <w:t>).sum</w:t>
      </w:r>
      <w:proofErr w:type="gramEnd"/>
      <w:r>
        <w:rPr>
          <w:rFonts w:ascii="Consolas" w:eastAsia="Consolas" w:hAnsi="Consolas" w:cs="Consolas"/>
          <w:color w:val="262626"/>
          <w:sz w:val="18"/>
          <w:szCs w:val="18"/>
        </w:rPr>
        <w:t>(-1)</w:t>
      </w:r>
    </w:p>
    <w:p w14:paraId="0C477D6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6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 negatives: random applicant-</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pairs</w:t>
      </w:r>
    </w:p>
    <w:p w14:paraId="0C477D6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n_app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n_ip</w:t>
      </w:r>
      <w:proofErr w:type="spellEnd"/>
      <w:r>
        <w:rPr>
          <w:rFonts w:ascii="Consolas" w:eastAsia="Consolas" w:hAnsi="Consolas" w:cs="Consolas"/>
          <w:color w:val="262626"/>
          <w:sz w:val="18"/>
          <w:szCs w:val="18"/>
        </w:rPr>
        <w:t xml:space="preserve"> = z['applicant'</w:t>
      </w:r>
      <w:proofErr w:type="gramStart"/>
      <w:r>
        <w:rPr>
          <w:rFonts w:ascii="Consolas" w:eastAsia="Consolas" w:hAnsi="Consolas" w:cs="Consolas"/>
          <w:color w:val="262626"/>
          <w:sz w:val="18"/>
          <w:szCs w:val="18"/>
        </w:rPr>
        <w:t>].size</w:t>
      </w:r>
      <w:proofErr w:type="gramEnd"/>
      <w:r>
        <w:rPr>
          <w:rFonts w:ascii="Consolas" w:eastAsia="Consolas" w:hAnsi="Consolas" w:cs="Consolas"/>
          <w:color w:val="262626"/>
          <w:sz w:val="18"/>
          <w:szCs w:val="18"/>
        </w:rPr>
        <w:t>(0), z['</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].size</w:t>
      </w:r>
      <w:proofErr w:type="gramEnd"/>
      <w:r>
        <w:rPr>
          <w:rFonts w:ascii="Consolas" w:eastAsia="Consolas" w:hAnsi="Consolas" w:cs="Consolas"/>
          <w:color w:val="262626"/>
          <w:sz w:val="18"/>
          <w:szCs w:val="18"/>
        </w:rPr>
        <w:t>(0)</w:t>
      </w:r>
    </w:p>
    <w:p w14:paraId="0C477D6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neg_src</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torch.randint</w:t>
      </w:r>
      <w:proofErr w:type="spellEnd"/>
      <w:proofErr w:type="gramEnd"/>
      <w:r>
        <w:rPr>
          <w:rFonts w:ascii="Consolas" w:eastAsia="Consolas" w:hAnsi="Consolas" w:cs="Consolas"/>
          <w:color w:val="262626"/>
          <w:sz w:val="18"/>
          <w:szCs w:val="18"/>
        </w:rPr>
        <w:t xml:space="preserve">(0, </w:t>
      </w:r>
      <w:proofErr w:type="spellStart"/>
      <w:r>
        <w:rPr>
          <w:rFonts w:ascii="Consolas" w:eastAsia="Consolas" w:hAnsi="Consolas" w:cs="Consolas"/>
          <w:color w:val="262626"/>
          <w:sz w:val="18"/>
          <w:szCs w:val="18"/>
        </w:rPr>
        <w:t>n_app</w:t>
      </w:r>
      <w:proofErr w:type="spellEnd"/>
      <w:r>
        <w:rPr>
          <w:rFonts w:ascii="Consolas" w:eastAsia="Consolas" w:hAnsi="Consolas" w:cs="Consolas"/>
          <w:color w:val="262626"/>
          <w:sz w:val="18"/>
          <w:szCs w:val="18"/>
        </w:rPr>
        <w:t>, (</w:t>
      </w:r>
      <w:proofErr w:type="spellStart"/>
      <w:proofErr w:type="gramStart"/>
      <w:r>
        <w:rPr>
          <w:rFonts w:ascii="Consolas" w:eastAsia="Consolas" w:hAnsi="Consolas" w:cs="Consolas"/>
          <w:color w:val="262626"/>
          <w:sz w:val="18"/>
          <w:szCs w:val="18"/>
        </w:rPr>
        <w:t>pos.size</w:t>
      </w:r>
      <w:proofErr w:type="spellEnd"/>
      <w:proofErr w:type="gramEnd"/>
      <w:r>
        <w:rPr>
          <w:rFonts w:ascii="Consolas" w:eastAsia="Consolas" w:hAnsi="Consolas" w:cs="Consolas"/>
          <w:color w:val="262626"/>
          <w:sz w:val="18"/>
          <w:szCs w:val="18"/>
        </w:rPr>
        <w:t>(1),))</w:t>
      </w:r>
    </w:p>
    <w:p w14:paraId="0C477D6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neg_dst</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torch.randint</w:t>
      </w:r>
      <w:proofErr w:type="spellEnd"/>
      <w:proofErr w:type="gramEnd"/>
      <w:r>
        <w:rPr>
          <w:rFonts w:ascii="Consolas" w:eastAsia="Consolas" w:hAnsi="Consolas" w:cs="Consolas"/>
          <w:color w:val="262626"/>
          <w:sz w:val="18"/>
          <w:szCs w:val="18"/>
        </w:rPr>
        <w:t xml:space="preserve">(0, </w:t>
      </w:r>
      <w:proofErr w:type="spellStart"/>
      <w:r>
        <w:rPr>
          <w:rFonts w:ascii="Consolas" w:eastAsia="Consolas" w:hAnsi="Consolas" w:cs="Consolas"/>
          <w:color w:val="262626"/>
          <w:sz w:val="18"/>
          <w:szCs w:val="18"/>
        </w:rPr>
        <w:t>n_</w:t>
      </w:r>
      <w:proofErr w:type="gram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w:t>
      </w:r>
      <w:proofErr w:type="spellStart"/>
      <w:r>
        <w:rPr>
          <w:rFonts w:ascii="Consolas" w:eastAsia="Consolas" w:hAnsi="Consolas" w:cs="Consolas"/>
          <w:color w:val="262626"/>
          <w:sz w:val="18"/>
          <w:szCs w:val="18"/>
        </w:rPr>
        <w:t>pos.size</w:t>
      </w:r>
      <w:proofErr w:type="spellEnd"/>
      <w:proofErr w:type="gramEnd"/>
      <w:r>
        <w:rPr>
          <w:rFonts w:ascii="Consolas" w:eastAsia="Consolas" w:hAnsi="Consolas" w:cs="Consolas"/>
          <w:color w:val="262626"/>
          <w:sz w:val="18"/>
          <w:szCs w:val="18"/>
        </w:rPr>
        <w:t>(1),))</w:t>
      </w:r>
    </w:p>
    <w:p w14:paraId="0C477D6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neg_score</w:t>
      </w:r>
      <w:proofErr w:type="spellEnd"/>
      <w:r>
        <w:rPr>
          <w:rFonts w:ascii="Consolas" w:eastAsia="Consolas" w:hAnsi="Consolas" w:cs="Consolas"/>
          <w:color w:val="262626"/>
          <w:sz w:val="18"/>
          <w:szCs w:val="18"/>
        </w:rPr>
        <w:t xml:space="preserve"> = (z['applicant</w:t>
      </w:r>
      <w:proofErr w:type="gramStart"/>
      <w:r>
        <w:rPr>
          <w:rFonts w:ascii="Consolas" w:eastAsia="Consolas" w:hAnsi="Consolas" w:cs="Consolas"/>
          <w:color w:val="262626"/>
          <w:sz w:val="18"/>
          <w:szCs w:val="18"/>
        </w:rPr>
        <w:t>'][</w:t>
      </w:r>
      <w:proofErr w:type="spellStart"/>
      <w:proofErr w:type="gramEnd"/>
      <w:r>
        <w:rPr>
          <w:rFonts w:ascii="Consolas" w:eastAsia="Consolas" w:hAnsi="Consolas" w:cs="Consolas"/>
          <w:color w:val="262626"/>
          <w:sz w:val="18"/>
          <w:szCs w:val="18"/>
        </w:rPr>
        <w:t>neg_src</w:t>
      </w:r>
      <w:proofErr w:type="spellEnd"/>
      <w:r>
        <w:rPr>
          <w:rFonts w:ascii="Consolas" w:eastAsia="Consolas" w:hAnsi="Consolas" w:cs="Consolas"/>
          <w:color w:val="262626"/>
          <w:sz w:val="18"/>
          <w:szCs w:val="18"/>
        </w:rPr>
        <w:t>] * z['</w:t>
      </w:r>
      <w:proofErr w:type="spellStart"/>
      <w:r>
        <w:rPr>
          <w:rFonts w:ascii="Consolas" w:eastAsia="Consolas" w:hAnsi="Consolas" w:cs="Consolas"/>
          <w:color w:val="262626"/>
          <w:sz w:val="18"/>
          <w:szCs w:val="18"/>
        </w:rPr>
        <w:t>ip</w:t>
      </w:r>
      <w:proofErr w:type="spellEnd"/>
      <w:proofErr w:type="gramStart"/>
      <w:r>
        <w:rPr>
          <w:rFonts w:ascii="Consolas" w:eastAsia="Consolas" w:hAnsi="Consolas" w:cs="Consolas"/>
          <w:color w:val="262626"/>
          <w:sz w:val="18"/>
          <w:szCs w:val="18"/>
        </w:rPr>
        <w:t>'][</w:t>
      </w:r>
      <w:proofErr w:type="spellStart"/>
      <w:proofErr w:type="gramEnd"/>
      <w:r>
        <w:rPr>
          <w:rFonts w:ascii="Consolas" w:eastAsia="Consolas" w:hAnsi="Consolas" w:cs="Consolas"/>
          <w:color w:val="262626"/>
          <w:sz w:val="18"/>
          <w:szCs w:val="18"/>
        </w:rPr>
        <w:t>neg_dst</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).sum</w:t>
      </w:r>
      <w:proofErr w:type="gramEnd"/>
      <w:r>
        <w:rPr>
          <w:rFonts w:ascii="Consolas" w:eastAsia="Consolas" w:hAnsi="Consolas" w:cs="Consolas"/>
          <w:color w:val="262626"/>
          <w:sz w:val="18"/>
          <w:szCs w:val="18"/>
        </w:rPr>
        <w:t>(-1)</w:t>
      </w:r>
    </w:p>
    <w:p w14:paraId="0C477D6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7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loss = -</w:t>
      </w:r>
      <w:proofErr w:type="spellStart"/>
      <w:proofErr w:type="gramStart"/>
      <w:r>
        <w:rPr>
          <w:rFonts w:ascii="Consolas" w:eastAsia="Consolas" w:hAnsi="Consolas" w:cs="Consolas"/>
          <w:color w:val="262626"/>
          <w:sz w:val="18"/>
          <w:szCs w:val="18"/>
        </w:rPr>
        <w:t>F.logsigmoid</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pos_score</w:t>
      </w:r>
      <w:proofErr w:type="spellEnd"/>
      <w:proofErr w:type="gramStart"/>
      <w:r>
        <w:rPr>
          <w:rFonts w:ascii="Consolas" w:eastAsia="Consolas" w:hAnsi="Consolas" w:cs="Consolas"/>
          <w:color w:val="262626"/>
          <w:sz w:val="18"/>
          <w:szCs w:val="18"/>
        </w:rPr>
        <w:t>).mean</w:t>
      </w:r>
      <w:proofErr w:type="gram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F.logsigmoid</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neg_score</w:t>
      </w:r>
      <w:proofErr w:type="spellEnd"/>
      <w:proofErr w:type="gramStart"/>
      <w:r>
        <w:rPr>
          <w:rFonts w:ascii="Consolas" w:eastAsia="Consolas" w:hAnsi="Consolas" w:cs="Consolas"/>
          <w:color w:val="262626"/>
          <w:sz w:val="18"/>
          <w:szCs w:val="18"/>
        </w:rPr>
        <w:t>).mean</w:t>
      </w:r>
      <w:proofErr w:type="gramEnd"/>
      <w:r>
        <w:rPr>
          <w:rFonts w:ascii="Consolas" w:eastAsia="Consolas" w:hAnsi="Consolas" w:cs="Consolas"/>
          <w:color w:val="262626"/>
          <w:sz w:val="18"/>
          <w:szCs w:val="18"/>
        </w:rPr>
        <w:t>()</w:t>
      </w:r>
    </w:p>
    <w:p w14:paraId="0C477D7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loss.backward</w:t>
      </w:r>
      <w:proofErr w:type="spellEnd"/>
      <w:proofErr w:type="gramEnd"/>
      <w:r>
        <w:rPr>
          <w:rFonts w:ascii="Consolas" w:eastAsia="Consolas" w:hAnsi="Consolas" w:cs="Consolas"/>
          <w:color w:val="262626"/>
          <w:sz w:val="18"/>
          <w:szCs w:val="18"/>
        </w:rPr>
        <w:t xml:space="preserve">(); </w:t>
      </w:r>
      <w:proofErr w:type="spellStart"/>
      <w:proofErr w:type="gramStart"/>
      <w:r>
        <w:rPr>
          <w:rFonts w:ascii="Consolas" w:eastAsia="Consolas" w:hAnsi="Consolas" w:cs="Consolas"/>
          <w:color w:val="262626"/>
          <w:sz w:val="18"/>
          <w:szCs w:val="18"/>
        </w:rPr>
        <w:t>opt.step</w:t>
      </w:r>
      <w:proofErr w:type="spellEnd"/>
      <w:proofErr w:type="gramEnd"/>
      <w:r>
        <w:rPr>
          <w:rFonts w:ascii="Consolas" w:eastAsia="Consolas" w:hAnsi="Consolas" w:cs="Consolas"/>
          <w:color w:val="262626"/>
          <w:sz w:val="18"/>
          <w:szCs w:val="18"/>
        </w:rPr>
        <w:t>()</w:t>
      </w:r>
    </w:p>
    <w:p w14:paraId="0C477D72"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    return </w:t>
      </w:r>
      <w:proofErr w:type="spellStart"/>
      <w:proofErr w:type="gramStart"/>
      <w:r>
        <w:rPr>
          <w:rFonts w:ascii="Consolas" w:eastAsia="Consolas" w:hAnsi="Consolas" w:cs="Consolas"/>
          <w:color w:val="262626"/>
          <w:sz w:val="18"/>
          <w:szCs w:val="18"/>
        </w:rPr>
        <w:t>loss.item</w:t>
      </w:r>
      <w:proofErr w:type="spellEnd"/>
      <w:proofErr w:type="gramEnd"/>
      <w:r>
        <w:rPr>
          <w:rFonts w:ascii="Consolas" w:eastAsia="Consolas" w:hAnsi="Consolas" w:cs="Consolas"/>
          <w:color w:val="262626"/>
          <w:sz w:val="18"/>
          <w:szCs w:val="18"/>
        </w:rPr>
        <w:t>()</w:t>
      </w:r>
    </w:p>
    <w:p w14:paraId="0C477D73" w14:textId="77777777" w:rsidR="00AC17EB" w:rsidRDefault="007A3BDB">
      <w:pPr>
        <w:spacing w:before="60" w:after="60" w:line="300" w:lineRule="auto"/>
      </w:pPr>
      <w:r>
        <w:t xml:space="preserve">Practical notes: any real volume needs </w:t>
      </w:r>
      <w:proofErr w:type="spellStart"/>
      <w:r>
        <w:t>LinkNeighborLoader</w:t>
      </w:r>
      <w:proofErr w:type="spellEnd"/>
      <w:r>
        <w:t xml:space="preserve"> for mini-batched neighbor sampling (full-batch OOMs past ~100K nodes). For a 30-minute baseline, Node2Vec (torch_geometric.</w:t>
      </w:r>
      <w:proofErr w:type="gramStart"/>
      <w:r>
        <w:t>nn.Node</w:t>
      </w:r>
      <w:proofErr w:type="gramEnd"/>
      <w:r>
        <w:t xml:space="preserve">2Vec) on the bipartite graph gives strong applicant embeddings — useful sanity benchmark. </w:t>
      </w:r>
      <w:proofErr w:type="spellStart"/>
      <w:r>
        <w:t>GraphSAGE's</w:t>
      </w:r>
      <w:proofErr w:type="spellEnd"/>
      <w:r>
        <w:t xml:space="preserve"> lift over Node2Vec comes from using node features and inductive generalization to new applicants, both of which matter in production but not for an initial POC.</w:t>
      </w:r>
    </w:p>
    <w:p w14:paraId="0C477D74" w14:textId="77777777" w:rsidR="00AC17EB" w:rsidRDefault="007A3BDB">
      <w:pPr>
        <w:pStyle w:val="Heading2"/>
        <w:spacing w:before="280" w:after="140"/>
      </w:pPr>
      <w:r>
        <w:rPr>
          <w:b/>
          <w:bCs/>
          <w:color w:val="2E5395"/>
          <w:sz w:val="28"/>
          <w:szCs w:val="28"/>
        </w:rPr>
        <w:t>2.4 Concatenating into the final behavioral vector</w:t>
      </w:r>
    </w:p>
    <w:p w14:paraId="0C477D75"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 xml:space="preserve"># after </w:t>
      </w:r>
      <w:proofErr w:type="gramStart"/>
      <w:r>
        <w:rPr>
          <w:rFonts w:ascii="Consolas" w:eastAsia="Consolas" w:hAnsi="Consolas" w:cs="Consolas"/>
          <w:color w:val="262626"/>
          <w:sz w:val="18"/>
          <w:szCs w:val="18"/>
        </w:rPr>
        <w:t>all</w:t>
      </w:r>
      <w:proofErr w:type="gramEnd"/>
      <w:r>
        <w:rPr>
          <w:rFonts w:ascii="Consolas" w:eastAsia="Consolas" w:hAnsi="Consolas" w:cs="Consolas"/>
          <w:color w:val="262626"/>
          <w:sz w:val="18"/>
          <w:szCs w:val="18"/>
        </w:rPr>
        <w:t xml:space="preserve"> three are trained:</w:t>
      </w:r>
    </w:p>
    <w:p w14:paraId="0C477D7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tab_emb</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N, 64</w:t>
      </w:r>
      <w:proofErr w:type="gramStart"/>
      <w:r>
        <w:rPr>
          <w:rFonts w:ascii="Consolas" w:eastAsia="Consolas" w:hAnsi="Consolas" w:cs="Consolas"/>
          <w:color w:val="262626"/>
          <w:sz w:val="18"/>
          <w:szCs w:val="18"/>
        </w:rPr>
        <w:t>)  from</w:t>
      </w:r>
      <w:proofErr w:type="gramEnd"/>
      <w:r>
        <w:rPr>
          <w:rFonts w:ascii="Consolas" w:eastAsia="Consolas" w:hAnsi="Consolas" w:cs="Consolas"/>
          <w:color w:val="262626"/>
          <w:sz w:val="18"/>
          <w:szCs w:val="18"/>
        </w:rPr>
        <w:t xml:space="preserve"> SCARF</w:t>
      </w:r>
    </w:p>
    <w:p w14:paraId="0C477D7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seq_emb</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N, 64</w:t>
      </w:r>
      <w:proofErr w:type="gramStart"/>
      <w:r>
        <w:rPr>
          <w:rFonts w:ascii="Consolas" w:eastAsia="Consolas" w:hAnsi="Consolas" w:cs="Consolas"/>
          <w:color w:val="262626"/>
          <w:sz w:val="18"/>
          <w:szCs w:val="18"/>
        </w:rPr>
        <w:t>)  from</w:t>
      </w:r>
      <w:proofErr w:type="gramEnd"/>
      <w:r>
        <w:rPr>
          <w:rFonts w:ascii="Consolas" w:eastAsia="Consolas" w:hAnsi="Consolas" w:cs="Consolas"/>
          <w:color w:val="262626"/>
          <w:sz w:val="18"/>
          <w:szCs w:val="18"/>
        </w:rPr>
        <w:t xml:space="preserve"> Transformer</w:t>
      </w:r>
    </w:p>
    <w:p w14:paraId="0C477D7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graph_emb</w:t>
      </w:r>
      <w:proofErr w:type="spellEnd"/>
      <w:r>
        <w:rPr>
          <w:rFonts w:ascii="Consolas" w:eastAsia="Consolas" w:hAnsi="Consolas" w:cs="Consolas"/>
          <w:color w:val="262626"/>
          <w:sz w:val="18"/>
          <w:szCs w:val="18"/>
        </w:rPr>
        <w:t>: (N, 32</w:t>
      </w:r>
      <w:proofErr w:type="gramStart"/>
      <w:r>
        <w:rPr>
          <w:rFonts w:ascii="Consolas" w:eastAsia="Consolas" w:hAnsi="Consolas" w:cs="Consolas"/>
          <w:color w:val="262626"/>
          <w:sz w:val="18"/>
          <w:szCs w:val="18"/>
        </w:rPr>
        <w:t>)  from</w:t>
      </w:r>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GraphSAGE</w:t>
      </w:r>
      <w:proofErr w:type="spellEnd"/>
      <w:r>
        <w:rPr>
          <w:rFonts w:ascii="Consolas" w:eastAsia="Consolas" w:hAnsi="Consolas" w:cs="Consolas"/>
          <w:color w:val="262626"/>
          <w:sz w:val="18"/>
          <w:szCs w:val="18"/>
        </w:rPr>
        <w:t xml:space="preserve"> on the 'applicant' node type</w:t>
      </w:r>
    </w:p>
    <w:p w14:paraId="0C477D7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7A"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behavioral_vec</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np.concatenate</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tab_emb</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seq_emb</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graph_emb</w:t>
      </w:r>
      <w:proofErr w:type="spellEnd"/>
      <w:r>
        <w:rPr>
          <w:rFonts w:ascii="Consolas" w:eastAsia="Consolas" w:hAnsi="Consolas" w:cs="Consolas"/>
          <w:color w:val="262626"/>
          <w:sz w:val="18"/>
          <w:szCs w:val="18"/>
        </w:rPr>
        <w:t>], axis=1)</w:t>
      </w:r>
    </w:p>
    <w:p w14:paraId="0C477D7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whiten</w:t>
      </w:r>
      <w:proofErr w:type="gramEnd"/>
      <w:r>
        <w:rPr>
          <w:rFonts w:ascii="Consolas" w:eastAsia="Consolas" w:hAnsi="Consolas" w:cs="Consolas"/>
          <w:color w:val="262626"/>
          <w:sz w:val="18"/>
          <w:szCs w:val="18"/>
        </w:rPr>
        <w:t xml:space="preserve"> before UMAP/HDBSCAN</w:t>
      </w:r>
    </w:p>
    <w:p w14:paraId="0C477D7C" w14:textId="77777777" w:rsidR="00AC17EB" w:rsidRDefault="007A3BDB">
      <w:pPr>
        <w:shd w:val="clear" w:color="auto" w:fill="F4F4F4"/>
        <w:spacing w:line="260" w:lineRule="auto"/>
      </w:pPr>
      <w:r>
        <w:rPr>
          <w:rFonts w:ascii="Consolas" w:eastAsia="Consolas" w:hAnsi="Consolas" w:cs="Consolas"/>
          <w:color w:val="262626"/>
          <w:sz w:val="18"/>
          <w:szCs w:val="18"/>
        </w:rPr>
        <w:t xml:space="preserve">from </w:t>
      </w:r>
      <w:proofErr w:type="spellStart"/>
      <w:proofErr w:type="gramStart"/>
      <w:r>
        <w:rPr>
          <w:rFonts w:ascii="Consolas" w:eastAsia="Consolas" w:hAnsi="Consolas" w:cs="Consolas"/>
          <w:color w:val="262626"/>
          <w:sz w:val="18"/>
          <w:szCs w:val="18"/>
        </w:rPr>
        <w:t>sklearn.preprocessing</w:t>
      </w:r>
      <w:proofErr w:type="spellEnd"/>
      <w:proofErr w:type="gramEnd"/>
      <w:r>
        <w:rPr>
          <w:rFonts w:ascii="Consolas" w:eastAsia="Consolas" w:hAnsi="Consolas" w:cs="Consolas"/>
          <w:color w:val="262626"/>
          <w:sz w:val="18"/>
          <w:szCs w:val="18"/>
        </w:rPr>
        <w:t xml:space="preserve"> import </w:t>
      </w:r>
      <w:proofErr w:type="spellStart"/>
      <w:r>
        <w:rPr>
          <w:rFonts w:ascii="Consolas" w:eastAsia="Consolas" w:hAnsi="Consolas" w:cs="Consolas"/>
          <w:color w:val="262626"/>
          <w:sz w:val="18"/>
          <w:szCs w:val="18"/>
        </w:rPr>
        <w:t>StandardScaler</w:t>
      </w:r>
      <w:proofErr w:type="spellEnd"/>
    </w:p>
    <w:p w14:paraId="0C477D7D" w14:textId="77777777" w:rsidR="00AC17EB" w:rsidRDefault="007A3BDB">
      <w:pPr>
        <w:pBdr>
          <w:bottom w:val="single" w:sz="4" w:space="0" w:color="D0D0D0"/>
        </w:pBdr>
        <w:shd w:val="clear" w:color="auto" w:fill="F4F4F4"/>
        <w:spacing w:line="260" w:lineRule="auto"/>
      </w:pPr>
      <w:proofErr w:type="spellStart"/>
      <w:r>
        <w:rPr>
          <w:rFonts w:ascii="Consolas" w:eastAsia="Consolas" w:hAnsi="Consolas" w:cs="Consolas"/>
          <w:color w:val="262626"/>
          <w:sz w:val="18"/>
          <w:szCs w:val="18"/>
        </w:rPr>
        <w:t>behavioral_vec</w:t>
      </w:r>
      <w:proofErr w:type="spell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StandardScaler</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fit</w:t>
      </w:r>
      <w:proofErr w:type="gramEnd"/>
      <w:r>
        <w:rPr>
          <w:rFonts w:ascii="Consolas" w:eastAsia="Consolas" w:hAnsi="Consolas" w:cs="Consolas"/>
          <w:color w:val="262626"/>
          <w:sz w:val="18"/>
          <w:szCs w:val="18"/>
        </w:rPr>
        <w:t>_transform</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behavioral_vec</w:t>
      </w:r>
      <w:proofErr w:type="spellEnd"/>
      <w:r>
        <w:rPr>
          <w:rFonts w:ascii="Consolas" w:eastAsia="Consolas" w:hAnsi="Consolas" w:cs="Consolas"/>
          <w:color w:val="262626"/>
          <w:sz w:val="18"/>
          <w:szCs w:val="18"/>
        </w:rPr>
        <w:t>)</w:t>
      </w:r>
    </w:p>
    <w:p w14:paraId="0C477D7E" w14:textId="77777777" w:rsidR="00AC17EB" w:rsidRDefault="007A3BDB">
      <w:pPr>
        <w:spacing w:before="60" w:after="60" w:line="300" w:lineRule="auto"/>
      </w:pPr>
      <w:r>
        <w:t>If a component dominates by magnitude after scaling (graph embeddings sometimes do), L2-normalize each block before concatenation so cosine distance in downstream UMAP is well-behaved.</w:t>
      </w:r>
    </w:p>
    <w:p w14:paraId="0C477D7F" w14:textId="77777777" w:rsidR="00AC17EB" w:rsidRDefault="007A3BDB">
      <w:r>
        <w:br w:type="page"/>
      </w:r>
    </w:p>
    <w:p w14:paraId="0C477D80" w14:textId="77777777" w:rsidR="00AC17EB" w:rsidRDefault="007A3BDB">
      <w:pPr>
        <w:pStyle w:val="Heading1"/>
        <w:spacing w:before="360" w:after="180"/>
      </w:pPr>
      <w:r>
        <w:rPr>
          <w:b/>
          <w:bCs/>
          <w:color w:val="1F3864"/>
          <w:sz w:val="36"/>
          <w:szCs w:val="36"/>
        </w:rPr>
        <w:lastRenderedPageBreak/>
        <w:t>3. Substituting the Sequence Encoder with an Off-the-Shelf Text Embedder</w:t>
      </w:r>
    </w:p>
    <w:p w14:paraId="0C477D81"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Can we substitute the approach in 2 by just concatenating all the raw metadata into a string and embed that with an existing embedding model (BGE, etc.)?</w:t>
      </w:r>
    </w:p>
    <w:p w14:paraId="0C477D82" w14:textId="77777777" w:rsidR="00AC17EB" w:rsidRDefault="007A3BDB">
      <w:pPr>
        <w:spacing w:before="60" w:after="60" w:line="300" w:lineRule="auto"/>
      </w:pPr>
      <w:r>
        <w:t>Yes, and it's a perfectly reasonable shortcut — but the tradeoffs are real, especially in a governance context.</w:t>
      </w:r>
    </w:p>
    <w:p w14:paraId="0C477D83" w14:textId="77777777" w:rsidR="00AC17EB" w:rsidRDefault="007A3BDB">
      <w:pPr>
        <w:pStyle w:val="Heading2"/>
        <w:spacing w:before="280" w:after="140"/>
      </w:pPr>
      <w:r>
        <w:rPr>
          <w:b/>
          <w:bCs/>
          <w:color w:val="2E5395"/>
          <w:sz w:val="28"/>
          <w:szCs w:val="28"/>
        </w:rPr>
        <w:t>3.1 The approach</w:t>
      </w:r>
    </w:p>
    <w:p w14:paraId="0C477D84"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 xml:space="preserve">from </w:t>
      </w:r>
      <w:proofErr w:type="spellStart"/>
      <w:r>
        <w:rPr>
          <w:rFonts w:ascii="Consolas" w:eastAsia="Consolas" w:hAnsi="Consolas" w:cs="Consolas"/>
          <w:color w:val="262626"/>
          <w:sz w:val="18"/>
          <w:szCs w:val="18"/>
        </w:rPr>
        <w:t>sentence_transformers</w:t>
      </w:r>
      <w:proofErr w:type="spellEnd"/>
      <w:r>
        <w:rPr>
          <w:rFonts w:ascii="Consolas" w:eastAsia="Consolas" w:hAnsi="Consolas" w:cs="Consolas"/>
          <w:color w:val="262626"/>
          <w:sz w:val="18"/>
          <w:szCs w:val="18"/>
        </w:rPr>
        <w:t xml:space="preserve"> import </w:t>
      </w:r>
      <w:proofErr w:type="spellStart"/>
      <w:r>
        <w:rPr>
          <w:rFonts w:ascii="Consolas" w:eastAsia="Consolas" w:hAnsi="Consolas" w:cs="Consolas"/>
          <w:color w:val="262626"/>
          <w:sz w:val="18"/>
          <w:szCs w:val="18"/>
        </w:rPr>
        <w:t>SentenceTransformer</w:t>
      </w:r>
      <w:proofErr w:type="spellEnd"/>
    </w:p>
    <w:p w14:paraId="0C477D8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86" w14:textId="77777777" w:rsidR="00AC17EB" w:rsidRDefault="007A3BDB">
      <w:pPr>
        <w:shd w:val="clear" w:color="auto" w:fill="F4F4F4"/>
        <w:spacing w:line="260" w:lineRule="auto"/>
      </w:pPr>
      <w:r>
        <w:rPr>
          <w:rFonts w:ascii="Consolas" w:eastAsia="Consolas" w:hAnsi="Consolas" w:cs="Consolas"/>
          <w:color w:val="262626"/>
          <w:sz w:val="18"/>
          <w:szCs w:val="18"/>
        </w:rPr>
        <w:t xml:space="preserve">model = </w:t>
      </w:r>
      <w:proofErr w:type="spellStart"/>
      <w:r>
        <w:rPr>
          <w:rFonts w:ascii="Consolas" w:eastAsia="Consolas" w:hAnsi="Consolas" w:cs="Consolas"/>
          <w:color w:val="262626"/>
          <w:sz w:val="18"/>
          <w:szCs w:val="18"/>
        </w:rPr>
        <w:t>SentenceTransformer</w:t>
      </w:r>
      <w:proofErr w:type="spellEnd"/>
      <w:r>
        <w:rPr>
          <w:rFonts w:ascii="Consolas" w:eastAsia="Consolas" w:hAnsi="Consolas" w:cs="Consolas"/>
          <w:color w:val="262626"/>
          <w:sz w:val="18"/>
          <w:szCs w:val="18"/>
        </w:rPr>
        <w:t>("BAAI/bge-base-en-v1.5</w:t>
      </w:r>
      <w:proofErr w:type="gramStart"/>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 xml:space="preserve"> or </w:t>
      </w:r>
      <w:proofErr w:type="spellStart"/>
      <w:r>
        <w:rPr>
          <w:rFonts w:ascii="Consolas" w:eastAsia="Consolas" w:hAnsi="Consolas" w:cs="Consolas"/>
          <w:color w:val="262626"/>
          <w:sz w:val="18"/>
          <w:szCs w:val="18"/>
        </w:rPr>
        <w:t>bge</w:t>
      </w:r>
      <w:proofErr w:type="spellEnd"/>
      <w:r>
        <w:rPr>
          <w:rFonts w:ascii="Consolas" w:eastAsia="Consolas" w:hAnsi="Consolas" w:cs="Consolas"/>
          <w:color w:val="262626"/>
          <w:sz w:val="18"/>
          <w:szCs w:val="18"/>
        </w:rPr>
        <w:t xml:space="preserve">-large, e5, </w:t>
      </w:r>
      <w:proofErr w:type="spellStart"/>
      <w:r>
        <w:rPr>
          <w:rFonts w:ascii="Consolas" w:eastAsia="Consolas" w:hAnsi="Consolas" w:cs="Consolas"/>
          <w:color w:val="262626"/>
          <w:sz w:val="18"/>
          <w:szCs w:val="18"/>
        </w:rPr>
        <w:t>gte</w:t>
      </w:r>
      <w:proofErr w:type="spellEnd"/>
      <w:r>
        <w:rPr>
          <w:rFonts w:ascii="Consolas" w:eastAsia="Consolas" w:hAnsi="Consolas" w:cs="Consolas"/>
          <w:color w:val="262626"/>
          <w:sz w:val="18"/>
          <w:szCs w:val="18"/>
        </w:rPr>
        <w:t>, etc.</w:t>
      </w:r>
    </w:p>
    <w:p w14:paraId="0C477D8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88" w14:textId="77777777" w:rsidR="00AC17EB" w:rsidRDefault="007A3BDB">
      <w:pPr>
        <w:shd w:val="clear" w:color="auto" w:fill="F4F4F4"/>
        <w:spacing w:line="260" w:lineRule="auto"/>
      </w:pPr>
      <w:r>
        <w:rPr>
          <w:rFonts w:ascii="Consolas" w:eastAsia="Consolas" w:hAnsi="Consolas" w:cs="Consolas"/>
          <w:color w:val="262626"/>
          <w:sz w:val="18"/>
          <w:szCs w:val="18"/>
        </w:rPr>
        <w:t xml:space="preserve">def </w:t>
      </w:r>
      <w:proofErr w:type="spellStart"/>
      <w:r>
        <w:rPr>
          <w:rFonts w:ascii="Consolas" w:eastAsia="Consolas" w:hAnsi="Consolas" w:cs="Consolas"/>
          <w:color w:val="262626"/>
          <w:sz w:val="18"/>
          <w:szCs w:val="18"/>
        </w:rPr>
        <w:t>serialize_application</w:t>
      </w:r>
      <w:proofErr w:type="spellEnd"/>
      <w:r>
        <w:rPr>
          <w:rFonts w:ascii="Consolas" w:eastAsia="Consolas" w:hAnsi="Consolas" w:cs="Consolas"/>
          <w:color w:val="262626"/>
          <w:sz w:val="18"/>
          <w:szCs w:val="18"/>
        </w:rPr>
        <w:t>(row):</w:t>
      </w:r>
    </w:p>
    <w:p w14:paraId="0C477D8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return (</w:t>
      </w:r>
    </w:p>
    <w:p w14:paraId="0C477D8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f"device</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device_type</w:t>
      </w:r>
      <w:proofErr w:type="spell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os</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os'</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os_version</w:t>
      </w:r>
      <w:proofErr w:type="spellEnd"/>
      <w:r>
        <w:rPr>
          <w:rFonts w:ascii="Consolas" w:eastAsia="Consolas" w:hAnsi="Consolas" w:cs="Consolas"/>
          <w:color w:val="262626"/>
          <w:sz w:val="18"/>
          <w:szCs w:val="18"/>
        </w:rPr>
        <w:t>']} | "</w:t>
      </w:r>
    </w:p>
    <w:p w14:paraId="0C477D8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f"browser</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ua_family</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ua_version</w:t>
      </w:r>
      <w:proofErr w:type="spellEnd"/>
      <w:r>
        <w:rPr>
          <w:rFonts w:ascii="Consolas" w:eastAsia="Consolas" w:hAnsi="Consolas" w:cs="Consolas"/>
          <w:color w:val="262626"/>
          <w:sz w:val="18"/>
          <w:szCs w:val="18"/>
        </w:rPr>
        <w:t>']} | "</w:t>
      </w:r>
    </w:p>
    <w:p w14:paraId="0C477D8C"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f"ip_</w:t>
      </w:r>
      <w:proofErr w:type="gramStart"/>
      <w:r>
        <w:rPr>
          <w:rFonts w:ascii="Consolas" w:eastAsia="Consolas" w:hAnsi="Consolas" w:cs="Consolas"/>
          <w:color w:val="262626"/>
          <w:sz w:val="18"/>
          <w:szCs w:val="18"/>
        </w:rPr>
        <w:t>asn</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asn_name</w:t>
      </w:r>
      <w:proofErr w:type="spellEnd"/>
      <w:r>
        <w:rPr>
          <w:rFonts w:ascii="Consolas" w:eastAsia="Consolas" w:hAnsi="Consolas" w:cs="Consolas"/>
          <w:color w:val="262626"/>
          <w:sz w:val="18"/>
          <w:szCs w:val="18"/>
        </w:rPr>
        <w:t xml:space="preserve">']} | </w:t>
      </w:r>
      <w:proofErr w:type="spellStart"/>
      <w:r>
        <w:rPr>
          <w:rFonts w:ascii="Consolas" w:eastAsia="Consolas" w:hAnsi="Consolas" w:cs="Consolas"/>
          <w:color w:val="262626"/>
          <w:sz w:val="18"/>
          <w:szCs w:val="18"/>
        </w:rPr>
        <w:t>ip_</w:t>
      </w:r>
      <w:proofErr w:type="gramStart"/>
      <w:r>
        <w:rPr>
          <w:rFonts w:ascii="Consolas" w:eastAsia="Consolas" w:hAnsi="Consolas" w:cs="Consolas"/>
          <w:color w:val="262626"/>
          <w:sz w:val="18"/>
          <w:szCs w:val="18"/>
        </w:rPr>
        <w:t>country</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ip_country</w:t>
      </w:r>
      <w:proofErr w:type="spellEnd"/>
      <w:r>
        <w:rPr>
          <w:rFonts w:ascii="Consolas" w:eastAsia="Consolas" w:hAnsi="Consolas" w:cs="Consolas"/>
          <w:color w:val="262626"/>
          <w:sz w:val="18"/>
          <w:szCs w:val="18"/>
        </w:rPr>
        <w:t>']} | "</w:t>
      </w:r>
    </w:p>
    <w:p w14:paraId="0C477D8D"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f"email_</w:t>
      </w:r>
      <w:proofErr w:type="gramStart"/>
      <w:r>
        <w:rPr>
          <w:rFonts w:ascii="Consolas" w:eastAsia="Consolas" w:hAnsi="Consolas" w:cs="Consolas"/>
          <w:color w:val="262626"/>
          <w:sz w:val="18"/>
          <w:szCs w:val="18"/>
        </w:rPr>
        <w:t>domain</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email_domain</w:t>
      </w:r>
      <w:proofErr w:type="spellEnd"/>
      <w:r>
        <w:rPr>
          <w:rFonts w:ascii="Consolas" w:eastAsia="Consolas" w:hAnsi="Consolas" w:cs="Consolas"/>
          <w:color w:val="262626"/>
          <w:sz w:val="18"/>
          <w:szCs w:val="18"/>
        </w:rPr>
        <w:t>']} | "</w:t>
      </w:r>
    </w:p>
    <w:p w14:paraId="0C477D8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f"app_time_</w:t>
      </w:r>
      <w:proofErr w:type="gramStart"/>
      <w:r>
        <w:rPr>
          <w:rFonts w:ascii="Consolas" w:eastAsia="Consolas" w:hAnsi="Consolas" w:cs="Consolas"/>
          <w:color w:val="262626"/>
          <w:sz w:val="18"/>
          <w:szCs w:val="18"/>
        </w:rPr>
        <w:t>local</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hour_of_day</w:t>
      </w:r>
      <w:proofErr w:type="spellEnd"/>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:00 {row['</w:t>
      </w:r>
      <w:proofErr w:type="spellStart"/>
      <w:r>
        <w:rPr>
          <w:rFonts w:ascii="Consolas" w:eastAsia="Consolas" w:hAnsi="Consolas" w:cs="Consolas"/>
          <w:color w:val="262626"/>
          <w:sz w:val="18"/>
          <w:szCs w:val="18"/>
        </w:rPr>
        <w:t>day_of_week</w:t>
      </w:r>
      <w:proofErr w:type="spellEnd"/>
      <w:r>
        <w:rPr>
          <w:rFonts w:ascii="Consolas" w:eastAsia="Consolas" w:hAnsi="Consolas" w:cs="Consolas"/>
          <w:color w:val="262626"/>
          <w:sz w:val="18"/>
          <w:szCs w:val="18"/>
        </w:rPr>
        <w:t>']} | "</w:t>
      </w:r>
    </w:p>
    <w:p w14:paraId="0C477D8F"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f"time_to_complete_</w:t>
      </w:r>
      <w:proofErr w:type="gramStart"/>
      <w:r>
        <w:rPr>
          <w:rFonts w:ascii="Consolas" w:eastAsia="Consolas" w:hAnsi="Consolas" w:cs="Consolas"/>
          <w:color w:val="262626"/>
          <w:sz w:val="18"/>
          <w:szCs w:val="18"/>
        </w:rPr>
        <w:t>sec</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fill_duration</w:t>
      </w:r>
      <w:proofErr w:type="spellEnd"/>
      <w:r>
        <w:rPr>
          <w:rFonts w:ascii="Consolas" w:eastAsia="Consolas" w:hAnsi="Consolas" w:cs="Consolas"/>
          <w:color w:val="262626"/>
          <w:sz w:val="18"/>
          <w:szCs w:val="18"/>
        </w:rPr>
        <w:t>']} | "</w:t>
      </w:r>
    </w:p>
    <w:p w14:paraId="0C477D9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f"fields_</w:t>
      </w:r>
      <w:proofErr w:type="gramStart"/>
      <w:r>
        <w:rPr>
          <w:rFonts w:ascii="Consolas" w:eastAsia="Consolas" w:hAnsi="Consolas" w:cs="Consolas"/>
          <w:color w:val="262626"/>
          <w:sz w:val="18"/>
          <w:szCs w:val="18"/>
        </w:rPr>
        <w:t>revisited</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revisit_count</w:t>
      </w:r>
      <w:proofErr w:type="spellEnd"/>
      <w:r>
        <w:rPr>
          <w:rFonts w:ascii="Consolas" w:eastAsia="Consolas" w:hAnsi="Consolas" w:cs="Consolas"/>
          <w:color w:val="262626"/>
          <w:sz w:val="18"/>
          <w:szCs w:val="18"/>
        </w:rPr>
        <w:t>']} | "</w:t>
      </w:r>
    </w:p>
    <w:p w14:paraId="0C477D9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f"copy_paste_events</w:t>
      </w:r>
      <w:proofErr w:type="spellEnd"/>
      <w:r>
        <w:rPr>
          <w:rFonts w:ascii="Consolas" w:eastAsia="Consolas" w:hAnsi="Consolas" w:cs="Consolas"/>
          <w:color w:val="262626"/>
          <w:sz w:val="18"/>
          <w:szCs w:val="18"/>
        </w:rPr>
        <w:t>: {row['</w:t>
      </w:r>
      <w:proofErr w:type="spellStart"/>
      <w:r>
        <w:rPr>
          <w:rFonts w:ascii="Consolas" w:eastAsia="Consolas" w:hAnsi="Consolas" w:cs="Consolas"/>
          <w:color w:val="262626"/>
          <w:sz w:val="18"/>
          <w:szCs w:val="18"/>
        </w:rPr>
        <w:t>paste_count</w:t>
      </w:r>
      <w:proofErr w:type="spellEnd"/>
      <w:r>
        <w:rPr>
          <w:rFonts w:ascii="Consolas" w:eastAsia="Consolas" w:hAnsi="Consolas" w:cs="Consolas"/>
          <w:color w:val="262626"/>
          <w:sz w:val="18"/>
          <w:szCs w:val="18"/>
        </w:rPr>
        <w:t>']} | "</w:t>
      </w:r>
    </w:p>
    <w:p w14:paraId="0C477D9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f"event_</w:t>
      </w:r>
      <w:proofErr w:type="gramStart"/>
      <w:r>
        <w:rPr>
          <w:rFonts w:ascii="Consolas" w:eastAsia="Consolas" w:hAnsi="Consolas" w:cs="Consolas"/>
          <w:color w:val="262626"/>
          <w:sz w:val="18"/>
          <w:szCs w:val="18"/>
        </w:rPr>
        <w:t>sequence</w:t>
      </w:r>
      <w:proofErr w:type="spellEnd"/>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 xml:space="preserve">' -&gt; </w:t>
      </w:r>
      <w:proofErr w:type="gramStart"/>
      <w:r>
        <w:rPr>
          <w:rFonts w:ascii="Consolas" w:eastAsia="Consolas" w:hAnsi="Consolas" w:cs="Consolas"/>
          <w:color w:val="262626"/>
          <w:sz w:val="18"/>
          <w:szCs w:val="18"/>
        </w:rPr>
        <w:t>'.join</w:t>
      </w:r>
      <w:proofErr w:type="gramEnd"/>
      <w:r>
        <w:rPr>
          <w:rFonts w:ascii="Consolas" w:eastAsia="Consolas" w:hAnsi="Consolas" w:cs="Consolas"/>
          <w:color w:val="262626"/>
          <w:sz w:val="18"/>
          <w:szCs w:val="18"/>
        </w:rPr>
        <w:t>(row['</w:t>
      </w:r>
      <w:proofErr w:type="spellStart"/>
      <w:r>
        <w:rPr>
          <w:rFonts w:ascii="Consolas" w:eastAsia="Consolas" w:hAnsi="Consolas" w:cs="Consolas"/>
          <w:color w:val="262626"/>
          <w:sz w:val="18"/>
          <w:szCs w:val="18"/>
        </w:rPr>
        <w:t>page_sequence</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9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9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95" w14:textId="77777777" w:rsidR="00AC17EB" w:rsidRDefault="007A3BDB">
      <w:pPr>
        <w:shd w:val="clear" w:color="auto" w:fill="F4F4F4"/>
        <w:spacing w:line="260" w:lineRule="auto"/>
      </w:pPr>
      <w:r>
        <w:rPr>
          <w:rFonts w:ascii="Consolas" w:eastAsia="Consolas" w:hAnsi="Consolas" w:cs="Consolas"/>
          <w:color w:val="262626"/>
          <w:sz w:val="18"/>
          <w:szCs w:val="18"/>
        </w:rPr>
        <w:t>texts = [</w:t>
      </w:r>
      <w:proofErr w:type="spellStart"/>
      <w:r>
        <w:rPr>
          <w:rFonts w:ascii="Consolas" w:eastAsia="Consolas" w:hAnsi="Consolas" w:cs="Consolas"/>
          <w:color w:val="262626"/>
          <w:sz w:val="18"/>
          <w:szCs w:val="18"/>
        </w:rPr>
        <w:t>serialize_application</w:t>
      </w:r>
      <w:proofErr w:type="spellEnd"/>
      <w:r>
        <w:rPr>
          <w:rFonts w:ascii="Consolas" w:eastAsia="Consolas" w:hAnsi="Consolas" w:cs="Consolas"/>
          <w:color w:val="262626"/>
          <w:sz w:val="18"/>
          <w:szCs w:val="18"/>
        </w:rPr>
        <w:t>(r) for r in applications]</w:t>
      </w:r>
    </w:p>
    <w:p w14:paraId="0C477D96" w14:textId="77777777" w:rsidR="00AC17EB" w:rsidRDefault="007A3BDB">
      <w:pPr>
        <w:pBdr>
          <w:bottom w:val="single" w:sz="4" w:space="0" w:color="D0D0D0"/>
        </w:pBdr>
        <w:shd w:val="clear" w:color="auto" w:fill="F4F4F4"/>
        <w:spacing w:line="260" w:lineRule="auto"/>
      </w:pPr>
      <w:proofErr w:type="spellStart"/>
      <w:r>
        <w:rPr>
          <w:rFonts w:ascii="Consolas" w:eastAsia="Consolas" w:hAnsi="Consolas" w:cs="Consolas"/>
          <w:color w:val="262626"/>
          <w:sz w:val="18"/>
          <w:szCs w:val="18"/>
        </w:rPr>
        <w:t>emb</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model.encode</w:t>
      </w:r>
      <w:proofErr w:type="spellEnd"/>
      <w:proofErr w:type="gramEnd"/>
      <w:r>
        <w:rPr>
          <w:rFonts w:ascii="Consolas" w:eastAsia="Consolas" w:hAnsi="Consolas" w:cs="Consolas"/>
          <w:color w:val="262626"/>
          <w:sz w:val="18"/>
          <w:szCs w:val="18"/>
        </w:rPr>
        <w:t xml:space="preserve">(texts, </w:t>
      </w:r>
      <w:proofErr w:type="spellStart"/>
      <w:r>
        <w:rPr>
          <w:rFonts w:ascii="Consolas" w:eastAsia="Consolas" w:hAnsi="Consolas" w:cs="Consolas"/>
          <w:color w:val="262626"/>
          <w:sz w:val="18"/>
          <w:szCs w:val="18"/>
        </w:rPr>
        <w:t>batch_size</w:t>
      </w:r>
      <w:proofErr w:type="spellEnd"/>
      <w:r>
        <w:rPr>
          <w:rFonts w:ascii="Consolas" w:eastAsia="Consolas" w:hAnsi="Consolas" w:cs="Consolas"/>
          <w:color w:val="262626"/>
          <w:sz w:val="18"/>
          <w:szCs w:val="18"/>
        </w:rPr>
        <w:t xml:space="preserve">=64, </w:t>
      </w:r>
      <w:proofErr w:type="spellStart"/>
      <w:r>
        <w:rPr>
          <w:rFonts w:ascii="Consolas" w:eastAsia="Consolas" w:hAnsi="Consolas" w:cs="Consolas"/>
          <w:color w:val="262626"/>
          <w:sz w:val="18"/>
          <w:szCs w:val="18"/>
        </w:rPr>
        <w:t>normalize_embeddings</w:t>
      </w:r>
      <w:proofErr w:type="spellEnd"/>
      <w:r>
        <w:rPr>
          <w:rFonts w:ascii="Consolas" w:eastAsia="Consolas" w:hAnsi="Consolas" w:cs="Consolas"/>
          <w:color w:val="262626"/>
          <w:sz w:val="18"/>
          <w:szCs w:val="18"/>
        </w:rPr>
        <w:t>=True)</w:t>
      </w:r>
    </w:p>
    <w:p w14:paraId="0C477D97" w14:textId="77777777" w:rsidR="00AC17EB" w:rsidRDefault="007A3BDB">
      <w:pPr>
        <w:spacing w:before="60" w:after="60" w:line="300" w:lineRule="auto"/>
      </w:pPr>
      <w:r>
        <w:t>That is the entire thing. 768-dim embeddings per applicant in one pass, no training.</w:t>
      </w:r>
    </w:p>
    <w:p w14:paraId="0C477D98" w14:textId="77777777" w:rsidR="00AC17EB" w:rsidRDefault="007A3BDB">
      <w:pPr>
        <w:pStyle w:val="Heading2"/>
        <w:spacing w:before="280" w:after="140"/>
      </w:pPr>
      <w:r>
        <w:rPr>
          <w:b/>
          <w:bCs/>
          <w:color w:val="2E5395"/>
          <w:sz w:val="28"/>
          <w:szCs w:val="28"/>
        </w:rPr>
        <w:t>3.2 Where it works well</w:t>
      </w:r>
    </w:p>
    <w:p w14:paraId="0C477D99" w14:textId="77777777" w:rsidR="00AC17EB" w:rsidRDefault="007A3BDB">
      <w:pPr>
        <w:pStyle w:val="ListParagraph"/>
        <w:numPr>
          <w:ilvl w:val="0"/>
          <w:numId w:val="3"/>
        </w:numPr>
        <w:spacing w:before="40" w:after="40" w:line="280" w:lineRule="auto"/>
      </w:pPr>
      <w:r>
        <w:t xml:space="preserve">Speed to first signal. </w:t>
      </w:r>
      <w:proofErr w:type="spellStart"/>
      <w:r>
        <w:t>Clusterable</w:t>
      </w:r>
      <w:proofErr w:type="spellEnd"/>
      <w:r>
        <w:t xml:space="preserve"> embeddings in an afternoon — right for a POC.</w:t>
      </w:r>
    </w:p>
    <w:p w14:paraId="0C477D9A" w14:textId="77777777" w:rsidR="00AC17EB" w:rsidRDefault="007A3BDB">
      <w:pPr>
        <w:pStyle w:val="ListParagraph"/>
        <w:numPr>
          <w:ilvl w:val="0"/>
          <w:numId w:val="3"/>
        </w:numPr>
        <w:spacing w:before="40" w:after="40" w:line="280" w:lineRule="auto"/>
      </w:pPr>
      <w:r>
        <w:t>Heterogeneous, sparsely populated fields. Text embeddings handle missing fields gracefully — just omit them from the string.</w:t>
      </w:r>
    </w:p>
    <w:p w14:paraId="0C477D9B" w14:textId="77777777" w:rsidR="00AC17EB" w:rsidRDefault="007A3BDB">
      <w:pPr>
        <w:pStyle w:val="ListParagraph"/>
        <w:numPr>
          <w:ilvl w:val="0"/>
          <w:numId w:val="3"/>
        </w:numPr>
        <w:spacing w:before="40" w:after="40" w:line="280" w:lineRule="auto"/>
      </w:pPr>
      <w:r>
        <w:t>Semantic generalization on string-y fields. BGE knows 'Chrome 122' ≈ 'Chrome 121', 'verizon.net' ≈ 'att.net'. SCARF must learn these from data; BGE comes pre-baked.</w:t>
      </w:r>
    </w:p>
    <w:p w14:paraId="0C477D9C" w14:textId="77777777" w:rsidR="00AC17EB" w:rsidRDefault="007A3BDB">
      <w:pPr>
        <w:pStyle w:val="ListParagraph"/>
        <w:numPr>
          <w:ilvl w:val="0"/>
          <w:numId w:val="3"/>
        </w:numPr>
        <w:spacing w:before="40" w:after="40" w:line="280" w:lineRule="auto"/>
      </w:pPr>
      <w:r>
        <w:t>Composability. Still concatenates with SCARF and graph embeddings — different work.</w:t>
      </w:r>
    </w:p>
    <w:p w14:paraId="0C477D9D" w14:textId="77777777" w:rsidR="00AC17EB" w:rsidRDefault="007A3BDB">
      <w:pPr>
        <w:pStyle w:val="Heading2"/>
        <w:spacing w:before="280" w:after="140"/>
      </w:pPr>
      <w:r>
        <w:rPr>
          <w:b/>
          <w:bCs/>
          <w:color w:val="2E5395"/>
          <w:sz w:val="28"/>
          <w:szCs w:val="28"/>
        </w:rPr>
        <w:t xml:space="preserve">3.3 Where it </w:t>
      </w:r>
      <w:proofErr w:type="gramStart"/>
      <w:r>
        <w:rPr>
          <w:b/>
          <w:bCs/>
          <w:color w:val="2E5395"/>
          <w:sz w:val="28"/>
          <w:szCs w:val="28"/>
        </w:rPr>
        <w:t>falls down</w:t>
      </w:r>
      <w:proofErr w:type="gramEnd"/>
    </w:p>
    <w:p w14:paraId="0C477D9E" w14:textId="77777777" w:rsidR="00AC17EB" w:rsidRDefault="007A3BDB">
      <w:pPr>
        <w:pStyle w:val="ListParagraph"/>
        <w:numPr>
          <w:ilvl w:val="0"/>
          <w:numId w:val="3"/>
        </w:numPr>
        <w:spacing w:before="40" w:after="40" w:line="280" w:lineRule="auto"/>
      </w:pPr>
      <w:proofErr w:type="spellStart"/>
      <w:r>
        <w:t>Numerics</w:t>
      </w:r>
      <w:proofErr w:type="spellEnd"/>
      <w:r>
        <w:t xml:space="preserve"> get butchered. '47' and '470' look nearly identical to a tokenizer. Mitigation: bin </w:t>
      </w:r>
      <w:proofErr w:type="spellStart"/>
      <w:r>
        <w:t>numerics</w:t>
      </w:r>
      <w:proofErr w:type="spellEnd"/>
      <w:r>
        <w:t xml:space="preserve"> into labeled buckets ('</w:t>
      </w:r>
      <w:proofErr w:type="spellStart"/>
      <w:r>
        <w:t>time_to_complete</w:t>
      </w:r>
      <w:proofErr w:type="spellEnd"/>
      <w:r>
        <w:t>: fast/medium/slow/</w:t>
      </w:r>
      <w:proofErr w:type="spellStart"/>
      <w:r>
        <w:t>very_slow</w:t>
      </w:r>
      <w:proofErr w:type="spellEnd"/>
      <w:r>
        <w:t>') before serialization.</w:t>
      </w:r>
    </w:p>
    <w:p w14:paraId="0C477D9F" w14:textId="77777777" w:rsidR="00AC17EB" w:rsidRDefault="007A3BDB">
      <w:pPr>
        <w:pStyle w:val="ListParagraph"/>
        <w:numPr>
          <w:ilvl w:val="0"/>
          <w:numId w:val="3"/>
        </w:numPr>
        <w:spacing w:before="40" w:after="40" w:line="280" w:lineRule="auto"/>
      </w:pPr>
      <w:r>
        <w:lastRenderedPageBreak/>
        <w:t>No real sequence-order semantics. 'A -&gt; B -&gt; C' is technically ordered but the model is not a sequence model. Fine for short sequences (3–10 events); the dedicated encoder wins beyond ~20.</w:t>
      </w:r>
    </w:p>
    <w:p w14:paraId="0C477DA0" w14:textId="77777777" w:rsidR="00AC17EB" w:rsidRDefault="007A3BDB">
      <w:pPr>
        <w:pStyle w:val="ListParagraph"/>
        <w:numPr>
          <w:ilvl w:val="0"/>
          <w:numId w:val="3"/>
        </w:numPr>
        <w:spacing w:before="40" w:after="40" w:line="280" w:lineRule="auto"/>
      </w:pPr>
      <w:r>
        <w:t>Embedding space tuned for English semantic similarity, not fraud-relevant similarity. Usually still produces useful clusters, but the geometry is not tuned to the problem.</w:t>
      </w:r>
    </w:p>
    <w:p w14:paraId="0C477DA1" w14:textId="77777777" w:rsidR="00AC17EB" w:rsidRDefault="007A3BDB">
      <w:pPr>
        <w:pStyle w:val="ListParagraph"/>
        <w:numPr>
          <w:ilvl w:val="0"/>
          <w:numId w:val="3"/>
        </w:numPr>
        <w:spacing w:before="40" w:after="40" w:line="280" w:lineRule="auto"/>
      </w:pPr>
      <w:r>
        <w:t>No control over feature importance. Every field contributes roughly equally based on token count — fields with longer string representations dominate. Keep field representations roughly balanced in length.</w:t>
      </w:r>
    </w:p>
    <w:p w14:paraId="0C477DA2" w14:textId="77777777" w:rsidR="00AC17EB" w:rsidRDefault="007A3BDB">
      <w:pPr>
        <w:pStyle w:val="ListParagraph"/>
        <w:numPr>
          <w:ilvl w:val="0"/>
          <w:numId w:val="3"/>
        </w:numPr>
        <w:spacing w:before="40" w:after="40" w:line="280" w:lineRule="auto"/>
      </w:pPr>
      <w:r>
        <w:t xml:space="preserve">Drift and reproducibility. External-model dependency. Pin the version (bge-base-en-v1.5 not </w:t>
      </w:r>
      <w:proofErr w:type="spellStart"/>
      <w:r>
        <w:t>bge</w:t>
      </w:r>
      <w:proofErr w:type="spellEnd"/>
      <w:r>
        <w:t>-base-</w:t>
      </w:r>
      <w:proofErr w:type="spellStart"/>
      <w:r>
        <w:t>en</w:t>
      </w:r>
      <w:proofErr w:type="spellEnd"/>
      <w:r>
        <w:t>), document it on the model card, snapshot weights locally. Upgrading the vendor model shifts all cluster IDs and forces overlay retraining.</w:t>
      </w:r>
    </w:p>
    <w:p w14:paraId="0C477DA3" w14:textId="77777777" w:rsidR="00AC17EB" w:rsidRDefault="007A3BDB">
      <w:pPr>
        <w:pStyle w:val="ListParagraph"/>
        <w:numPr>
          <w:ilvl w:val="0"/>
          <w:numId w:val="3"/>
        </w:numPr>
        <w:spacing w:before="40" w:after="40" w:line="280" w:lineRule="auto"/>
      </w:pPr>
      <w:r>
        <w:t>Governance framing. Acceptable for the exploratory clustering phase; for production scoring it requires extra documentation — provenance, version pinning, validation of stability across refreshes.</w:t>
      </w:r>
    </w:p>
    <w:p w14:paraId="0C477DA4" w14:textId="77777777" w:rsidR="00AC17EB" w:rsidRDefault="007A3BDB">
      <w:pPr>
        <w:pStyle w:val="Heading2"/>
        <w:spacing w:before="280" w:after="140"/>
      </w:pPr>
      <w:r>
        <w:rPr>
          <w:b/>
          <w:bCs/>
          <w:color w:val="2E5395"/>
          <w:sz w:val="28"/>
          <w:szCs w:val="28"/>
        </w:rPr>
        <w:t>3.4 Recommended hybrid</w:t>
      </w:r>
    </w:p>
    <w:p w14:paraId="0C477DA5" w14:textId="77777777" w:rsidR="00AC17EB" w:rsidRDefault="007A3BDB">
      <w:pPr>
        <w:pStyle w:val="ListParagraph"/>
        <w:numPr>
          <w:ilvl w:val="0"/>
          <w:numId w:val="2"/>
        </w:numPr>
        <w:spacing w:before="40" w:after="40" w:line="280" w:lineRule="auto"/>
      </w:pPr>
      <w:r>
        <w:t>Use BGE/E5/GTE as the Phase 2 EDA accelerator. Get clusters fast, validate FP pockets, characterize them, demonstrate value. Low-risk, high-velocity.</w:t>
      </w:r>
    </w:p>
    <w:p w14:paraId="0C477DA6" w14:textId="77777777" w:rsidR="00AC17EB" w:rsidRDefault="007A3BDB">
      <w:pPr>
        <w:pStyle w:val="ListParagraph"/>
        <w:numPr>
          <w:ilvl w:val="0"/>
          <w:numId w:val="2"/>
        </w:numPr>
        <w:spacing w:before="40" w:after="40" w:line="280" w:lineRule="auto"/>
      </w:pPr>
      <w:r>
        <w:t>If POC validates, swap to SCARF (or SCARF + small sequence encoder) for the production pipeline. Owned model, clean SR 11-7 story, principled drift monitoring, no vendor dependency in scoring.</w:t>
      </w:r>
    </w:p>
    <w:p w14:paraId="0C477DA7" w14:textId="77777777" w:rsidR="00AC17EB" w:rsidRDefault="007A3BDB">
      <w:pPr>
        <w:pStyle w:val="ListParagraph"/>
        <w:numPr>
          <w:ilvl w:val="0"/>
          <w:numId w:val="2"/>
        </w:numPr>
        <w:spacing w:before="40" w:after="40" w:line="280" w:lineRule="auto"/>
      </w:pPr>
      <w:r>
        <w:t>Keep the graph embedding regardless. Relational structure across applicants doesn't survive serialization.</w:t>
      </w:r>
    </w:p>
    <w:p w14:paraId="0C477DA8" w14:textId="77777777" w:rsidR="00AC17EB" w:rsidRDefault="007A3BDB">
      <w:pPr>
        <w:spacing w:before="60" w:after="60" w:line="300" w:lineRule="auto"/>
      </w:pPr>
      <w:r>
        <w:t>For tabular-</w:t>
      </w:r>
      <w:proofErr w:type="spellStart"/>
      <w:r>
        <w:t>ish</w:t>
      </w:r>
      <w:proofErr w:type="spellEnd"/>
      <w:r>
        <w:t xml:space="preserve"> data with mostly </w:t>
      </w:r>
      <w:proofErr w:type="spellStart"/>
      <w:r>
        <w:t>categoricals</w:t>
      </w:r>
      <w:proofErr w:type="spellEnd"/>
      <w:r>
        <w:t xml:space="preserve"> + light </w:t>
      </w:r>
      <w:proofErr w:type="spellStart"/>
      <w:r>
        <w:t>numerics</w:t>
      </w:r>
      <w:proofErr w:type="spellEnd"/>
      <w:r>
        <w:t xml:space="preserve">, the gap between a well-prompted BGE embedding and from-scratch SCARF is often surprisingly small for clustering (~5–15% on cluster purity if labels exist). The gap widens when (a) </w:t>
      </w:r>
      <w:proofErr w:type="spellStart"/>
      <w:r>
        <w:t>numerics</w:t>
      </w:r>
      <w:proofErr w:type="spellEnd"/>
      <w:r>
        <w:t xml:space="preserve"> are central, (b) sequences are long, or (c) data is &gt;1M rows.</w:t>
      </w:r>
    </w:p>
    <w:p w14:paraId="0C477DA9" w14:textId="77777777" w:rsidR="00AC17EB" w:rsidRDefault="007A3BDB">
      <w:r>
        <w:br w:type="page"/>
      </w:r>
    </w:p>
    <w:p w14:paraId="0C477DAA" w14:textId="77777777" w:rsidR="00AC17EB" w:rsidRDefault="007A3BDB">
      <w:pPr>
        <w:pStyle w:val="Heading1"/>
        <w:spacing w:before="360" w:after="180"/>
      </w:pPr>
      <w:r>
        <w:rPr>
          <w:b/>
          <w:bCs/>
          <w:color w:val="1F3864"/>
          <w:sz w:val="36"/>
          <w:szCs w:val="36"/>
        </w:rPr>
        <w:lastRenderedPageBreak/>
        <w:t xml:space="preserve">4. What is </w:t>
      </w:r>
      <w:proofErr w:type="spellStart"/>
      <w:r>
        <w:rPr>
          <w:b/>
          <w:bCs/>
          <w:color w:val="1F3864"/>
          <w:sz w:val="36"/>
          <w:szCs w:val="36"/>
        </w:rPr>
        <w:t>app_ip_edges</w:t>
      </w:r>
      <w:proofErr w:type="spellEnd"/>
      <w:r>
        <w:rPr>
          <w:b/>
          <w:bCs/>
          <w:color w:val="1F3864"/>
          <w:sz w:val="36"/>
          <w:szCs w:val="36"/>
        </w:rPr>
        <w:t xml:space="preserve"> in </w:t>
      </w:r>
      <w:proofErr w:type="spellStart"/>
      <w:r>
        <w:rPr>
          <w:b/>
          <w:bCs/>
          <w:color w:val="1F3864"/>
          <w:sz w:val="36"/>
          <w:szCs w:val="36"/>
        </w:rPr>
        <w:t>GraphSAGE</w:t>
      </w:r>
      <w:proofErr w:type="spellEnd"/>
      <w:r>
        <w:rPr>
          <w:b/>
          <w:bCs/>
          <w:color w:val="1F3864"/>
          <w:sz w:val="36"/>
          <w:szCs w:val="36"/>
        </w:rPr>
        <w:t>?</w:t>
      </w:r>
    </w:p>
    <w:p w14:paraId="0C477DAB"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 xml:space="preserve">What </w:t>
      </w:r>
      <w:proofErr w:type="gramStart"/>
      <w:r>
        <w:rPr>
          <w:i/>
          <w:iCs/>
          <w:color w:val="1F3864"/>
        </w:rPr>
        <w:t>are</w:t>
      </w:r>
      <w:proofErr w:type="gramEnd"/>
      <w:r>
        <w:rPr>
          <w:i/>
          <w:iCs/>
          <w:color w:val="1F3864"/>
        </w:rPr>
        <w:t xml:space="preserve"> the </w:t>
      </w:r>
      <w:proofErr w:type="spellStart"/>
      <w:r>
        <w:rPr>
          <w:i/>
          <w:iCs/>
          <w:color w:val="1F3864"/>
        </w:rPr>
        <w:t>app_ip_edges</w:t>
      </w:r>
      <w:proofErr w:type="spellEnd"/>
      <w:r>
        <w:rPr>
          <w:i/>
          <w:iCs/>
          <w:color w:val="1F3864"/>
        </w:rPr>
        <w:t xml:space="preserve"> in </w:t>
      </w:r>
      <w:proofErr w:type="spellStart"/>
      <w:r>
        <w:rPr>
          <w:i/>
          <w:iCs/>
          <w:color w:val="1F3864"/>
        </w:rPr>
        <w:t>GraphSAGE</w:t>
      </w:r>
      <w:proofErr w:type="spellEnd"/>
      <w:r>
        <w:rPr>
          <w:i/>
          <w:iCs/>
          <w:color w:val="1F3864"/>
        </w:rPr>
        <w:t>?</w:t>
      </w:r>
    </w:p>
    <w:p w14:paraId="0C477DAC" w14:textId="77777777" w:rsidR="00AC17EB" w:rsidRDefault="007A3BDB">
      <w:pPr>
        <w:spacing w:before="60" w:after="60" w:line="300" w:lineRule="auto"/>
      </w:pPr>
      <w:proofErr w:type="spellStart"/>
      <w:r>
        <w:rPr>
          <w:rFonts w:ascii="Consolas" w:eastAsia="Consolas" w:hAnsi="Consolas" w:cs="Consolas"/>
          <w:sz w:val="20"/>
          <w:szCs w:val="20"/>
          <w:shd w:val="clear" w:color="auto" w:fill="F2F2F2"/>
        </w:rPr>
        <w:t>app_ip_edges</w:t>
      </w:r>
      <w:proofErr w:type="spellEnd"/>
      <w:r>
        <w:t xml:space="preserve"> is the edge list — a tensor describing which applicants connected from which IPs. It tells </w:t>
      </w:r>
      <w:proofErr w:type="spellStart"/>
      <w:r>
        <w:t>PyG</w:t>
      </w:r>
      <w:proofErr w:type="spellEnd"/>
      <w:r>
        <w:t xml:space="preserve"> the structure of the graph.</w:t>
      </w:r>
    </w:p>
    <w:p w14:paraId="0C477DAD" w14:textId="77777777" w:rsidR="00AC17EB" w:rsidRDefault="007A3BDB">
      <w:pPr>
        <w:pStyle w:val="Heading2"/>
        <w:spacing w:before="280" w:after="140"/>
      </w:pPr>
      <w:r>
        <w:rPr>
          <w:b/>
          <w:bCs/>
          <w:color w:val="2E5395"/>
          <w:sz w:val="28"/>
          <w:szCs w:val="28"/>
        </w:rPr>
        <w:t>4.1 Shape and format</w:t>
      </w:r>
    </w:p>
    <w:p w14:paraId="0C477DAE" w14:textId="77777777" w:rsidR="00AC17EB" w:rsidRDefault="007A3BDB">
      <w:pPr>
        <w:spacing w:before="60" w:after="60" w:line="300" w:lineRule="auto"/>
      </w:pPr>
      <w:proofErr w:type="spellStart"/>
      <w:r>
        <w:t>PyG</w:t>
      </w:r>
      <w:proofErr w:type="spellEnd"/>
      <w:r>
        <w:t xml:space="preserve"> expects edges in </w:t>
      </w:r>
      <w:r>
        <w:rPr>
          <w:b/>
          <w:bCs/>
        </w:rPr>
        <w:t>COO format</w:t>
      </w:r>
      <w:r>
        <w:t>: a (2, E) tensor where E is the number of edges, row 0 is source indices, row 1 is destination indices.</w:t>
      </w:r>
    </w:p>
    <w:p w14:paraId="0C477DAF"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 applicant 0 used IP 5 and 12, applicant 1 used IP 5, etc.</w:t>
      </w:r>
    </w:p>
    <w:p w14:paraId="0C477DB0"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app_ip_edges</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torch.tensor</w:t>
      </w:r>
      <w:proofErr w:type="spellEnd"/>
      <w:proofErr w:type="gramEnd"/>
      <w:r>
        <w:rPr>
          <w:rFonts w:ascii="Consolas" w:eastAsia="Consolas" w:hAnsi="Consolas" w:cs="Consolas"/>
          <w:color w:val="262626"/>
          <w:sz w:val="18"/>
          <w:szCs w:val="18"/>
        </w:rPr>
        <w:t>([</w:t>
      </w:r>
    </w:p>
    <w:p w14:paraId="0C477DB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[0, 0, 1, 2, 2, 3</w:t>
      </w:r>
      <w:proofErr w:type="gramStart"/>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applicant indices (source)</w:t>
      </w:r>
    </w:p>
    <w:p w14:paraId="0C477DB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[5, 12, 5, 8, 12, 5</w:t>
      </w:r>
      <w:proofErr w:type="gramStart"/>
      <w:r>
        <w:rPr>
          <w:rFonts w:ascii="Consolas" w:eastAsia="Consolas" w:hAnsi="Consolas" w:cs="Consolas"/>
          <w:color w:val="262626"/>
          <w:sz w:val="18"/>
          <w:szCs w:val="18"/>
        </w:rPr>
        <w:t>], #</w:t>
      </w:r>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indices (destination)</w:t>
      </w:r>
    </w:p>
    <w:p w14:paraId="0C477DB3"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dtype</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torch.long</w:t>
      </w:r>
      <w:proofErr w:type="spellEnd"/>
      <w:proofErr w:type="gramEnd"/>
      <w:r>
        <w:rPr>
          <w:rFonts w:ascii="Consolas" w:eastAsia="Consolas" w:hAnsi="Consolas" w:cs="Consolas"/>
          <w:color w:val="262626"/>
          <w:sz w:val="18"/>
          <w:szCs w:val="18"/>
        </w:rPr>
        <w:t>)</w:t>
      </w:r>
    </w:p>
    <w:p w14:paraId="0C477DB4" w14:textId="77777777" w:rsidR="00AC17EB" w:rsidRDefault="007A3BDB">
      <w:pPr>
        <w:spacing w:before="60" w:after="60" w:line="300" w:lineRule="auto"/>
      </w:pPr>
      <w:r>
        <w:t>Two critical things to internalize:</w:t>
      </w:r>
    </w:p>
    <w:p w14:paraId="0C477DB5" w14:textId="77777777" w:rsidR="00AC17EB" w:rsidRDefault="007A3BDB">
      <w:pPr>
        <w:pStyle w:val="ListParagraph"/>
        <w:numPr>
          <w:ilvl w:val="0"/>
          <w:numId w:val="2"/>
        </w:numPr>
        <w:spacing w:before="40" w:after="40" w:line="280" w:lineRule="auto"/>
      </w:pPr>
      <w:r>
        <w:t>The numbers are positional indices, not raw IDs. Applicant index 0 = first row of data['applicant'</w:t>
      </w:r>
      <w:proofErr w:type="gramStart"/>
      <w:r>
        <w:t>].x.</w:t>
      </w:r>
      <w:proofErr w:type="gramEnd"/>
      <w:r>
        <w:t xml:space="preserve"> Need a stable raw-value → integer-index mapping used consistently for both node features and edges.</w:t>
      </w:r>
    </w:p>
    <w:p w14:paraId="0C477DB6" w14:textId="77777777" w:rsidR="00AC17EB" w:rsidRDefault="007A3BDB">
      <w:pPr>
        <w:pStyle w:val="ListParagraph"/>
        <w:numPr>
          <w:ilvl w:val="0"/>
          <w:numId w:val="2"/>
        </w:numPr>
        <w:spacing w:before="40" w:after="40" w:line="280" w:lineRule="auto"/>
      </w:pPr>
      <w:r>
        <w:t xml:space="preserve">Applicants and IPs have separate index spaces. In a heterogeneous graph, applicant 5 and IP 5 are different nodes. </w:t>
      </w:r>
      <w:proofErr w:type="spellStart"/>
      <w:r>
        <w:t>HeteroData</w:t>
      </w:r>
      <w:proofErr w:type="spellEnd"/>
      <w:r>
        <w:t xml:space="preserve"> keeps the spaces separate automatically.</w:t>
      </w:r>
    </w:p>
    <w:p w14:paraId="0C477DB7" w14:textId="77777777" w:rsidR="00AC17EB" w:rsidRDefault="007A3BDB">
      <w:pPr>
        <w:pStyle w:val="Heading2"/>
        <w:spacing w:before="280" w:after="140"/>
      </w:pPr>
      <w:r>
        <w:rPr>
          <w:b/>
          <w:bCs/>
          <w:color w:val="2E5395"/>
          <w:sz w:val="28"/>
          <w:szCs w:val="28"/>
        </w:rPr>
        <w:t xml:space="preserve">4.2 Building it from a </w:t>
      </w:r>
      <w:proofErr w:type="spellStart"/>
      <w:r>
        <w:rPr>
          <w:b/>
          <w:bCs/>
          <w:color w:val="2E5395"/>
          <w:sz w:val="28"/>
          <w:szCs w:val="28"/>
        </w:rPr>
        <w:t>dataframe</w:t>
      </w:r>
      <w:proofErr w:type="spellEnd"/>
    </w:p>
    <w:p w14:paraId="0C477DB8"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import pandas as pd</w:t>
      </w:r>
    </w:p>
    <w:p w14:paraId="0C477DB9" w14:textId="77777777" w:rsidR="00AC17EB" w:rsidRDefault="007A3BDB">
      <w:pPr>
        <w:shd w:val="clear" w:color="auto" w:fill="F4F4F4"/>
        <w:spacing w:line="260" w:lineRule="auto"/>
      </w:pPr>
      <w:r>
        <w:rPr>
          <w:rFonts w:ascii="Consolas" w:eastAsia="Consolas" w:hAnsi="Consolas" w:cs="Consolas"/>
          <w:color w:val="262626"/>
          <w:sz w:val="18"/>
          <w:szCs w:val="18"/>
        </w:rPr>
        <w:t>import torch</w:t>
      </w:r>
    </w:p>
    <w:p w14:paraId="0C477DB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BB" w14:textId="77777777" w:rsidR="00AC17EB" w:rsidRDefault="007A3BDB">
      <w:pPr>
        <w:shd w:val="clear" w:color="auto" w:fill="F4F4F4"/>
        <w:spacing w:line="260" w:lineRule="auto"/>
      </w:pPr>
      <w:r>
        <w:rPr>
          <w:rFonts w:ascii="Consolas" w:eastAsia="Consolas" w:hAnsi="Consolas" w:cs="Consolas"/>
          <w:color w:val="262626"/>
          <w:sz w:val="18"/>
          <w:szCs w:val="18"/>
        </w:rPr>
        <w:t># 1. build the index mappings</w:t>
      </w:r>
    </w:p>
    <w:p w14:paraId="0C477DBC"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applicant_ids</w:t>
      </w:r>
      <w:proofErr w:type="spellEnd"/>
      <w:r>
        <w:rPr>
          <w:rFonts w:ascii="Consolas" w:eastAsia="Consolas" w:hAnsi="Consolas" w:cs="Consolas"/>
          <w:color w:val="262626"/>
          <w:sz w:val="18"/>
          <w:szCs w:val="18"/>
        </w:rPr>
        <w:t xml:space="preserve"> = applications['</w:t>
      </w:r>
      <w:proofErr w:type="spellStart"/>
      <w:r>
        <w:rPr>
          <w:rFonts w:ascii="Consolas" w:eastAsia="Consolas" w:hAnsi="Consolas" w:cs="Consolas"/>
          <w:color w:val="262626"/>
          <w:sz w:val="18"/>
          <w:szCs w:val="18"/>
        </w:rPr>
        <w:t>applicant_id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].unique</w:t>
      </w:r>
      <w:proofErr w:type="gramEnd"/>
      <w:r>
        <w:rPr>
          <w:rFonts w:ascii="Consolas" w:eastAsia="Consolas" w:hAnsi="Consolas" w:cs="Consolas"/>
          <w:color w:val="262626"/>
          <w:sz w:val="18"/>
          <w:szCs w:val="18"/>
        </w:rPr>
        <w:t>()</w:t>
      </w:r>
    </w:p>
    <w:p w14:paraId="0C477DBD"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ip_</w:t>
      </w:r>
      <w:proofErr w:type="gramStart"/>
      <w:r>
        <w:rPr>
          <w:rFonts w:ascii="Consolas" w:eastAsia="Consolas" w:hAnsi="Consolas" w:cs="Consolas"/>
          <w:color w:val="262626"/>
          <w:sz w:val="18"/>
          <w:szCs w:val="18"/>
        </w:rPr>
        <w:t>addresses</w:t>
      </w:r>
      <w:proofErr w:type="spellEnd"/>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xml:space="preserve"> applications['</w:t>
      </w:r>
      <w:proofErr w:type="spellStart"/>
      <w:r>
        <w:rPr>
          <w:rFonts w:ascii="Consolas" w:eastAsia="Consolas" w:hAnsi="Consolas" w:cs="Consolas"/>
          <w:color w:val="262626"/>
          <w:sz w:val="18"/>
          <w:szCs w:val="18"/>
        </w:rPr>
        <w:t>ip_address</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].unique</w:t>
      </w:r>
      <w:proofErr w:type="gramEnd"/>
      <w:r>
        <w:rPr>
          <w:rFonts w:ascii="Consolas" w:eastAsia="Consolas" w:hAnsi="Consolas" w:cs="Consolas"/>
          <w:color w:val="262626"/>
          <w:sz w:val="18"/>
          <w:szCs w:val="18"/>
        </w:rPr>
        <w:t>()</w:t>
      </w:r>
    </w:p>
    <w:p w14:paraId="0C477DBE"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BF"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app_to_idx</w:t>
      </w:r>
      <w:proofErr w:type="spellEnd"/>
      <w:r>
        <w:rPr>
          <w:rFonts w:ascii="Consolas" w:eastAsia="Consolas" w:hAnsi="Consolas" w:cs="Consolas"/>
          <w:color w:val="262626"/>
          <w:sz w:val="18"/>
          <w:szCs w:val="18"/>
        </w:rPr>
        <w:t xml:space="preserve"> = {a: </w:t>
      </w:r>
      <w:proofErr w:type="spellStart"/>
      <w:r>
        <w:rPr>
          <w:rFonts w:ascii="Consolas" w:eastAsia="Consolas" w:hAnsi="Consolas" w:cs="Consolas"/>
          <w:color w:val="262626"/>
          <w:sz w:val="18"/>
          <w:szCs w:val="18"/>
        </w:rPr>
        <w:t>i</w:t>
      </w:r>
      <w:proofErr w:type="spellEnd"/>
      <w:r>
        <w:rPr>
          <w:rFonts w:ascii="Consolas" w:eastAsia="Consolas" w:hAnsi="Consolas" w:cs="Consolas"/>
          <w:color w:val="262626"/>
          <w:sz w:val="18"/>
          <w:szCs w:val="18"/>
        </w:rPr>
        <w:t xml:space="preserve"> for </w:t>
      </w:r>
      <w:proofErr w:type="spellStart"/>
      <w:r>
        <w:rPr>
          <w:rFonts w:ascii="Consolas" w:eastAsia="Consolas" w:hAnsi="Consolas" w:cs="Consolas"/>
          <w:color w:val="262626"/>
          <w:sz w:val="18"/>
          <w:szCs w:val="18"/>
        </w:rPr>
        <w:t>i</w:t>
      </w:r>
      <w:proofErr w:type="spellEnd"/>
      <w:r>
        <w:rPr>
          <w:rFonts w:ascii="Consolas" w:eastAsia="Consolas" w:hAnsi="Consolas" w:cs="Consolas"/>
          <w:color w:val="262626"/>
          <w:sz w:val="18"/>
          <w:szCs w:val="18"/>
        </w:rPr>
        <w:t>, a in enumerate(</w:t>
      </w:r>
      <w:proofErr w:type="spellStart"/>
      <w:r>
        <w:rPr>
          <w:rFonts w:ascii="Consolas" w:eastAsia="Consolas" w:hAnsi="Consolas" w:cs="Consolas"/>
          <w:color w:val="262626"/>
          <w:sz w:val="18"/>
          <w:szCs w:val="18"/>
        </w:rPr>
        <w:t>applicant_</w:t>
      </w:r>
      <w:proofErr w:type="gramStart"/>
      <w:r>
        <w:rPr>
          <w:rFonts w:ascii="Consolas" w:eastAsia="Consolas" w:hAnsi="Consolas" w:cs="Consolas"/>
          <w:color w:val="262626"/>
          <w:sz w:val="18"/>
          <w:szCs w:val="18"/>
        </w:rPr>
        <w:t>ids</w:t>
      </w:r>
      <w:proofErr w:type="spellEnd"/>
      <w:r>
        <w:rPr>
          <w:rFonts w:ascii="Consolas" w:eastAsia="Consolas" w:hAnsi="Consolas" w:cs="Consolas"/>
          <w:color w:val="262626"/>
          <w:sz w:val="18"/>
          <w:szCs w:val="18"/>
        </w:rPr>
        <w:t>)}</w:t>
      </w:r>
      <w:proofErr w:type="gramEnd"/>
    </w:p>
    <w:p w14:paraId="0C477DC0"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ip_to_</w:t>
      </w:r>
      <w:proofErr w:type="gramStart"/>
      <w:r>
        <w:rPr>
          <w:rFonts w:ascii="Consolas" w:eastAsia="Consolas" w:hAnsi="Consolas" w:cs="Consolas"/>
          <w:color w:val="262626"/>
          <w:sz w:val="18"/>
          <w:szCs w:val="18"/>
        </w:rPr>
        <w:t>idx</w:t>
      </w:r>
      <w:proofErr w:type="spellEnd"/>
      <w:r>
        <w:rPr>
          <w:rFonts w:ascii="Consolas" w:eastAsia="Consolas" w:hAnsi="Consolas" w:cs="Consolas"/>
          <w:color w:val="262626"/>
          <w:sz w:val="18"/>
          <w:szCs w:val="18"/>
        </w:rPr>
        <w:t xml:space="preserve">  =</w:t>
      </w:r>
      <w:proofErr w:type="gram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w:t>
      </w:r>
      <w:proofErr w:type="spellEnd"/>
      <w:r>
        <w:rPr>
          <w:rFonts w:ascii="Consolas" w:eastAsia="Consolas" w:hAnsi="Consolas" w:cs="Consolas"/>
          <w:color w:val="262626"/>
          <w:sz w:val="18"/>
          <w:szCs w:val="18"/>
        </w:rPr>
        <w:t xml:space="preserve"> for </w:t>
      </w:r>
      <w:proofErr w:type="spellStart"/>
      <w:r>
        <w:rPr>
          <w:rFonts w:ascii="Consolas" w:eastAsia="Consolas" w:hAnsi="Consolas" w:cs="Consolas"/>
          <w:color w:val="262626"/>
          <w:sz w:val="18"/>
          <w:szCs w:val="18"/>
        </w:rPr>
        <w:t>i</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in enumerate(</w:t>
      </w:r>
      <w:proofErr w:type="spellStart"/>
      <w:r>
        <w:rPr>
          <w:rFonts w:ascii="Consolas" w:eastAsia="Consolas" w:hAnsi="Consolas" w:cs="Consolas"/>
          <w:color w:val="262626"/>
          <w:sz w:val="18"/>
          <w:szCs w:val="18"/>
        </w:rPr>
        <w:t>ip_</w:t>
      </w:r>
      <w:proofErr w:type="gramStart"/>
      <w:r>
        <w:rPr>
          <w:rFonts w:ascii="Consolas" w:eastAsia="Consolas" w:hAnsi="Consolas" w:cs="Consolas"/>
          <w:color w:val="262626"/>
          <w:sz w:val="18"/>
          <w:szCs w:val="18"/>
        </w:rPr>
        <w:t>addresses</w:t>
      </w:r>
      <w:proofErr w:type="spellEnd"/>
      <w:r>
        <w:rPr>
          <w:rFonts w:ascii="Consolas" w:eastAsia="Consolas" w:hAnsi="Consolas" w:cs="Consolas"/>
          <w:color w:val="262626"/>
          <w:sz w:val="18"/>
          <w:szCs w:val="18"/>
        </w:rPr>
        <w:t>)}</w:t>
      </w:r>
      <w:proofErr w:type="gramEnd"/>
    </w:p>
    <w:p w14:paraId="0C477DC1"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C2" w14:textId="77777777" w:rsidR="00AC17EB" w:rsidRDefault="007A3BDB">
      <w:pPr>
        <w:shd w:val="clear" w:color="auto" w:fill="F4F4F4"/>
        <w:spacing w:line="260" w:lineRule="auto"/>
      </w:pPr>
      <w:r>
        <w:rPr>
          <w:rFonts w:ascii="Consolas" w:eastAsia="Consolas" w:hAnsi="Consolas" w:cs="Consolas"/>
          <w:color w:val="262626"/>
          <w:sz w:val="18"/>
          <w:szCs w:val="18"/>
        </w:rPr>
        <w:t># 2. map raw values -&gt; integer indices</w:t>
      </w:r>
    </w:p>
    <w:p w14:paraId="0C477DC3"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src</w:t>
      </w:r>
      <w:proofErr w:type="spellEnd"/>
      <w:r>
        <w:rPr>
          <w:rFonts w:ascii="Consolas" w:eastAsia="Consolas" w:hAnsi="Consolas" w:cs="Consolas"/>
          <w:color w:val="262626"/>
          <w:sz w:val="18"/>
          <w:szCs w:val="18"/>
        </w:rPr>
        <w:t xml:space="preserve"> = applications['</w:t>
      </w:r>
      <w:proofErr w:type="spellStart"/>
      <w:r>
        <w:rPr>
          <w:rFonts w:ascii="Consolas" w:eastAsia="Consolas" w:hAnsi="Consolas" w:cs="Consolas"/>
          <w:color w:val="262626"/>
          <w:sz w:val="18"/>
          <w:szCs w:val="18"/>
        </w:rPr>
        <w:t>applicant_id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].map</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app_to_idx</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to_</w:t>
      </w:r>
      <w:proofErr w:type="gramStart"/>
      <w:r>
        <w:rPr>
          <w:rFonts w:ascii="Consolas" w:eastAsia="Consolas" w:hAnsi="Consolas" w:cs="Consolas"/>
          <w:color w:val="262626"/>
          <w:sz w:val="18"/>
          <w:szCs w:val="18"/>
        </w:rPr>
        <w:t>numpy</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C4"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dst</w:t>
      </w:r>
      <w:proofErr w:type="spellEnd"/>
      <w:r>
        <w:rPr>
          <w:rFonts w:ascii="Consolas" w:eastAsia="Consolas" w:hAnsi="Consolas" w:cs="Consolas"/>
          <w:color w:val="262626"/>
          <w:sz w:val="18"/>
          <w:szCs w:val="18"/>
        </w:rPr>
        <w:t xml:space="preserve"> = applications['</w:t>
      </w:r>
      <w:proofErr w:type="spellStart"/>
      <w:r>
        <w:rPr>
          <w:rFonts w:ascii="Consolas" w:eastAsia="Consolas" w:hAnsi="Consolas" w:cs="Consolas"/>
          <w:color w:val="262626"/>
          <w:sz w:val="18"/>
          <w:szCs w:val="18"/>
        </w:rPr>
        <w:t>ip_address</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].map</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ip_to_idx</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to_</w:t>
      </w:r>
      <w:proofErr w:type="gramStart"/>
      <w:r>
        <w:rPr>
          <w:rFonts w:ascii="Consolas" w:eastAsia="Consolas" w:hAnsi="Consolas" w:cs="Consolas"/>
          <w:color w:val="262626"/>
          <w:sz w:val="18"/>
          <w:szCs w:val="18"/>
        </w:rPr>
        <w:t>numpy</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
    <w:p w14:paraId="0C477DC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C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3. stack into the (2, E) tensor </w:t>
      </w:r>
      <w:proofErr w:type="spellStart"/>
      <w:r>
        <w:rPr>
          <w:rFonts w:ascii="Consolas" w:eastAsia="Consolas" w:hAnsi="Consolas" w:cs="Consolas"/>
          <w:color w:val="262626"/>
          <w:sz w:val="18"/>
          <w:szCs w:val="18"/>
        </w:rPr>
        <w:t>PyG</w:t>
      </w:r>
      <w:proofErr w:type="spellEnd"/>
      <w:r>
        <w:rPr>
          <w:rFonts w:ascii="Consolas" w:eastAsia="Consolas" w:hAnsi="Consolas" w:cs="Consolas"/>
          <w:color w:val="262626"/>
          <w:sz w:val="18"/>
          <w:szCs w:val="18"/>
        </w:rPr>
        <w:t xml:space="preserve"> wants</w:t>
      </w:r>
    </w:p>
    <w:p w14:paraId="0C477DC7"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app_ip_edges</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torch.tensor</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src</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dst</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dtype</w:t>
      </w:r>
      <w:proofErr w:type="spellEnd"/>
      <w:r>
        <w:rPr>
          <w:rFonts w:ascii="Consolas" w:eastAsia="Consolas" w:hAnsi="Consolas" w:cs="Consolas"/>
          <w:color w:val="262626"/>
          <w:sz w:val="18"/>
          <w:szCs w:val="18"/>
        </w:rPr>
        <w:t>=</w:t>
      </w:r>
      <w:proofErr w:type="spellStart"/>
      <w:proofErr w:type="gramStart"/>
      <w:r>
        <w:rPr>
          <w:rFonts w:ascii="Consolas" w:eastAsia="Consolas" w:hAnsi="Consolas" w:cs="Consolas"/>
          <w:color w:val="262626"/>
          <w:sz w:val="18"/>
          <w:szCs w:val="18"/>
        </w:rPr>
        <w:t>torch.long</w:t>
      </w:r>
      <w:proofErr w:type="spellEnd"/>
      <w:proofErr w:type="gramEnd"/>
      <w:r>
        <w:rPr>
          <w:rFonts w:ascii="Consolas" w:eastAsia="Consolas" w:hAnsi="Consolas" w:cs="Consolas"/>
          <w:color w:val="262626"/>
          <w:sz w:val="18"/>
          <w:szCs w:val="18"/>
        </w:rPr>
        <w:t>)</w:t>
      </w:r>
    </w:p>
    <w:p w14:paraId="0C477DC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C9" w14:textId="77777777" w:rsidR="00AC17EB" w:rsidRDefault="007A3BDB">
      <w:pPr>
        <w:shd w:val="clear" w:color="auto" w:fill="F4F4F4"/>
        <w:spacing w:line="260" w:lineRule="auto"/>
      </w:pPr>
      <w:r>
        <w:rPr>
          <w:rFonts w:ascii="Consolas" w:eastAsia="Consolas" w:hAnsi="Consolas" w:cs="Consolas"/>
          <w:color w:val="262626"/>
          <w:sz w:val="18"/>
          <w:szCs w:val="18"/>
        </w:rPr>
        <w:t xml:space="preserve">assert </w:t>
      </w:r>
      <w:proofErr w:type="spellStart"/>
      <w:r>
        <w:rPr>
          <w:rFonts w:ascii="Consolas" w:eastAsia="Consolas" w:hAnsi="Consolas" w:cs="Consolas"/>
          <w:color w:val="262626"/>
          <w:sz w:val="18"/>
          <w:szCs w:val="18"/>
        </w:rPr>
        <w:t>app_ip_</w:t>
      </w:r>
      <w:proofErr w:type="gramStart"/>
      <w:r>
        <w:rPr>
          <w:rFonts w:ascii="Consolas" w:eastAsia="Consolas" w:hAnsi="Consolas" w:cs="Consolas"/>
          <w:color w:val="262626"/>
          <w:sz w:val="18"/>
          <w:szCs w:val="18"/>
        </w:rPr>
        <w:t>edges.shape</w:t>
      </w:r>
      <w:proofErr w:type="spellEnd"/>
      <w:proofErr w:type="gramEnd"/>
      <w:r>
        <w:rPr>
          <w:rFonts w:ascii="Consolas" w:eastAsia="Consolas" w:hAnsi="Consolas" w:cs="Consolas"/>
          <w:color w:val="262626"/>
          <w:sz w:val="18"/>
          <w:szCs w:val="18"/>
        </w:rPr>
        <w:t>[0] == 2</w:t>
      </w:r>
    </w:p>
    <w:p w14:paraId="0C477DCA" w14:textId="77777777" w:rsidR="00AC17EB" w:rsidRDefault="007A3BDB">
      <w:pPr>
        <w:shd w:val="clear" w:color="auto" w:fill="F4F4F4"/>
        <w:spacing w:line="260" w:lineRule="auto"/>
      </w:pPr>
      <w:r>
        <w:rPr>
          <w:rFonts w:ascii="Consolas" w:eastAsia="Consolas" w:hAnsi="Consolas" w:cs="Consolas"/>
          <w:color w:val="262626"/>
          <w:sz w:val="18"/>
          <w:szCs w:val="18"/>
        </w:rPr>
        <w:t xml:space="preserve">assert </w:t>
      </w:r>
      <w:proofErr w:type="spellStart"/>
      <w:r>
        <w:rPr>
          <w:rFonts w:ascii="Consolas" w:eastAsia="Consolas" w:hAnsi="Consolas" w:cs="Consolas"/>
          <w:color w:val="262626"/>
          <w:sz w:val="18"/>
          <w:szCs w:val="18"/>
        </w:rPr>
        <w:t>app_ip_edges</w:t>
      </w:r>
      <w:proofErr w:type="spellEnd"/>
      <w:r>
        <w:rPr>
          <w:rFonts w:ascii="Consolas" w:eastAsia="Consolas" w:hAnsi="Consolas" w:cs="Consolas"/>
          <w:color w:val="262626"/>
          <w:sz w:val="18"/>
          <w:szCs w:val="18"/>
        </w:rPr>
        <w:t>[0].</w:t>
      </w:r>
      <w:proofErr w:type="gramStart"/>
      <w:r>
        <w:rPr>
          <w:rFonts w:ascii="Consolas" w:eastAsia="Consolas" w:hAnsi="Consolas" w:cs="Consolas"/>
          <w:color w:val="262626"/>
          <w:sz w:val="18"/>
          <w:szCs w:val="18"/>
        </w:rPr>
        <w:t>max(</w:t>
      </w:r>
      <w:proofErr w:type="gramEnd"/>
      <w:r>
        <w:rPr>
          <w:rFonts w:ascii="Consolas" w:eastAsia="Consolas" w:hAnsi="Consolas" w:cs="Consolas"/>
          <w:color w:val="262626"/>
          <w:sz w:val="18"/>
          <w:szCs w:val="18"/>
        </w:rPr>
        <w:t xml:space="preserve">) &lt; </w:t>
      </w:r>
      <w:proofErr w:type="spellStart"/>
      <w:r>
        <w:rPr>
          <w:rFonts w:ascii="Consolas" w:eastAsia="Consolas" w:hAnsi="Consolas" w:cs="Consolas"/>
          <w:color w:val="262626"/>
          <w:sz w:val="18"/>
          <w:szCs w:val="18"/>
        </w:rPr>
        <w:t>len</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applicant_ids</w:t>
      </w:r>
      <w:proofErr w:type="spellEnd"/>
      <w:r>
        <w:rPr>
          <w:rFonts w:ascii="Consolas" w:eastAsia="Consolas" w:hAnsi="Consolas" w:cs="Consolas"/>
          <w:color w:val="262626"/>
          <w:sz w:val="18"/>
          <w:szCs w:val="18"/>
        </w:rPr>
        <w:t>)</w:t>
      </w:r>
    </w:p>
    <w:p w14:paraId="0C477DCB"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assert </w:t>
      </w:r>
      <w:proofErr w:type="spellStart"/>
      <w:r>
        <w:rPr>
          <w:rFonts w:ascii="Consolas" w:eastAsia="Consolas" w:hAnsi="Consolas" w:cs="Consolas"/>
          <w:color w:val="262626"/>
          <w:sz w:val="18"/>
          <w:szCs w:val="18"/>
        </w:rPr>
        <w:t>app_ip_edges</w:t>
      </w:r>
      <w:proofErr w:type="spellEnd"/>
      <w:r>
        <w:rPr>
          <w:rFonts w:ascii="Consolas" w:eastAsia="Consolas" w:hAnsi="Consolas" w:cs="Consolas"/>
          <w:color w:val="262626"/>
          <w:sz w:val="18"/>
          <w:szCs w:val="18"/>
        </w:rPr>
        <w:t>[1].</w:t>
      </w:r>
      <w:proofErr w:type="gramStart"/>
      <w:r>
        <w:rPr>
          <w:rFonts w:ascii="Consolas" w:eastAsia="Consolas" w:hAnsi="Consolas" w:cs="Consolas"/>
          <w:color w:val="262626"/>
          <w:sz w:val="18"/>
          <w:szCs w:val="18"/>
        </w:rPr>
        <w:t>max(</w:t>
      </w:r>
      <w:proofErr w:type="gramEnd"/>
      <w:r>
        <w:rPr>
          <w:rFonts w:ascii="Consolas" w:eastAsia="Consolas" w:hAnsi="Consolas" w:cs="Consolas"/>
          <w:color w:val="262626"/>
          <w:sz w:val="18"/>
          <w:szCs w:val="18"/>
        </w:rPr>
        <w:t xml:space="preserve">) &lt; </w:t>
      </w:r>
      <w:proofErr w:type="spellStart"/>
      <w:r>
        <w:rPr>
          <w:rFonts w:ascii="Consolas" w:eastAsia="Consolas" w:hAnsi="Consolas" w:cs="Consolas"/>
          <w:color w:val="262626"/>
          <w:sz w:val="18"/>
          <w:szCs w:val="18"/>
        </w:rPr>
        <w:t>len</w:t>
      </w:r>
      <w:proofErr w:type="spell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ip_addresses</w:t>
      </w:r>
      <w:proofErr w:type="spellEnd"/>
      <w:r>
        <w:rPr>
          <w:rFonts w:ascii="Consolas" w:eastAsia="Consolas" w:hAnsi="Consolas" w:cs="Consolas"/>
          <w:color w:val="262626"/>
          <w:sz w:val="18"/>
          <w:szCs w:val="18"/>
        </w:rPr>
        <w:t>)</w:t>
      </w:r>
    </w:p>
    <w:p w14:paraId="0C477DCC" w14:textId="77777777" w:rsidR="00AC17EB" w:rsidRDefault="007A3BDB">
      <w:pPr>
        <w:pStyle w:val="Heading2"/>
        <w:spacing w:before="280" w:after="140"/>
      </w:pPr>
      <w:r>
        <w:rPr>
          <w:b/>
          <w:bCs/>
          <w:color w:val="2E5395"/>
          <w:sz w:val="28"/>
          <w:szCs w:val="28"/>
        </w:rPr>
        <w:t>4.3 What the edges encode and practical notes</w:t>
      </w:r>
    </w:p>
    <w:p w14:paraId="0C477DCD" w14:textId="77777777" w:rsidR="00AC17EB" w:rsidRDefault="007A3BDB">
      <w:pPr>
        <w:spacing w:before="60" w:after="60" w:line="300" w:lineRule="auto"/>
      </w:pPr>
      <w:r>
        <w:lastRenderedPageBreak/>
        <w:t xml:space="preserve">Each edge says: 'this applicant was observed using this IP.' </w:t>
      </w:r>
      <w:proofErr w:type="spellStart"/>
      <w:r>
        <w:t>GraphSAGE</w:t>
      </w:r>
      <w:proofErr w:type="spellEnd"/>
      <w:r>
        <w:t xml:space="preserve"> then learns that two applicants sharing an IP are structurally close — their embeddings get pulled together because they aggregate messages from the same neighbor. This is the entire mechanism by which 'applicant shares infrastructure with confirmed fraud accounts' becomes a usable signal.</w:t>
      </w:r>
    </w:p>
    <w:p w14:paraId="0C477DCE" w14:textId="77777777" w:rsidR="00AC17EB" w:rsidRDefault="007A3BDB">
      <w:pPr>
        <w:pStyle w:val="ListParagraph"/>
        <w:numPr>
          <w:ilvl w:val="0"/>
          <w:numId w:val="3"/>
        </w:numPr>
        <w:spacing w:before="40" w:after="40" w:line="280" w:lineRule="auto"/>
      </w:pPr>
      <w:proofErr w:type="spellStart"/>
      <w:proofErr w:type="gramStart"/>
      <w:r>
        <w:rPr>
          <w:b/>
          <w:bCs/>
        </w:rPr>
        <w:t>ToUndirected</w:t>
      </w:r>
      <w:proofErr w:type="spellEnd"/>
      <w:r>
        <w:rPr>
          <w:b/>
          <w:bCs/>
        </w:rPr>
        <w:t>(</w:t>
      </w:r>
      <w:proofErr w:type="gramEnd"/>
      <w:r>
        <w:rPr>
          <w:b/>
          <w:bCs/>
        </w:rPr>
        <w:t>) adds reverse edges for you.</w:t>
      </w:r>
      <w:r>
        <w:t xml:space="preserve"> You specify only applicant → IP; </w:t>
      </w:r>
      <w:proofErr w:type="spellStart"/>
      <w:r>
        <w:t>PyG</w:t>
      </w:r>
      <w:proofErr w:type="spellEnd"/>
      <w:r>
        <w:t xml:space="preserve"> generates IP → applicant as a separate edge type. Without it, IPs have no incoming applicant </w:t>
      </w:r>
      <w:proofErr w:type="gramStart"/>
      <w:r>
        <w:t>edges</w:t>
      </w:r>
      <w:proofErr w:type="gramEnd"/>
      <w:r>
        <w:t xml:space="preserve"> and the model is one-directional.</w:t>
      </w:r>
    </w:p>
    <w:p w14:paraId="0C477DCF" w14:textId="77777777" w:rsidR="00AC17EB" w:rsidRDefault="007A3BDB">
      <w:pPr>
        <w:pStyle w:val="ListParagraph"/>
        <w:numPr>
          <w:ilvl w:val="0"/>
          <w:numId w:val="3"/>
        </w:numPr>
        <w:spacing w:before="40" w:after="40" w:line="280" w:lineRule="auto"/>
      </w:pPr>
      <w:r>
        <w:rPr>
          <w:b/>
          <w:bCs/>
        </w:rPr>
        <w:t>Edge weights are optional.</w:t>
      </w:r>
      <w:r>
        <w:t xml:space="preserve"> For 'applicant used IP 7 times vs 1 time', pass </w:t>
      </w:r>
      <w:proofErr w:type="spellStart"/>
      <w:r>
        <w:t>edge_attr</w:t>
      </w:r>
      <w:proofErr w:type="spellEnd"/>
      <w:r>
        <w:t xml:space="preserve"> alongside </w:t>
      </w:r>
      <w:proofErr w:type="spellStart"/>
      <w:r>
        <w:t>edge_index</w:t>
      </w:r>
      <w:proofErr w:type="spellEnd"/>
      <w:r>
        <w:t>. For an MVP, presence/absence is usually enough.</w:t>
      </w:r>
    </w:p>
    <w:p w14:paraId="0C477DD0" w14:textId="77777777" w:rsidR="00AC17EB" w:rsidRDefault="007A3BDB">
      <w:pPr>
        <w:pStyle w:val="ListParagraph"/>
        <w:numPr>
          <w:ilvl w:val="0"/>
          <w:numId w:val="3"/>
        </w:numPr>
        <w:spacing w:before="40" w:after="40" w:line="280" w:lineRule="auto"/>
      </w:pPr>
      <w:r>
        <w:rPr>
          <w:b/>
          <w:bCs/>
        </w:rPr>
        <w:t>Granularity matters.</w:t>
      </w:r>
      <w:r>
        <w:t xml:space="preserve"> Raw IPs are high-cardinality and often single-use → sparse graph with degree-1 IP nodes carrying no relational signal. Use /24 subnet, ASN, or hosting provider instead. ASN is often the right grain for 'residential proxy network with 40 known fraud accounts.'</w:t>
      </w:r>
    </w:p>
    <w:p w14:paraId="0C477DD1" w14:textId="77777777" w:rsidR="00AC17EB" w:rsidRDefault="007A3BDB">
      <w:pPr>
        <w:pStyle w:val="ListParagraph"/>
        <w:numPr>
          <w:ilvl w:val="0"/>
          <w:numId w:val="3"/>
        </w:numPr>
        <w:spacing w:before="40" w:after="40" w:line="280" w:lineRule="auto"/>
      </w:pPr>
      <w:r>
        <w:rPr>
          <w:b/>
          <w:bCs/>
        </w:rPr>
        <w:t>Time-bounded edges to prevent leakage.</w:t>
      </w:r>
      <w:r>
        <w:t xml:space="preserve"> For the supervised overlay, graph features for applicant X must not include edges from applications that came after X. Snapshot the graph at the application timestamp, or filter edges by date when building each training example. This matters less for unsupervised clustering but a lot once </w:t>
      </w:r>
      <w:proofErr w:type="gramStart"/>
      <w:r>
        <w:t>scoring — it</w:t>
      </w:r>
      <w:proofErr w:type="gramEnd"/>
      <w:r>
        <w:t xml:space="preserve"> is a classic 'looks great in dev, disappoints in production' trap.</w:t>
      </w:r>
    </w:p>
    <w:p w14:paraId="0C477DD2" w14:textId="77777777" w:rsidR="00AC17EB" w:rsidRDefault="007A3BDB">
      <w:r>
        <w:br w:type="page"/>
      </w:r>
    </w:p>
    <w:p w14:paraId="0C477DD3" w14:textId="77777777" w:rsidR="00AC17EB" w:rsidRDefault="007A3BDB">
      <w:pPr>
        <w:pStyle w:val="Heading1"/>
        <w:spacing w:before="360" w:after="180"/>
      </w:pPr>
      <w:r>
        <w:rPr>
          <w:b/>
          <w:bCs/>
          <w:color w:val="1F3864"/>
          <w:sz w:val="36"/>
          <w:szCs w:val="36"/>
        </w:rPr>
        <w:lastRenderedPageBreak/>
        <w:t>5. Is 100K Observations Enough for Graph Embeddings?</w:t>
      </w:r>
    </w:p>
    <w:p w14:paraId="0C477DD4"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For graph embeddings, we only have a sample of 100K observations — is that enough?</w:t>
      </w:r>
    </w:p>
    <w:p w14:paraId="0C477DD5" w14:textId="77777777" w:rsidR="00AC17EB" w:rsidRDefault="007A3BDB">
      <w:pPr>
        <w:spacing w:before="60" w:after="60" w:line="300" w:lineRule="auto"/>
      </w:pPr>
      <w:r>
        <w:t>Short answer: yes, 100K is enough to get useful graph embeddings — but graph structure matters far more than node count, and at this scale a few specific design choices determine whether you get real signal.</w:t>
      </w:r>
    </w:p>
    <w:p w14:paraId="0C477DD6" w14:textId="77777777" w:rsidR="00AC17EB" w:rsidRDefault="007A3BDB">
      <w:pPr>
        <w:pStyle w:val="Heading2"/>
        <w:spacing w:before="280" w:after="140"/>
      </w:pPr>
      <w:r>
        <w:rPr>
          <w:b/>
          <w:bCs/>
          <w:color w:val="2E5395"/>
          <w:sz w:val="28"/>
          <w:szCs w:val="28"/>
        </w:rPr>
        <w:t xml:space="preserve">5.1 What </w:t>
      </w:r>
      <w:proofErr w:type="gramStart"/>
      <w:r>
        <w:rPr>
          <w:b/>
          <w:bCs/>
          <w:color w:val="2E5395"/>
          <w:sz w:val="28"/>
          <w:szCs w:val="28"/>
        </w:rPr>
        <w:t>actually matters</w:t>
      </w:r>
      <w:proofErr w:type="gramEnd"/>
      <w:r>
        <w:rPr>
          <w:b/>
          <w:bCs/>
          <w:color w:val="2E5395"/>
          <w:sz w:val="28"/>
          <w:szCs w:val="28"/>
        </w:rPr>
        <w:t xml:space="preserve"> at 100K</w:t>
      </w:r>
    </w:p>
    <w:p w14:paraId="0C477DD7" w14:textId="77777777" w:rsidR="00AC17EB" w:rsidRDefault="007A3BDB">
      <w:pPr>
        <w:spacing w:before="60" w:after="60" w:line="300" w:lineRule="auto"/>
      </w:pPr>
      <w:r>
        <w:t>Node count is the wrong focus. What matters is edge density and degree distribution. If each applicant has ~1 IP, ~1 device, ~1 email domain → ~300K edges, but most non-applicant nodes are degree-1 (used by exactly one applicant). Degree-1 nodes carry zero relational signal — they don't connect applicants to each other. The applicants that benefit from graph embeddings are those connected to shared infrastructure.</w:t>
      </w:r>
    </w:p>
    <w:p w14:paraId="0C477DD8" w14:textId="77777777" w:rsidR="00AC17EB" w:rsidRDefault="007A3BDB">
      <w:pPr>
        <w:pStyle w:val="Heading2"/>
        <w:spacing w:before="280" w:after="140"/>
      </w:pPr>
      <w:r>
        <w:rPr>
          <w:b/>
          <w:bCs/>
          <w:color w:val="2E5395"/>
          <w:sz w:val="28"/>
          <w:szCs w:val="28"/>
        </w:rPr>
        <w:t>5.2 Diagnostic to run first</w:t>
      </w:r>
    </w:p>
    <w:p w14:paraId="0C477DD9" w14:textId="77777777" w:rsidR="00AC17EB" w:rsidRDefault="007A3BDB">
      <w:pPr>
        <w:pBdr>
          <w:top w:val="single" w:sz="4" w:space="0" w:color="D0D0D0"/>
        </w:pBdr>
        <w:shd w:val="clear" w:color="auto" w:fill="F4F4F4"/>
        <w:spacing w:line="260" w:lineRule="auto"/>
      </w:pPr>
      <w:r>
        <w:rPr>
          <w:rFonts w:ascii="Consolas" w:eastAsia="Consolas" w:hAnsi="Consolas" w:cs="Consolas"/>
          <w:color w:val="262626"/>
          <w:sz w:val="18"/>
          <w:szCs w:val="18"/>
        </w:rPr>
        <w:t>import pandas as pd</w:t>
      </w:r>
    </w:p>
    <w:p w14:paraId="0C477DD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DB"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how</w:t>
      </w:r>
      <w:proofErr w:type="gramEnd"/>
      <w:r>
        <w:rPr>
          <w:rFonts w:ascii="Consolas" w:eastAsia="Consolas" w:hAnsi="Consolas" w:cs="Consolas"/>
          <w:color w:val="262626"/>
          <w:sz w:val="18"/>
          <w:szCs w:val="18"/>
        </w:rPr>
        <w:t xml:space="preserve"> many applicants share infrastructure?</w:t>
      </w:r>
    </w:p>
    <w:p w14:paraId="0C477DDC"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ip_counts</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applications.groupby</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ip_address</w:t>
      </w:r>
      <w:proofErr w:type="spellEnd"/>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applicant_id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nunique</w:t>
      </w:r>
      <w:proofErr w:type="spellEnd"/>
      <w:proofErr w:type="gramEnd"/>
      <w:r>
        <w:rPr>
          <w:rFonts w:ascii="Consolas" w:eastAsia="Consolas" w:hAnsi="Consolas" w:cs="Consolas"/>
          <w:color w:val="262626"/>
          <w:sz w:val="18"/>
          <w:szCs w:val="18"/>
        </w:rPr>
        <w:t>()</w:t>
      </w:r>
    </w:p>
    <w:p w14:paraId="0C477DDD"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asn_counts</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applications.groupby</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asn</w:t>
      </w:r>
      <w:proofErr w:type="spellEnd"/>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applicant_id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nunique</w:t>
      </w:r>
      <w:proofErr w:type="spellEnd"/>
      <w:proofErr w:type="gramEnd"/>
      <w:r>
        <w:rPr>
          <w:rFonts w:ascii="Consolas" w:eastAsia="Consolas" w:hAnsi="Consolas" w:cs="Consolas"/>
          <w:color w:val="262626"/>
          <w:sz w:val="18"/>
          <w:szCs w:val="18"/>
        </w:rPr>
        <w:t>()</w:t>
      </w:r>
    </w:p>
    <w:p w14:paraId="0C477DDE"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dev_counts</w:t>
      </w:r>
      <w:proofErr w:type="spellEnd"/>
      <w:r>
        <w:rPr>
          <w:rFonts w:ascii="Consolas" w:eastAsia="Consolas" w:hAnsi="Consolas" w:cs="Consolas"/>
          <w:color w:val="262626"/>
          <w:sz w:val="18"/>
          <w:szCs w:val="18"/>
        </w:rPr>
        <w:t xml:space="preserve">   = </w:t>
      </w:r>
      <w:proofErr w:type="gramStart"/>
      <w:r>
        <w:rPr>
          <w:rFonts w:ascii="Consolas" w:eastAsia="Consolas" w:hAnsi="Consolas" w:cs="Consolas"/>
          <w:color w:val="262626"/>
          <w:sz w:val="18"/>
          <w:szCs w:val="18"/>
        </w:rPr>
        <w:t>applications.groupby</w:t>
      </w:r>
      <w:proofErr w:type="gramEnd"/>
      <w:r>
        <w:rPr>
          <w:rFonts w:ascii="Consolas" w:eastAsia="Consolas" w:hAnsi="Consolas" w:cs="Consolas"/>
          <w:color w:val="262626"/>
          <w:sz w:val="18"/>
          <w:szCs w:val="18"/>
        </w:rPr>
        <w:t>('device_fingerprint</w:t>
      </w:r>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'applicant_id'</w:t>
      </w:r>
      <w:proofErr w:type="gramStart"/>
      <w:r>
        <w:rPr>
          <w:rFonts w:ascii="Consolas" w:eastAsia="Consolas" w:hAnsi="Consolas" w:cs="Consolas"/>
          <w:color w:val="262626"/>
          <w:sz w:val="18"/>
          <w:szCs w:val="18"/>
        </w:rPr>
        <w:t>].nunique</w:t>
      </w:r>
      <w:proofErr w:type="gramEnd"/>
      <w:r>
        <w:rPr>
          <w:rFonts w:ascii="Consolas" w:eastAsia="Consolas" w:hAnsi="Consolas" w:cs="Consolas"/>
          <w:color w:val="262626"/>
          <w:sz w:val="18"/>
          <w:szCs w:val="18"/>
        </w:rPr>
        <w:t>()</w:t>
      </w:r>
    </w:p>
    <w:p w14:paraId="0C477DDF" w14:textId="77777777" w:rsidR="00AC17EB" w:rsidRDefault="007A3BDB">
      <w:pPr>
        <w:shd w:val="clear" w:color="auto" w:fill="F4F4F4"/>
        <w:spacing w:line="260" w:lineRule="auto"/>
      </w:pPr>
      <w:proofErr w:type="spellStart"/>
      <w:r>
        <w:rPr>
          <w:rFonts w:ascii="Consolas" w:eastAsia="Consolas" w:hAnsi="Consolas" w:cs="Consolas"/>
          <w:color w:val="262626"/>
          <w:sz w:val="18"/>
          <w:szCs w:val="18"/>
        </w:rPr>
        <w:t>email_counts</w:t>
      </w:r>
      <w:proofErr w:type="spellEnd"/>
      <w:r>
        <w:rPr>
          <w:rFonts w:ascii="Consolas" w:eastAsia="Consolas" w:hAnsi="Consolas" w:cs="Consolas"/>
          <w:color w:val="262626"/>
          <w:sz w:val="18"/>
          <w:szCs w:val="18"/>
        </w:rPr>
        <w:t xml:space="preserve"> = </w:t>
      </w:r>
      <w:proofErr w:type="spellStart"/>
      <w:proofErr w:type="gramStart"/>
      <w:r>
        <w:rPr>
          <w:rFonts w:ascii="Consolas" w:eastAsia="Consolas" w:hAnsi="Consolas" w:cs="Consolas"/>
          <w:color w:val="262626"/>
          <w:sz w:val="18"/>
          <w:szCs w:val="18"/>
        </w:rPr>
        <w:t>applications.groupby</w:t>
      </w:r>
      <w:proofErr w:type="spellEnd"/>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email_domain</w:t>
      </w:r>
      <w:proofErr w:type="spellEnd"/>
      <w:proofErr w:type="gramStart"/>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applicant_id</w:t>
      </w:r>
      <w:proofErr w:type="spellEnd"/>
      <w:r>
        <w:rPr>
          <w:rFonts w:ascii="Consolas" w:eastAsia="Consolas" w:hAnsi="Consolas" w:cs="Consolas"/>
          <w:color w:val="262626"/>
          <w:sz w:val="18"/>
          <w:szCs w:val="18"/>
        </w:rPr>
        <w:t>'</w:t>
      </w:r>
      <w:proofErr w:type="gramStart"/>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nunique</w:t>
      </w:r>
      <w:proofErr w:type="spellEnd"/>
      <w:proofErr w:type="gramEnd"/>
      <w:r>
        <w:rPr>
          <w:rFonts w:ascii="Consolas" w:eastAsia="Consolas" w:hAnsi="Consolas" w:cs="Consolas"/>
          <w:color w:val="262626"/>
          <w:sz w:val="18"/>
          <w:szCs w:val="18"/>
        </w:rPr>
        <w:t>()</w:t>
      </w:r>
    </w:p>
    <w:p w14:paraId="0C477DE0"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
    <w:p w14:paraId="0C477DE1" w14:textId="77777777" w:rsidR="00AC17EB" w:rsidRDefault="007A3BDB">
      <w:pPr>
        <w:shd w:val="clear" w:color="auto" w:fill="F4F4F4"/>
        <w:spacing w:line="260" w:lineRule="auto"/>
      </w:pPr>
      <w:r>
        <w:rPr>
          <w:rFonts w:ascii="Consolas" w:eastAsia="Consolas" w:hAnsi="Consolas" w:cs="Consolas"/>
          <w:color w:val="262626"/>
          <w:sz w:val="18"/>
          <w:szCs w:val="18"/>
        </w:rPr>
        <w:t xml:space="preserve">for name, counts </w:t>
      </w:r>
      <w:proofErr w:type="gramStart"/>
      <w:r>
        <w:rPr>
          <w:rFonts w:ascii="Consolas" w:eastAsia="Consolas" w:hAnsi="Consolas" w:cs="Consolas"/>
          <w:color w:val="262626"/>
          <w:sz w:val="18"/>
          <w:szCs w:val="18"/>
        </w:rPr>
        <w:t>in [(</w:t>
      </w:r>
      <w:proofErr w:type="gramEnd"/>
      <w:r>
        <w:rPr>
          <w:rFonts w:ascii="Consolas" w:eastAsia="Consolas" w:hAnsi="Consolas" w:cs="Consolas"/>
          <w:color w:val="262626"/>
          <w:sz w:val="18"/>
          <w:szCs w:val="18"/>
        </w:rPr>
        <w:t>'</w:t>
      </w:r>
      <w:proofErr w:type="spellStart"/>
      <w:r>
        <w:rPr>
          <w:rFonts w:ascii="Consolas" w:eastAsia="Consolas" w:hAnsi="Consolas" w:cs="Consolas"/>
          <w:color w:val="262626"/>
          <w:sz w:val="18"/>
          <w:szCs w:val="18"/>
        </w:rPr>
        <w:t>ip</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ip_counts</w:t>
      </w:r>
      <w:proofErr w:type="spellEnd"/>
      <w:r>
        <w:rPr>
          <w:rFonts w:ascii="Consolas" w:eastAsia="Consolas" w:hAnsi="Consolas" w:cs="Consolas"/>
          <w:color w:val="262626"/>
          <w:sz w:val="18"/>
          <w:szCs w:val="18"/>
        </w:rPr>
        <w:t>), ('</w:t>
      </w:r>
      <w:proofErr w:type="spellStart"/>
      <w:r>
        <w:rPr>
          <w:rFonts w:ascii="Consolas" w:eastAsia="Consolas" w:hAnsi="Consolas" w:cs="Consolas"/>
          <w:color w:val="262626"/>
          <w:sz w:val="18"/>
          <w:szCs w:val="18"/>
        </w:rPr>
        <w:t>asn</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asn_counts</w:t>
      </w:r>
      <w:proofErr w:type="spellEnd"/>
      <w:r>
        <w:rPr>
          <w:rFonts w:ascii="Consolas" w:eastAsia="Consolas" w:hAnsi="Consolas" w:cs="Consolas"/>
          <w:color w:val="262626"/>
          <w:sz w:val="18"/>
          <w:szCs w:val="18"/>
        </w:rPr>
        <w:t>),</w:t>
      </w:r>
    </w:p>
    <w:p w14:paraId="0C477DE2" w14:textId="77777777" w:rsidR="00AC17EB" w:rsidRDefault="007A3BDB">
      <w:pPr>
        <w:shd w:val="clear" w:color="auto" w:fill="F4F4F4"/>
        <w:spacing w:line="260" w:lineRule="auto"/>
      </w:pPr>
      <w:r>
        <w:rPr>
          <w:rFonts w:ascii="Consolas" w:eastAsia="Consolas" w:hAnsi="Consolas" w:cs="Consolas"/>
          <w:color w:val="262626"/>
          <w:sz w:val="18"/>
          <w:szCs w:val="18"/>
        </w:rPr>
        <w:t xml:space="preserve">                     ('device', </w:t>
      </w:r>
      <w:proofErr w:type="spellStart"/>
      <w:r>
        <w:rPr>
          <w:rFonts w:ascii="Consolas" w:eastAsia="Consolas" w:hAnsi="Consolas" w:cs="Consolas"/>
          <w:color w:val="262626"/>
          <w:sz w:val="18"/>
          <w:szCs w:val="18"/>
        </w:rPr>
        <w:t>dev_counts</w:t>
      </w:r>
      <w:proofErr w:type="spellEnd"/>
      <w:r>
        <w:rPr>
          <w:rFonts w:ascii="Consolas" w:eastAsia="Consolas" w:hAnsi="Consolas" w:cs="Consolas"/>
          <w:color w:val="262626"/>
          <w:sz w:val="18"/>
          <w:szCs w:val="18"/>
        </w:rPr>
        <w:t>), ('</w:t>
      </w:r>
      <w:proofErr w:type="spellStart"/>
      <w:r>
        <w:rPr>
          <w:rFonts w:ascii="Consolas" w:eastAsia="Consolas" w:hAnsi="Consolas" w:cs="Consolas"/>
          <w:color w:val="262626"/>
          <w:sz w:val="18"/>
          <w:szCs w:val="18"/>
        </w:rPr>
        <w:t>email_domain</w:t>
      </w:r>
      <w:proofErr w:type="spellEnd"/>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email_counts</w:t>
      </w:r>
      <w:proofErr w:type="spellEnd"/>
      <w:r>
        <w:rPr>
          <w:rFonts w:ascii="Consolas" w:eastAsia="Consolas" w:hAnsi="Consolas" w:cs="Consolas"/>
          <w:color w:val="262626"/>
          <w:sz w:val="18"/>
          <w:szCs w:val="18"/>
        </w:rPr>
        <w:t>)]:</w:t>
      </w:r>
    </w:p>
    <w:p w14:paraId="0C477DE3" w14:textId="77777777" w:rsidR="00AC17EB" w:rsidRDefault="007A3BDB">
      <w:pPr>
        <w:shd w:val="clear" w:color="auto" w:fill="F4F4F4"/>
        <w:spacing w:line="260" w:lineRule="auto"/>
      </w:pPr>
      <w:r>
        <w:rPr>
          <w:rFonts w:ascii="Consolas" w:eastAsia="Consolas" w:hAnsi="Consolas" w:cs="Consolas"/>
          <w:color w:val="262626"/>
          <w:sz w:val="18"/>
          <w:szCs w:val="18"/>
        </w:rPr>
        <w:t xml:space="preserve">    shared = (counts &gt; 1</w:t>
      </w:r>
      <w:proofErr w:type="gramStart"/>
      <w:r>
        <w:rPr>
          <w:rFonts w:ascii="Consolas" w:eastAsia="Consolas" w:hAnsi="Consolas" w:cs="Consolas"/>
          <w:color w:val="262626"/>
          <w:sz w:val="18"/>
          <w:szCs w:val="18"/>
        </w:rPr>
        <w:t>).sum</w:t>
      </w:r>
      <w:proofErr w:type="gramEnd"/>
      <w:r>
        <w:rPr>
          <w:rFonts w:ascii="Consolas" w:eastAsia="Consolas" w:hAnsi="Consolas" w:cs="Consolas"/>
          <w:color w:val="262626"/>
          <w:sz w:val="18"/>
          <w:szCs w:val="18"/>
        </w:rPr>
        <w:t>()</w:t>
      </w:r>
    </w:p>
    <w:p w14:paraId="0C477DE4"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pct_apps_on_shared</w:t>
      </w:r>
      <w:proofErr w:type="spellEnd"/>
      <w:r>
        <w:rPr>
          <w:rFonts w:ascii="Consolas" w:eastAsia="Consolas" w:hAnsi="Consolas" w:cs="Consolas"/>
          <w:color w:val="262626"/>
          <w:sz w:val="18"/>
          <w:szCs w:val="18"/>
        </w:rPr>
        <w:t xml:space="preserve"> = </w:t>
      </w:r>
      <w:proofErr w:type="gramStart"/>
      <w:r>
        <w:rPr>
          <w:rFonts w:ascii="Consolas" w:eastAsia="Consolas" w:hAnsi="Consolas" w:cs="Consolas"/>
          <w:color w:val="262626"/>
          <w:sz w:val="18"/>
          <w:szCs w:val="18"/>
        </w:rPr>
        <w:t>applications[</w:t>
      </w:r>
      <w:proofErr w:type="gramEnd"/>
    </w:p>
    <w:p w14:paraId="0C477DE5" w14:textId="77777777" w:rsidR="00AC17EB" w:rsidRDefault="007A3BDB">
      <w:pPr>
        <w:shd w:val="clear" w:color="auto" w:fill="F4F4F4"/>
        <w:spacing w:line="260" w:lineRule="auto"/>
      </w:pPr>
      <w:r>
        <w:rPr>
          <w:rFonts w:ascii="Consolas" w:eastAsia="Consolas" w:hAnsi="Consolas" w:cs="Consolas"/>
          <w:color w:val="262626"/>
          <w:sz w:val="18"/>
          <w:szCs w:val="18"/>
        </w:rPr>
        <w:t xml:space="preserve">        applications[f'{name}' if </w:t>
      </w:r>
      <w:proofErr w:type="gramStart"/>
      <w:r>
        <w:rPr>
          <w:rFonts w:ascii="Consolas" w:eastAsia="Consolas" w:hAnsi="Consolas" w:cs="Consolas"/>
          <w:color w:val="262626"/>
          <w:sz w:val="18"/>
          <w:szCs w:val="18"/>
        </w:rPr>
        <w:t>name !</w:t>
      </w:r>
      <w:proofErr w:type="gramEnd"/>
      <w:r>
        <w:rPr>
          <w:rFonts w:ascii="Consolas" w:eastAsia="Consolas" w:hAnsi="Consolas" w:cs="Consolas"/>
          <w:color w:val="262626"/>
          <w:sz w:val="18"/>
          <w:szCs w:val="18"/>
        </w:rPr>
        <w:t>= '</w:t>
      </w:r>
      <w:proofErr w:type="spellStart"/>
      <w:r>
        <w:rPr>
          <w:rFonts w:ascii="Consolas" w:eastAsia="Consolas" w:hAnsi="Consolas" w:cs="Consolas"/>
          <w:color w:val="262626"/>
          <w:sz w:val="18"/>
          <w:szCs w:val="18"/>
        </w:rPr>
        <w:t>email_domain</w:t>
      </w:r>
      <w:proofErr w:type="spellEnd"/>
      <w:r>
        <w:rPr>
          <w:rFonts w:ascii="Consolas" w:eastAsia="Consolas" w:hAnsi="Consolas" w:cs="Consolas"/>
          <w:color w:val="262626"/>
          <w:sz w:val="18"/>
          <w:szCs w:val="18"/>
        </w:rPr>
        <w:t>' else '</w:t>
      </w:r>
      <w:proofErr w:type="spellStart"/>
      <w:r>
        <w:rPr>
          <w:rFonts w:ascii="Consolas" w:eastAsia="Consolas" w:hAnsi="Consolas" w:cs="Consolas"/>
          <w:color w:val="262626"/>
          <w:sz w:val="18"/>
          <w:szCs w:val="18"/>
        </w:rPr>
        <w:t>email_domain</w:t>
      </w:r>
      <w:proofErr w:type="spellEnd"/>
      <w:r>
        <w:rPr>
          <w:rFonts w:ascii="Consolas" w:eastAsia="Consolas" w:hAnsi="Consolas" w:cs="Consolas"/>
          <w:color w:val="262626"/>
          <w:sz w:val="18"/>
          <w:szCs w:val="18"/>
        </w:rPr>
        <w:t>']</w:t>
      </w:r>
    </w:p>
    <w:p w14:paraId="0C477DE6"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.map</w:t>
      </w:r>
      <w:proofErr w:type="gramEnd"/>
      <w:r>
        <w:rPr>
          <w:rFonts w:ascii="Consolas" w:eastAsia="Consolas" w:hAnsi="Consolas" w:cs="Consolas"/>
          <w:color w:val="262626"/>
          <w:sz w:val="18"/>
          <w:szCs w:val="18"/>
        </w:rPr>
        <w:t>(counts) &gt; 1</w:t>
      </w:r>
    </w:p>
    <w:p w14:paraId="0C477DE7"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].shape</w:t>
      </w:r>
      <w:proofErr w:type="gramEnd"/>
      <w:r>
        <w:rPr>
          <w:rFonts w:ascii="Consolas" w:eastAsia="Consolas" w:hAnsi="Consolas" w:cs="Consolas"/>
          <w:color w:val="262626"/>
          <w:sz w:val="18"/>
          <w:szCs w:val="18"/>
        </w:rPr>
        <w:t xml:space="preserve">[0] / </w:t>
      </w:r>
      <w:proofErr w:type="spellStart"/>
      <w:r>
        <w:rPr>
          <w:rFonts w:ascii="Consolas" w:eastAsia="Consolas" w:hAnsi="Consolas" w:cs="Consolas"/>
          <w:color w:val="262626"/>
          <w:sz w:val="18"/>
          <w:szCs w:val="18"/>
        </w:rPr>
        <w:t>len</w:t>
      </w:r>
      <w:proofErr w:type="spellEnd"/>
      <w:r>
        <w:rPr>
          <w:rFonts w:ascii="Consolas" w:eastAsia="Consolas" w:hAnsi="Consolas" w:cs="Consolas"/>
          <w:color w:val="262626"/>
          <w:sz w:val="18"/>
          <w:szCs w:val="18"/>
        </w:rPr>
        <w:t>(applications)</w:t>
      </w:r>
    </w:p>
    <w:p w14:paraId="0C477DE8" w14:textId="77777777" w:rsidR="00AC17EB" w:rsidRDefault="007A3BDB">
      <w:pPr>
        <w:shd w:val="clear" w:color="auto" w:fill="F4F4F4"/>
        <w:spacing w:line="260" w:lineRule="auto"/>
      </w:pPr>
      <w:r>
        <w:rPr>
          <w:rFonts w:ascii="Consolas" w:eastAsia="Consolas" w:hAnsi="Consolas" w:cs="Consolas"/>
          <w:color w:val="262626"/>
          <w:sz w:val="18"/>
          <w:szCs w:val="18"/>
        </w:rPr>
        <w:t xml:space="preserve">    print(</w:t>
      </w:r>
      <w:proofErr w:type="gramStart"/>
      <w:r>
        <w:rPr>
          <w:rFonts w:ascii="Consolas" w:eastAsia="Consolas" w:hAnsi="Consolas" w:cs="Consolas"/>
          <w:color w:val="262626"/>
          <w:sz w:val="18"/>
          <w:szCs w:val="18"/>
        </w:rPr>
        <w:t>f"{name}: {shared}</w:t>
      </w:r>
      <w:proofErr w:type="gramEnd"/>
      <w:r>
        <w:rPr>
          <w:rFonts w:ascii="Consolas" w:eastAsia="Consolas" w:hAnsi="Consolas" w:cs="Consolas"/>
          <w:color w:val="262626"/>
          <w:sz w:val="18"/>
          <w:szCs w:val="18"/>
        </w:rPr>
        <w:t xml:space="preserve"> shared nodes, "</w:t>
      </w:r>
    </w:p>
    <w:p w14:paraId="0C477DE9"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f"{</w:t>
      </w:r>
      <w:proofErr w:type="gramEnd"/>
      <w:r>
        <w:rPr>
          <w:rFonts w:ascii="Consolas" w:eastAsia="Consolas" w:hAnsi="Consolas" w:cs="Consolas"/>
          <w:color w:val="262626"/>
          <w:sz w:val="18"/>
          <w:szCs w:val="18"/>
        </w:rPr>
        <w:t>pct_apps_on_shared:.</w:t>
      </w:r>
      <w:proofErr w:type="gramStart"/>
      <w:r>
        <w:rPr>
          <w:rFonts w:ascii="Consolas" w:eastAsia="Consolas" w:hAnsi="Consolas" w:cs="Consolas"/>
          <w:color w:val="262626"/>
          <w:sz w:val="18"/>
          <w:szCs w:val="18"/>
        </w:rPr>
        <w:t>1%}</w:t>
      </w:r>
      <w:proofErr w:type="gramEnd"/>
      <w:r>
        <w:rPr>
          <w:rFonts w:ascii="Consolas" w:eastAsia="Consolas" w:hAnsi="Consolas" w:cs="Consolas"/>
          <w:color w:val="262626"/>
          <w:sz w:val="18"/>
          <w:szCs w:val="18"/>
        </w:rPr>
        <w:t xml:space="preserve"> of applicants touch at least one shared node, "</w:t>
      </w:r>
    </w:p>
    <w:p w14:paraId="0C477DEA" w14:textId="77777777" w:rsidR="00AC17EB" w:rsidRDefault="007A3BDB">
      <w:pP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f"max</w:t>
      </w:r>
      <w:proofErr w:type="spellEnd"/>
      <w:r>
        <w:rPr>
          <w:rFonts w:ascii="Consolas" w:eastAsia="Consolas" w:hAnsi="Consolas" w:cs="Consolas"/>
          <w:color w:val="262626"/>
          <w:sz w:val="18"/>
          <w:szCs w:val="18"/>
        </w:rPr>
        <w:t xml:space="preserve"> </w:t>
      </w:r>
      <w:proofErr w:type="gramStart"/>
      <w:r>
        <w:rPr>
          <w:rFonts w:ascii="Consolas" w:eastAsia="Consolas" w:hAnsi="Consolas" w:cs="Consolas"/>
          <w:color w:val="262626"/>
          <w:sz w:val="18"/>
          <w:szCs w:val="18"/>
        </w:rPr>
        <w:t>degree: {</w:t>
      </w:r>
      <w:proofErr w:type="spellStart"/>
      <w:r>
        <w:rPr>
          <w:rFonts w:ascii="Consolas" w:eastAsia="Consolas" w:hAnsi="Consolas" w:cs="Consolas"/>
          <w:color w:val="262626"/>
          <w:sz w:val="18"/>
          <w:szCs w:val="18"/>
        </w:rPr>
        <w:t>counts.max</w:t>
      </w:r>
      <w:proofErr w:type="spellEnd"/>
      <w:r>
        <w:rPr>
          <w:rFonts w:ascii="Consolas" w:eastAsia="Consolas" w:hAnsi="Consolas" w:cs="Consolas"/>
          <w:color w:val="262626"/>
          <w:sz w:val="18"/>
          <w:szCs w:val="18"/>
        </w:rPr>
        <w:t>(</w:t>
      </w:r>
      <w:proofErr w:type="gramEnd"/>
      <w:r>
        <w:rPr>
          <w:rFonts w:ascii="Consolas" w:eastAsia="Consolas" w:hAnsi="Consolas" w:cs="Consolas"/>
          <w:color w:val="262626"/>
          <w:sz w:val="18"/>
          <w:szCs w:val="18"/>
        </w:rPr>
        <w:t>)}, "</w:t>
      </w:r>
    </w:p>
    <w:p w14:paraId="0C477DEB" w14:textId="77777777" w:rsidR="00AC17EB" w:rsidRDefault="007A3BDB">
      <w:pPr>
        <w:pBdr>
          <w:bottom w:val="single" w:sz="4" w:space="0" w:color="D0D0D0"/>
        </w:pBdr>
        <w:shd w:val="clear" w:color="auto" w:fill="F4F4F4"/>
        <w:spacing w:line="260" w:lineRule="auto"/>
      </w:pPr>
      <w:r>
        <w:rPr>
          <w:rFonts w:ascii="Consolas" w:eastAsia="Consolas" w:hAnsi="Consolas" w:cs="Consolas"/>
          <w:color w:val="262626"/>
          <w:sz w:val="18"/>
          <w:szCs w:val="18"/>
        </w:rPr>
        <w:t xml:space="preserve">          </w:t>
      </w:r>
      <w:proofErr w:type="spellStart"/>
      <w:r>
        <w:rPr>
          <w:rFonts w:ascii="Consolas" w:eastAsia="Consolas" w:hAnsi="Consolas" w:cs="Consolas"/>
          <w:color w:val="262626"/>
          <w:sz w:val="18"/>
          <w:szCs w:val="18"/>
        </w:rPr>
        <w:t>f"median</w:t>
      </w:r>
      <w:proofErr w:type="spellEnd"/>
      <w:r>
        <w:rPr>
          <w:rFonts w:ascii="Consolas" w:eastAsia="Consolas" w:hAnsi="Consolas" w:cs="Consolas"/>
          <w:color w:val="262626"/>
          <w:sz w:val="18"/>
          <w:szCs w:val="18"/>
        </w:rPr>
        <w:t xml:space="preserve"> shared-node </w:t>
      </w:r>
      <w:proofErr w:type="gramStart"/>
      <w:r>
        <w:rPr>
          <w:rFonts w:ascii="Consolas" w:eastAsia="Consolas" w:hAnsi="Consolas" w:cs="Consolas"/>
          <w:color w:val="262626"/>
          <w:sz w:val="18"/>
          <w:szCs w:val="18"/>
        </w:rPr>
        <w:t>degree: {counts[</w:t>
      </w:r>
      <w:proofErr w:type="gramEnd"/>
      <w:r>
        <w:rPr>
          <w:rFonts w:ascii="Consolas" w:eastAsia="Consolas" w:hAnsi="Consolas" w:cs="Consolas"/>
          <w:color w:val="262626"/>
          <w:sz w:val="18"/>
          <w:szCs w:val="18"/>
        </w:rPr>
        <w:t>counts &gt; 1</w:t>
      </w:r>
      <w:proofErr w:type="gramStart"/>
      <w:r>
        <w:rPr>
          <w:rFonts w:ascii="Consolas" w:eastAsia="Consolas" w:hAnsi="Consolas" w:cs="Consolas"/>
          <w:color w:val="262626"/>
          <w:sz w:val="18"/>
          <w:szCs w:val="18"/>
        </w:rPr>
        <w:t>].median()}</w:t>
      </w:r>
      <w:proofErr w:type="gramEnd"/>
      <w:r>
        <w:rPr>
          <w:rFonts w:ascii="Consolas" w:eastAsia="Consolas" w:hAnsi="Consolas" w:cs="Consolas"/>
          <w:color w:val="262626"/>
          <w:sz w:val="18"/>
          <w:szCs w:val="18"/>
        </w:rPr>
        <w:t>")</w:t>
      </w:r>
    </w:p>
    <w:p w14:paraId="0C477DEC" w14:textId="77777777" w:rsidR="00AC17EB" w:rsidRDefault="007A3BDB">
      <w:pPr>
        <w:spacing w:before="60" w:after="60" w:line="300" w:lineRule="auto"/>
      </w:pPr>
      <w:r>
        <w:t>What you want to see:</w:t>
      </w:r>
    </w:p>
    <w:p w14:paraId="0C477DED" w14:textId="77777777" w:rsidR="00AC17EB" w:rsidRDefault="007A3BDB">
      <w:pPr>
        <w:pStyle w:val="ListParagraph"/>
        <w:numPr>
          <w:ilvl w:val="0"/>
          <w:numId w:val="3"/>
        </w:numPr>
        <w:spacing w:before="40" w:after="40" w:line="280" w:lineRule="auto"/>
      </w:pPr>
      <w:r>
        <w:t>At least 30–50% of applicants touching some shared node. Below 20% and graph embeddings will only help a small slice of the population.</w:t>
      </w:r>
    </w:p>
    <w:p w14:paraId="0C477DEE" w14:textId="77777777" w:rsidR="00AC17EB" w:rsidRDefault="007A3BDB">
      <w:pPr>
        <w:pStyle w:val="ListParagraph"/>
        <w:numPr>
          <w:ilvl w:val="0"/>
          <w:numId w:val="3"/>
        </w:numPr>
        <w:spacing w:before="40" w:after="40" w:line="280" w:lineRule="auto"/>
      </w:pPr>
      <w:r>
        <w:t>Reasonable max degrees on infra nodes (10s to 1000s). High-degree nodes are where signal lives.</w:t>
      </w:r>
    </w:p>
    <w:p w14:paraId="0C477DEF" w14:textId="77777777" w:rsidR="00AC17EB" w:rsidRDefault="007A3BDB">
      <w:pPr>
        <w:pStyle w:val="ListParagraph"/>
        <w:numPr>
          <w:ilvl w:val="0"/>
          <w:numId w:val="3"/>
        </w:numPr>
        <w:spacing w:before="40" w:after="40" w:line="280" w:lineRule="auto"/>
      </w:pPr>
      <w:r>
        <w:t>Meaningful shared-infrastructure subgraph — removing degree-1 infra nodes should still leave most applicants connected.</w:t>
      </w:r>
    </w:p>
    <w:p w14:paraId="0C477DF0" w14:textId="77777777" w:rsidR="00AC17EB" w:rsidRDefault="007A3BDB">
      <w:pPr>
        <w:spacing w:before="60" w:after="60" w:line="300" w:lineRule="auto"/>
      </w:pPr>
      <w:r>
        <w:lastRenderedPageBreak/>
        <w:t>If those numbers look anemic, the fix is coarsening node types: raw IP → /24 → ASN; full device fingerprint → device family; full email → domain → provider category (free webmail / corporate / disposable). This is the single biggest lever at modest scale.</w:t>
      </w:r>
    </w:p>
    <w:p w14:paraId="0C477DF1" w14:textId="77777777" w:rsidR="00AC17EB" w:rsidRDefault="007A3BDB">
      <w:pPr>
        <w:pStyle w:val="Heading2"/>
        <w:spacing w:before="280" w:after="140"/>
      </w:pPr>
      <w:r>
        <w:rPr>
          <w:b/>
          <w:bCs/>
          <w:color w:val="2E5395"/>
          <w:sz w:val="28"/>
          <w:szCs w:val="28"/>
        </w:rPr>
        <w:t xml:space="preserve">5.3 Is 100K enough samples to train </w:t>
      </w:r>
      <w:proofErr w:type="spellStart"/>
      <w:r>
        <w:rPr>
          <w:b/>
          <w:bCs/>
          <w:color w:val="2E5395"/>
          <w:sz w:val="28"/>
          <w:szCs w:val="28"/>
        </w:rPr>
        <w:t>GraphSAGE</w:t>
      </w:r>
      <w:proofErr w:type="spellEnd"/>
      <w:r>
        <w:rPr>
          <w:b/>
          <w:bCs/>
          <w:color w:val="2E5395"/>
          <w:sz w:val="28"/>
          <w:szCs w:val="28"/>
        </w:rPr>
        <w:t>?</w:t>
      </w:r>
    </w:p>
    <w:p w14:paraId="0C477DF2" w14:textId="77777777" w:rsidR="00AC17EB" w:rsidRDefault="007A3BDB">
      <w:pPr>
        <w:spacing w:before="60" w:after="60" w:line="300" w:lineRule="auto"/>
      </w:pPr>
      <w:r>
        <w:t xml:space="preserve">Assuming reasonable shared structure, comfortably yes. Reference points: </w:t>
      </w:r>
      <w:proofErr w:type="spellStart"/>
      <w:r>
        <w:t>GraphSAGE's</w:t>
      </w:r>
      <w:proofErr w:type="spellEnd"/>
      <w:r>
        <w:t xml:space="preserve"> original paper used PPI (~50K) and Reddit (~230K) and worked fine. Fraud-style bipartite graphs produce useful embeddings on 10K–50K applicants when shared infrastructure is dense. </w:t>
      </w:r>
      <w:proofErr w:type="spellStart"/>
      <w:r>
        <w:t>GraphSAGE</w:t>
      </w:r>
      <w:proofErr w:type="spellEnd"/>
      <w:r>
        <w:t xml:space="preserve"> is sample-efficient — each node sees its k-hop neighborhood as </w:t>
      </w:r>
      <w:proofErr w:type="gramStart"/>
      <w:r>
        <w:t>effectively</w:t>
      </w:r>
      <w:proofErr w:type="gramEnd"/>
      <w:r>
        <w:t xml:space="preserve"> many training examples, and the model learns aggregation functions that generalize.</w:t>
      </w:r>
    </w:p>
    <w:p w14:paraId="0C477DF3" w14:textId="77777777" w:rsidR="00AC17EB" w:rsidRDefault="007A3BDB">
      <w:pPr>
        <w:spacing w:before="60" w:after="60" w:line="300" w:lineRule="auto"/>
      </w:pPr>
      <w:r>
        <w:t>What changes at 100K vs 10M:</w:t>
      </w:r>
    </w:p>
    <w:p w14:paraId="0C477DF4" w14:textId="77777777" w:rsidR="00AC17EB" w:rsidRDefault="007A3BDB">
      <w:pPr>
        <w:pStyle w:val="ListParagraph"/>
        <w:numPr>
          <w:ilvl w:val="0"/>
          <w:numId w:val="3"/>
        </w:numPr>
        <w:spacing w:before="40" w:after="40" w:line="280" w:lineRule="auto"/>
      </w:pPr>
      <w:r>
        <w:t>Train full-batch on a single GPU — no neighbor sampling needed. Simpler code, faster iteration.</w:t>
      </w:r>
    </w:p>
    <w:p w14:paraId="0C477DF5" w14:textId="77777777" w:rsidR="00AC17EB" w:rsidRDefault="007A3BDB">
      <w:pPr>
        <w:pStyle w:val="ListParagraph"/>
        <w:numPr>
          <w:ilvl w:val="0"/>
          <w:numId w:val="3"/>
        </w:numPr>
        <w:spacing w:before="40" w:after="40" w:line="280" w:lineRule="auto"/>
      </w:pPr>
      <w:r>
        <w:t>Modest embedding dimensionality (32 or 64, not 128+). Larger embeddings overfit on small graphs.</w:t>
      </w:r>
    </w:p>
    <w:p w14:paraId="0C477DF6" w14:textId="77777777" w:rsidR="00AC17EB" w:rsidRDefault="007A3BDB">
      <w:pPr>
        <w:pStyle w:val="ListParagraph"/>
        <w:numPr>
          <w:ilvl w:val="0"/>
          <w:numId w:val="3"/>
        </w:numPr>
        <w:spacing w:before="40" w:after="40" w:line="280" w:lineRule="auto"/>
      </w:pPr>
      <w:r>
        <w:t xml:space="preserve">Fewer layers, more regularization. 2 SAGE layers </w:t>
      </w:r>
      <w:proofErr w:type="gramStart"/>
      <w:r>
        <w:t>is</w:t>
      </w:r>
      <w:proofErr w:type="gramEnd"/>
      <w:r>
        <w:t xml:space="preserve"> right. 3+ layers </w:t>
      </w:r>
      <w:proofErr w:type="gramStart"/>
      <w:r>
        <w:t>leads</w:t>
      </w:r>
      <w:proofErr w:type="gramEnd"/>
      <w:r>
        <w:t xml:space="preserve"> to </w:t>
      </w:r>
      <w:proofErr w:type="spellStart"/>
      <w:r>
        <w:t>oversmoothing</w:t>
      </w:r>
      <w:proofErr w:type="spellEnd"/>
      <w:r>
        <w:t xml:space="preserve"> where every applicant embedding collapses toward the graph mean.</w:t>
      </w:r>
    </w:p>
    <w:p w14:paraId="0C477DF7" w14:textId="77777777" w:rsidR="00AC17EB" w:rsidRDefault="007A3BDB">
      <w:pPr>
        <w:pStyle w:val="ListParagraph"/>
        <w:numPr>
          <w:ilvl w:val="0"/>
          <w:numId w:val="3"/>
        </w:numPr>
        <w:spacing w:before="40" w:after="40" w:line="280" w:lineRule="auto"/>
      </w:pPr>
      <w:r>
        <w:t>Convergence is fast — epoch count matters less than usual.</w:t>
      </w:r>
    </w:p>
    <w:p w14:paraId="0C477DF8" w14:textId="77777777" w:rsidR="00AC17EB" w:rsidRDefault="007A3BDB">
      <w:pPr>
        <w:pStyle w:val="Heading2"/>
        <w:spacing w:before="280" w:after="140"/>
      </w:pPr>
      <w:r>
        <w:rPr>
          <w:b/>
          <w:bCs/>
          <w:color w:val="2E5395"/>
          <w:sz w:val="28"/>
          <w:szCs w:val="28"/>
        </w:rPr>
        <w:t xml:space="preserve">5.4 Practical recommendations </w:t>
      </w:r>
      <w:proofErr w:type="gramStart"/>
      <w:r>
        <w:rPr>
          <w:b/>
          <w:bCs/>
          <w:color w:val="2E5395"/>
          <w:sz w:val="28"/>
          <w:szCs w:val="28"/>
        </w:rPr>
        <w:t>at</w:t>
      </w:r>
      <w:proofErr w:type="gramEnd"/>
      <w:r>
        <w:rPr>
          <w:b/>
          <w:bCs/>
          <w:color w:val="2E5395"/>
          <w:sz w:val="28"/>
          <w:szCs w:val="28"/>
        </w:rPr>
        <w:t xml:space="preserve"> this scale</w:t>
      </w:r>
    </w:p>
    <w:p w14:paraId="0C477DF9" w14:textId="77777777" w:rsidR="00AC17EB" w:rsidRDefault="007A3BDB">
      <w:pPr>
        <w:pStyle w:val="ListParagraph"/>
        <w:numPr>
          <w:ilvl w:val="0"/>
          <w:numId w:val="2"/>
        </w:numPr>
        <w:spacing w:before="40" w:after="40" w:line="280" w:lineRule="auto"/>
      </w:pPr>
      <w:r>
        <w:t>Run the diagnostic first. &lt;20% applicants touching shared infra (even after coarsening) → deprioritize graph embeddings, lean on SCARF + sequence.</w:t>
      </w:r>
    </w:p>
    <w:p w14:paraId="0C477DFA" w14:textId="77777777" w:rsidR="00AC17EB" w:rsidRDefault="007A3BDB">
      <w:pPr>
        <w:pStyle w:val="ListParagraph"/>
        <w:numPr>
          <w:ilvl w:val="0"/>
          <w:numId w:val="2"/>
        </w:numPr>
        <w:spacing w:before="40" w:after="40" w:line="280" w:lineRule="auto"/>
      </w:pPr>
      <w:r>
        <w:t xml:space="preserve">Start with Node2Vec, not </w:t>
      </w:r>
      <w:proofErr w:type="spellStart"/>
      <w:r>
        <w:t>GraphSAGE</w:t>
      </w:r>
      <w:proofErr w:type="spellEnd"/>
      <w:r>
        <w:t xml:space="preserve">. Simpler, </w:t>
      </w:r>
      <w:proofErr w:type="spellStart"/>
      <w:r>
        <w:t>transductive</w:t>
      </w:r>
      <w:proofErr w:type="spellEnd"/>
      <w:r>
        <w:t xml:space="preserve"> (fine at 100K since not scoring new applicants yet), often matches or beats </w:t>
      </w:r>
      <w:proofErr w:type="spellStart"/>
      <w:r>
        <w:t>GraphSAGE</w:t>
      </w:r>
      <w:proofErr w:type="spellEnd"/>
      <w:r>
        <w:t xml:space="preserve"> on small bipartite graphs. Trains in 5 minutes.</w:t>
      </w:r>
    </w:p>
    <w:p w14:paraId="0C477DFB" w14:textId="77777777" w:rsidR="00AC17EB" w:rsidRDefault="007A3BDB">
      <w:pPr>
        <w:pStyle w:val="ListParagraph"/>
        <w:numPr>
          <w:ilvl w:val="0"/>
          <w:numId w:val="2"/>
        </w:numPr>
        <w:spacing w:before="40" w:after="40" w:line="280" w:lineRule="auto"/>
      </w:pPr>
      <w:r>
        <w:t xml:space="preserve">Move to </w:t>
      </w:r>
      <w:proofErr w:type="spellStart"/>
      <w:r>
        <w:t>GraphSAGE</w:t>
      </w:r>
      <w:proofErr w:type="spellEnd"/>
      <w:r>
        <w:t xml:space="preserve"> only if production scoring requires inductive </w:t>
      </w:r>
      <w:proofErr w:type="gramStart"/>
      <w:r>
        <w:t>embeddings</w:t>
      </w:r>
      <w:proofErr w:type="gramEnd"/>
      <w:r>
        <w:t xml:space="preserve"> (i.e., embedding new applicants not in the training graph). Production </w:t>
      </w:r>
      <w:proofErr w:type="gramStart"/>
      <w:r>
        <w:t>necessity</w:t>
      </w:r>
      <w:proofErr w:type="gramEnd"/>
      <w:r>
        <w:t>, not POC necessity.</w:t>
      </w:r>
    </w:p>
    <w:p w14:paraId="0C477DFC" w14:textId="77777777" w:rsidR="00AC17EB" w:rsidRDefault="007A3BDB">
      <w:pPr>
        <w:pStyle w:val="ListParagraph"/>
        <w:numPr>
          <w:ilvl w:val="0"/>
          <w:numId w:val="2"/>
        </w:numPr>
        <w:spacing w:before="40" w:after="40" w:line="280" w:lineRule="auto"/>
      </w:pPr>
      <w:proofErr w:type="gramStart"/>
      <w:r>
        <w:t>Evaluate via</w:t>
      </w:r>
      <w:proofErr w:type="gramEnd"/>
      <w:r>
        <w:t xml:space="preserve"> downstream cluster quality, not embedding metrics in isolation. Common failure mode: graph embeddings look fine alone but don't change cluster separation — meaning the relational signal is already captured by tabular features (e.g., ASN as a column makes the ASN-edge embedding largely redundant).</w:t>
      </w:r>
    </w:p>
    <w:p w14:paraId="0C477DFD" w14:textId="77777777" w:rsidR="00AC17EB" w:rsidRDefault="007A3BDB">
      <w:pPr>
        <w:pStyle w:val="Heading2"/>
        <w:spacing w:before="280" w:after="140"/>
      </w:pPr>
      <w:r>
        <w:rPr>
          <w:b/>
          <w:bCs/>
          <w:color w:val="2E5395"/>
          <w:sz w:val="28"/>
          <w:szCs w:val="28"/>
        </w:rPr>
        <w:t>5.5 When 100K is genuinely limiting</w:t>
      </w:r>
    </w:p>
    <w:p w14:paraId="0C477DFE" w14:textId="77777777" w:rsidR="00AC17EB" w:rsidRDefault="007A3BDB">
      <w:pPr>
        <w:spacing w:before="60" w:after="60" w:line="300" w:lineRule="auto"/>
      </w:pPr>
      <w:r>
        <w:t xml:space="preserve">If confirmed-fraud rate is ~1%, that is ~1000 fraud applicants. Dense fraud rings — where graph embeddings shine — might be a few hundred applicants across 10s of clusters. Findable, but cluster-level fraud-rate estimates have wide error </w:t>
      </w:r>
      <w:proofErr w:type="gramStart"/>
      <w:r>
        <w:t>bars</w:t>
      </w:r>
      <w:proofErr w:type="gramEnd"/>
      <w:r>
        <w:t xml:space="preserve"> and the supervised overlay has limited positive signal. Mitigations: oversample historically flagged applications, extend the time window, or augment confirmed-fraud labels with downstream outcomes (chargebacks, first-payment default, account closure for cause).</w:t>
      </w:r>
    </w:p>
    <w:p w14:paraId="0C477DFF" w14:textId="77777777" w:rsidR="00AC17EB" w:rsidRDefault="007A3BDB">
      <w:r>
        <w:lastRenderedPageBreak/>
        <w:br w:type="page"/>
      </w:r>
    </w:p>
    <w:p w14:paraId="0C477E00" w14:textId="77777777" w:rsidR="00AC17EB" w:rsidRDefault="007A3BDB">
      <w:pPr>
        <w:pStyle w:val="Heading1"/>
        <w:spacing w:before="360" w:after="180"/>
      </w:pPr>
      <w:r>
        <w:rPr>
          <w:b/>
          <w:bCs/>
          <w:color w:val="1F3864"/>
          <w:sz w:val="36"/>
          <w:szCs w:val="36"/>
        </w:rPr>
        <w:lastRenderedPageBreak/>
        <w:t>6. Refined Three-Phase POC Plan</w:t>
      </w:r>
    </w:p>
    <w:p w14:paraId="0C477E01"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Summarize the three-phased approach with the new knowledge you have about my data. This is a POC, so we want an MVP to prove value, then expand to a more holistic framework.</w:t>
      </w:r>
    </w:p>
    <w:p w14:paraId="0C477E02" w14:textId="77777777" w:rsidR="00AC17EB" w:rsidRDefault="007A3BDB">
      <w:pPr>
        <w:pStyle w:val="Heading2"/>
        <w:spacing w:before="280" w:after="140"/>
      </w:pPr>
      <w:r>
        <w:rPr>
          <w:b/>
          <w:bCs/>
          <w:color w:val="2E5395"/>
          <w:sz w:val="28"/>
          <w:szCs w:val="28"/>
        </w:rPr>
        <w:t>6.1 Context &amp; constraints driving the design</w:t>
      </w:r>
    </w:p>
    <w:p w14:paraId="0C477E03" w14:textId="77777777" w:rsidR="00AC17EB" w:rsidRDefault="007A3BDB">
      <w:pPr>
        <w:pStyle w:val="ListParagraph"/>
        <w:numPr>
          <w:ilvl w:val="0"/>
          <w:numId w:val="3"/>
        </w:numPr>
        <w:spacing w:before="40" w:after="40" w:line="280" w:lineRule="auto"/>
      </w:pPr>
      <w:r>
        <w:t>POC mindset: prove the FP-pocket hypothesis exists and is actionable. Speed &gt; completeness.</w:t>
      </w:r>
    </w:p>
    <w:p w14:paraId="0C477E04" w14:textId="77777777" w:rsidR="00AC17EB" w:rsidRDefault="007A3BDB">
      <w:pPr>
        <w:pStyle w:val="ListParagraph"/>
        <w:numPr>
          <w:ilvl w:val="0"/>
          <w:numId w:val="3"/>
        </w:numPr>
        <w:spacing w:before="40" w:after="40" w:line="280" w:lineRule="auto"/>
      </w:pPr>
      <w:r>
        <w:t>Sample size: 100K applications. Model complexity must match.</w:t>
      </w:r>
    </w:p>
    <w:p w14:paraId="0C477E05" w14:textId="77777777" w:rsidR="00AC17EB" w:rsidRDefault="007A3BDB">
      <w:pPr>
        <w:pStyle w:val="ListParagraph"/>
        <w:numPr>
          <w:ilvl w:val="0"/>
          <w:numId w:val="3"/>
        </w:numPr>
        <w:spacing w:before="40" w:after="40" w:line="280" w:lineRule="auto"/>
      </w:pPr>
      <w:r>
        <w:t xml:space="preserve">Label asymmetry: confirmed-fraud labels reliable on flagged applications; unflagged population largely unobserved → frame supervised task as </w:t>
      </w:r>
      <w:proofErr w:type="gramStart"/>
      <w:r>
        <w:t>P(</w:t>
      </w:r>
      <w:proofErr w:type="gramEnd"/>
      <w:r>
        <w:t>fraud | flagged).</w:t>
      </w:r>
    </w:p>
    <w:p w14:paraId="0C477E06" w14:textId="77777777" w:rsidR="00AC17EB" w:rsidRDefault="007A3BDB">
      <w:pPr>
        <w:pStyle w:val="ListParagraph"/>
        <w:numPr>
          <w:ilvl w:val="0"/>
          <w:numId w:val="3"/>
        </w:numPr>
        <w:spacing w:before="40" w:after="40" w:line="280" w:lineRule="auto"/>
      </w:pPr>
      <w:r>
        <w:t>Governance posture: position as a rule precision overlay, not a rule override. Easier to validate, easier to roll back.</w:t>
      </w:r>
    </w:p>
    <w:p w14:paraId="0C477E07" w14:textId="77777777" w:rsidR="00AC17EB" w:rsidRDefault="007A3BDB">
      <w:pPr>
        <w:pStyle w:val="Heading2"/>
        <w:spacing w:before="280" w:after="140"/>
      </w:pPr>
      <w:r>
        <w:rPr>
          <w:b/>
          <w:bCs/>
          <w:color w:val="2E5395"/>
          <w:sz w:val="28"/>
          <w:szCs w:val="28"/>
        </w:rPr>
        <w:t>6.2 Phase 1 — Behavioral encoding (MVP: 2 of 3 components)</w:t>
      </w:r>
    </w:p>
    <w:p w14:paraId="0C477E08" w14:textId="77777777" w:rsidR="00AC17EB" w:rsidRDefault="007A3BDB">
      <w:pPr>
        <w:spacing w:before="60" w:after="60" w:line="300" w:lineRule="auto"/>
      </w:pPr>
      <w:r>
        <w:t>One fixed-size vector per applicant capturing 'how they applied.' For MVP build two encoders, not three:</w:t>
      </w:r>
    </w:p>
    <w:p w14:paraId="0C477E09" w14:textId="77777777" w:rsidR="00AC17EB" w:rsidRDefault="007A3BDB">
      <w:pPr>
        <w:pStyle w:val="Heading3"/>
        <w:spacing w:before="220" w:after="100"/>
      </w:pPr>
      <w:r>
        <w:rPr>
          <w:b/>
          <w:bCs/>
          <w:color w:val="404040"/>
        </w:rPr>
        <w:t>1a. Tabular embedding via pretrained text encoder (replaces SCARF for MVP)</w:t>
      </w:r>
    </w:p>
    <w:p w14:paraId="0C477E0A" w14:textId="77777777" w:rsidR="00AC17EB" w:rsidRDefault="007A3BDB">
      <w:pPr>
        <w:spacing w:before="60" w:after="60" w:line="300" w:lineRule="auto"/>
      </w:pPr>
      <w:r>
        <w:t xml:space="preserve">Serialize each application's metadata into a structured string, </w:t>
      </w:r>
      <w:proofErr w:type="gramStart"/>
      <w:r>
        <w:t>embed</w:t>
      </w:r>
      <w:proofErr w:type="gramEnd"/>
      <w:r>
        <w:t xml:space="preserve"> with BGE/E5/GTE. The right MVP move: </w:t>
      </w:r>
      <w:proofErr w:type="spellStart"/>
      <w:r>
        <w:t>clusterable</w:t>
      </w:r>
      <w:proofErr w:type="spellEnd"/>
      <w:r>
        <w:t xml:space="preserve"> embeddings in an afternoon with zero training, missing-field-</w:t>
      </w:r>
      <w:proofErr w:type="gramStart"/>
      <w:r>
        <w:t>tolerant</w:t>
      </w:r>
      <w:proofErr w:type="gramEnd"/>
      <w:r>
        <w:t xml:space="preserve">, and semantic priors for free. Bin </w:t>
      </w:r>
      <w:proofErr w:type="spellStart"/>
      <w:r>
        <w:t>numerics</w:t>
      </w:r>
      <w:proofErr w:type="spellEnd"/>
      <w:r>
        <w:t xml:space="preserve"> into labeled buckets to avoid the '47 vs 470' trap, balance field length so no single field dominates, pin the model version. If POC validates, swap to a SCARF encoder for the production version — own the model fully, eliminate vendor dependency, tune embedding geometry to the problem rather than to generic English semantics.</w:t>
      </w:r>
    </w:p>
    <w:p w14:paraId="0C477E0B" w14:textId="77777777" w:rsidR="00AC17EB" w:rsidRDefault="007A3BDB">
      <w:pPr>
        <w:pStyle w:val="Heading3"/>
        <w:spacing w:before="220" w:after="100"/>
      </w:pPr>
      <w:r>
        <w:rPr>
          <w:b/>
          <w:bCs/>
          <w:color w:val="404040"/>
        </w:rPr>
        <w:t>1b. Graph embedding — conditional on diagnostic</w:t>
      </w:r>
    </w:p>
    <w:p w14:paraId="0C477E0C" w14:textId="77777777" w:rsidR="00AC17EB" w:rsidRDefault="007A3BDB">
      <w:pPr>
        <w:spacing w:before="60" w:after="60" w:line="300" w:lineRule="auto"/>
      </w:pPr>
      <w:r>
        <w:t>Before building anything, run the shared-infrastructure diagnostic on the 100K sample. The decision rule:</w:t>
      </w:r>
    </w:p>
    <w:p w14:paraId="0C477E0D" w14:textId="77777777" w:rsidR="00AC17EB" w:rsidRDefault="007A3BDB">
      <w:pPr>
        <w:pStyle w:val="ListParagraph"/>
        <w:numPr>
          <w:ilvl w:val="0"/>
          <w:numId w:val="3"/>
        </w:numPr>
        <w:spacing w:before="40" w:after="40" w:line="280" w:lineRule="auto"/>
      </w:pPr>
      <w:r>
        <w:t xml:space="preserve">≥30% of applicants touching shared nodes (after coarsening IP→ASN, </w:t>
      </w:r>
      <w:proofErr w:type="spellStart"/>
      <w:r>
        <w:t>device→family</w:t>
      </w:r>
      <w:proofErr w:type="spellEnd"/>
      <w:r>
        <w:t xml:space="preserve">, </w:t>
      </w:r>
      <w:proofErr w:type="spellStart"/>
      <w:r>
        <w:t>email→domain</w:t>
      </w:r>
      <w:proofErr w:type="spellEnd"/>
      <w:r>
        <w:t xml:space="preserve"> category) → build with Node2Vec. At 100K with a POC scope, Node2Vec is faster, simpler to debug, and usually matches </w:t>
      </w:r>
      <w:proofErr w:type="spellStart"/>
      <w:r>
        <w:t>GraphSAGE</w:t>
      </w:r>
      <w:proofErr w:type="spellEnd"/>
      <w:r>
        <w:t xml:space="preserve"> on small bipartite graphs. Trade inductivity for simplicity — fine since not scoring new applicants yet.</w:t>
      </w:r>
    </w:p>
    <w:p w14:paraId="0C477E0E" w14:textId="77777777" w:rsidR="00AC17EB" w:rsidRDefault="007A3BDB">
      <w:pPr>
        <w:pStyle w:val="ListParagraph"/>
        <w:numPr>
          <w:ilvl w:val="0"/>
          <w:numId w:val="3"/>
        </w:numPr>
        <w:spacing w:before="40" w:after="40" w:line="280" w:lineRule="auto"/>
      </w:pPr>
      <w:r>
        <w:t xml:space="preserve">&lt;20% touching shared nodes → skip graph embeddings entirely. </w:t>
      </w:r>
      <w:proofErr w:type="gramStart"/>
      <w:r>
        <w:t>Signal isn't</w:t>
      </w:r>
      <w:proofErr w:type="gramEnd"/>
      <w:r>
        <w:t xml:space="preserve"> there at this volume.</w:t>
      </w:r>
    </w:p>
    <w:p w14:paraId="0C477E0F" w14:textId="77777777" w:rsidR="00AC17EB" w:rsidRDefault="007A3BDB">
      <w:pPr>
        <w:pStyle w:val="ListParagraph"/>
        <w:numPr>
          <w:ilvl w:val="0"/>
          <w:numId w:val="3"/>
        </w:numPr>
        <w:spacing w:before="40" w:after="40" w:line="280" w:lineRule="auto"/>
      </w:pPr>
      <w:r>
        <w:t xml:space="preserve">20–30% → build but weight lower in the concatenated vector and validate it </w:t>
      </w:r>
      <w:proofErr w:type="gramStart"/>
      <w:r>
        <w:t>actually improves</w:t>
      </w:r>
      <w:proofErr w:type="gramEnd"/>
      <w:r>
        <w:t xml:space="preserve"> cluster quality.</w:t>
      </w:r>
    </w:p>
    <w:p w14:paraId="0C477E10" w14:textId="77777777" w:rsidR="00AC17EB" w:rsidRDefault="007A3BDB">
      <w:pPr>
        <w:pStyle w:val="Heading3"/>
        <w:spacing w:before="220" w:after="100"/>
      </w:pPr>
      <w:r>
        <w:rPr>
          <w:b/>
          <w:bCs/>
          <w:color w:val="404040"/>
        </w:rPr>
        <w:t>1c. Sequence encoder — deferred to V2</w:t>
      </w:r>
    </w:p>
    <w:p w14:paraId="0C477E11" w14:textId="77777777" w:rsidR="00AC17EB" w:rsidRDefault="007A3BDB">
      <w:pPr>
        <w:spacing w:before="60" w:after="60" w:line="300" w:lineRule="auto"/>
      </w:pPr>
      <w:r>
        <w:t>Drop the dedicated Transformer/TCN sequence encoder from MVP scope. If meaningful event sequences exist, fold them into the serialized string for 1a ('</w:t>
      </w:r>
      <w:proofErr w:type="spellStart"/>
      <w:r>
        <w:t>event_sequence</w:t>
      </w:r>
      <w:proofErr w:type="spellEnd"/>
      <w:r>
        <w:t xml:space="preserve">: A -&gt; B -&gt; C') and accept the </w:t>
      </w:r>
      <w:r>
        <w:lastRenderedPageBreak/>
        <w:t xml:space="preserve">limitations. A purpose-built sequence model is a V2 upgrade once the POC has demonstrated value and you know whether order </w:t>
      </w:r>
      <w:proofErr w:type="gramStart"/>
      <w:r>
        <w:t>actually matters</w:t>
      </w:r>
      <w:proofErr w:type="gramEnd"/>
      <w:r>
        <w:t xml:space="preserve"> for the FP pockets you find.</w:t>
      </w:r>
    </w:p>
    <w:p w14:paraId="0C477E12" w14:textId="77777777" w:rsidR="00AC17EB" w:rsidRDefault="007A3BDB">
      <w:pPr>
        <w:spacing w:before="60" w:after="60" w:line="300" w:lineRule="auto"/>
      </w:pPr>
      <w:r>
        <w:rPr>
          <w:b/>
          <w:bCs/>
        </w:rPr>
        <w:t xml:space="preserve">Final MVP behavioral vector: </w:t>
      </w:r>
      <w:r>
        <w:t>L2-normalize each block, concatenate [</w:t>
      </w:r>
      <w:proofErr w:type="spellStart"/>
      <w:r>
        <w:t>text_embedding</w:t>
      </w:r>
      <w:proofErr w:type="spellEnd"/>
      <w:r>
        <w:t xml:space="preserve"> ⊕ </w:t>
      </w:r>
      <w:proofErr w:type="spellStart"/>
      <w:r>
        <w:t>graph_embedding</w:t>
      </w:r>
      <w:proofErr w:type="spellEnd"/>
      <w:r>
        <w:t xml:space="preserve">?], </w:t>
      </w:r>
      <w:proofErr w:type="spellStart"/>
      <w:r>
        <w:t>StandardScale</w:t>
      </w:r>
      <w:proofErr w:type="spellEnd"/>
      <w:r>
        <w:t>, done.</w:t>
      </w:r>
    </w:p>
    <w:p w14:paraId="0C477E13" w14:textId="77777777" w:rsidR="00AC17EB" w:rsidRDefault="007A3BDB">
      <w:pPr>
        <w:pStyle w:val="Heading2"/>
        <w:spacing w:before="280" w:after="140"/>
      </w:pPr>
      <w:r>
        <w:rPr>
          <w:b/>
          <w:bCs/>
          <w:color w:val="2E5395"/>
          <w:sz w:val="28"/>
          <w:szCs w:val="28"/>
        </w:rPr>
        <w:t>6.3 Phase 2 — Population profiling &amp; FP-pocket discovery</w:t>
      </w:r>
    </w:p>
    <w:p w14:paraId="0C477E14" w14:textId="77777777" w:rsidR="00AC17EB" w:rsidRDefault="007A3BDB">
      <w:pPr>
        <w:spacing w:before="60" w:after="60" w:line="300" w:lineRule="auto"/>
      </w:pPr>
      <w:r>
        <w:t>Where the POC earns its keep. Same approach as proposed, focused scope.</w:t>
      </w:r>
    </w:p>
    <w:p w14:paraId="0C477E15" w14:textId="77777777" w:rsidR="00AC17EB" w:rsidRDefault="007A3BDB">
      <w:pPr>
        <w:pStyle w:val="ListParagraph"/>
        <w:numPr>
          <w:ilvl w:val="0"/>
          <w:numId w:val="3"/>
        </w:numPr>
        <w:spacing w:before="40" w:after="40" w:line="280" w:lineRule="auto"/>
      </w:pPr>
      <w:r>
        <w:t xml:space="preserve">UMAP → HDBSCAN on the behavioral vector. UMAP </w:t>
      </w:r>
      <w:proofErr w:type="spellStart"/>
      <w:r>
        <w:t>n_neighbors</w:t>
      </w:r>
      <w:proofErr w:type="spellEnd"/>
      <w:r>
        <w:t xml:space="preserve"> ~30–50 for global structure. HDBSCAN gives variable-density clusters plus an explicit noise label (worth analyzing separately — often a mix of novel fraud and idiosyncratic legit).</w:t>
      </w:r>
    </w:p>
    <w:p w14:paraId="0C477E16" w14:textId="77777777" w:rsidR="00AC17EB" w:rsidRDefault="007A3BDB">
      <w:pPr>
        <w:pStyle w:val="ListParagraph"/>
        <w:numPr>
          <w:ilvl w:val="0"/>
          <w:numId w:val="3"/>
        </w:numPr>
        <w:spacing w:before="40" w:after="40" w:line="280" w:lineRule="auto"/>
      </w:pPr>
      <w:r>
        <w:t xml:space="preserve">Per-cluster characterization is the deliverable, not the embeddings: rule-flag rate, confirmed-fraud rate, cluster size; per-rule precision within cluster (the headline </w:t>
      </w:r>
      <w:proofErr w:type="gramStart"/>
      <w:r>
        <w:t>metric — '</w:t>
      </w:r>
      <w:proofErr w:type="gramEnd"/>
      <w:r>
        <w:t>rule R7 has 4% precision in cluster C12'); human-readable descriptions via one-vs-rest classifier + SHAP.</w:t>
      </w:r>
    </w:p>
    <w:p w14:paraId="0C477E17" w14:textId="77777777" w:rsidR="00AC17EB" w:rsidRDefault="007A3BDB">
      <w:pPr>
        <w:pStyle w:val="ListParagraph"/>
        <w:numPr>
          <w:ilvl w:val="0"/>
          <w:numId w:val="3"/>
        </w:numPr>
        <w:spacing w:before="40" w:after="40" w:line="280" w:lineRule="auto"/>
      </w:pPr>
      <w:r>
        <w:rPr>
          <w:b/>
          <w:bCs/>
        </w:rPr>
        <w:t xml:space="preserve">MVP success criterion: </w:t>
      </w:r>
      <w:r>
        <w:t>identify at least 2–3 well-separated clusters with high rule-flag rate (&gt;50%), low confirmed-fraud rate (&lt;10%), and meaningful volume (&gt;500). If they exist, hypothesis validated → Phase 3. If not, rules are better-calibrated than expected and the project pivots.</w:t>
      </w:r>
    </w:p>
    <w:p w14:paraId="0C477E18" w14:textId="77777777" w:rsidR="00AC17EB" w:rsidRDefault="007A3BDB">
      <w:pPr>
        <w:spacing w:before="60" w:after="60" w:line="300" w:lineRule="auto"/>
      </w:pPr>
      <w:r>
        <w:t>With ~1000 confirmed-fraud labels expected (1% base rate on 100K), cluster-level fraud-rate estimates will have wide error bars in small clusters — apply Wilson confidence intervals on the rates and don't draw conclusions from clusters with &lt;100 flagged applicants.</w:t>
      </w:r>
    </w:p>
    <w:p w14:paraId="0C477E19" w14:textId="77777777" w:rsidR="00AC17EB" w:rsidRDefault="007A3BDB">
      <w:pPr>
        <w:pStyle w:val="Heading2"/>
        <w:spacing w:before="280" w:after="140"/>
      </w:pPr>
      <w:r>
        <w:rPr>
          <w:b/>
          <w:bCs/>
          <w:color w:val="2E5395"/>
          <w:sz w:val="28"/>
          <w:szCs w:val="28"/>
        </w:rPr>
        <w:t>6.4 Phase 3 — Supervised overlay (lightweight MVP version)</w:t>
      </w:r>
    </w:p>
    <w:p w14:paraId="0C477E1A" w14:textId="77777777" w:rsidR="00AC17EB" w:rsidRDefault="007A3BDB">
      <w:pPr>
        <w:spacing w:before="60" w:after="60" w:line="300" w:lineRule="auto"/>
      </w:pPr>
      <w:r>
        <w:rPr>
          <w:b/>
          <w:bCs/>
        </w:rPr>
        <w:t xml:space="preserve">Target: </w:t>
      </w:r>
      <w:proofErr w:type="gramStart"/>
      <w:r>
        <w:t>P(</w:t>
      </w:r>
      <w:proofErr w:type="gramEnd"/>
      <w:r>
        <w:t xml:space="preserve">actually fraud | flagged). Easiest to defend in governance, directly addresses the FP problem, aligns with what the rule engine conditions </w:t>
      </w:r>
      <w:proofErr w:type="gramStart"/>
      <w:r>
        <w:t>on</w:t>
      </w:r>
      <w:proofErr w:type="gramEnd"/>
      <w:r>
        <w:t>.</w:t>
      </w:r>
    </w:p>
    <w:p w14:paraId="0C477E1B" w14:textId="77777777" w:rsidR="00AC17EB" w:rsidRDefault="007A3BDB">
      <w:pPr>
        <w:spacing w:before="60" w:after="60" w:line="300" w:lineRule="auto"/>
      </w:pPr>
      <w:r>
        <w:t>Features (keep tight for MVP):</w:t>
      </w:r>
    </w:p>
    <w:p w14:paraId="0C477E1C" w14:textId="77777777" w:rsidR="00AC17EB" w:rsidRDefault="007A3BDB">
      <w:pPr>
        <w:pStyle w:val="ListParagraph"/>
        <w:numPr>
          <w:ilvl w:val="0"/>
          <w:numId w:val="3"/>
        </w:numPr>
        <w:spacing w:before="40" w:after="40" w:line="280" w:lineRule="auto"/>
      </w:pPr>
      <w:r>
        <w:t>Full binary rule matrix (one column per rule)</w:t>
      </w:r>
    </w:p>
    <w:p w14:paraId="0C477E1D" w14:textId="77777777" w:rsidR="00AC17EB" w:rsidRDefault="007A3BDB">
      <w:pPr>
        <w:pStyle w:val="ListParagraph"/>
        <w:numPr>
          <w:ilvl w:val="0"/>
          <w:numId w:val="3"/>
        </w:numPr>
        <w:spacing w:before="40" w:after="40" w:line="280" w:lineRule="auto"/>
      </w:pPr>
      <w:r>
        <w:t>Cluster ID (target-encoded with smoothing) and cluster-level summary stats (empirical FP rate, size)</w:t>
      </w:r>
    </w:p>
    <w:p w14:paraId="0C477E1E" w14:textId="77777777" w:rsidR="00AC17EB" w:rsidRDefault="007A3BDB">
      <w:pPr>
        <w:pStyle w:val="ListParagraph"/>
        <w:numPr>
          <w:ilvl w:val="0"/>
          <w:numId w:val="3"/>
        </w:numPr>
        <w:spacing w:before="40" w:after="40" w:line="280" w:lineRule="auto"/>
      </w:pPr>
      <w:r>
        <w:t>Behavioral embedding components</w:t>
      </w:r>
    </w:p>
    <w:p w14:paraId="0C477E1F" w14:textId="77777777" w:rsidR="00AC17EB" w:rsidRDefault="007A3BDB">
      <w:pPr>
        <w:pStyle w:val="ListParagraph"/>
        <w:numPr>
          <w:ilvl w:val="0"/>
          <w:numId w:val="3"/>
        </w:numPr>
        <w:spacing w:before="40" w:after="40" w:line="280" w:lineRule="auto"/>
      </w:pPr>
      <w:r>
        <w:t>A handful of raw tabular features for explainability hooks</w:t>
      </w:r>
    </w:p>
    <w:p w14:paraId="0C477E20" w14:textId="77777777" w:rsidR="00AC17EB" w:rsidRDefault="007A3BDB">
      <w:pPr>
        <w:spacing w:before="60" w:after="60" w:line="300" w:lineRule="auto"/>
      </w:pPr>
      <w:r>
        <w:t>Model — two versions, both required:</w:t>
      </w:r>
    </w:p>
    <w:p w14:paraId="0C477E21" w14:textId="77777777" w:rsidR="00AC17EB" w:rsidRDefault="007A3BDB">
      <w:pPr>
        <w:pStyle w:val="ListParagraph"/>
        <w:numPr>
          <w:ilvl w:val="0"/>
          <w:numId w:val="2"/>
        </w:numPr>
        <w:spacing w:before="40" w:after="40" w:line="280" w:lineRule="auto"/>
      </w:pPr>
      <w:r>
        <w:t>Logistic regression with rule × cluster interactions as the interpretable baseline. Literally reads as 'rule X over-triggers in cluster Y'. The version that survives MRM review.</w:t>
      </w:r>
    </w:p>
    <w:p w14:paraId="0C477E22" w14:textId="77777777" w:rsidR="00AC17EB" w:rsidRDefault="007A3BDB">
      <w:pPr>
        <w:pStyle w:val="ListParagraph"/>
        <w:numPr>
          <w:ilvl w:val="0"/>
          <w:numId w:val="2"/>
        </w:numPr>
        <w:spacing w:before="40" w:after="40" w:line="280" w:lineRule="auto"/>
      </w:pPr>
      <w:r>
        <w:t>XGBoost with monotonic constraints on rule features (triggered rule should never decrease fraud probability, all else equal) as the performance ceiling.</w:t>
      </w:r>
    </w:p>
    <w:p w14:paraId="0C477E23" w14:textId="77777777" w:rsidR="00AC17EB" w:rsidRDefault="007A3BDB">
      <w:pPr>
        <w:spacing w:before="60" w:after="60" w:line="300" w:lineRule="auto"/>
      </w:pPr>
      <w:r>
        <w:lastRenderedPageBreak/>
        <w:t>Isotonic calibration on a held-out fold. The operational artifact is a calibrated FP score that routes flagged applications to a fast-track review queue when confidence is high — not an auto-approve. That framing matters for governance.</w:t>
      </w:r>
    </w:p>
    <w:p w14:paraId="0C477E24" w14:textId="77777777" w:rsidR="00AC17EB" w:rsidRDefault="007A3BDB">
      <w:pPr>
        <w:spacing w:before="60" w:after="60" w:line="300" w:lineRule="auto"/>
      </w:pPr>
      <w:r>
        <w:t>Validation plan:</w:t>
      </w:r>
    </w:p>
    <w:p w14:paraId="0C477E25" w14:textId="77777777" w:rsidR="00AC17EB" w:rsidRDefault="007A3BDB">
      <w:pPr>
        <w:pStyle w:val="ListParagraph"/>
        <w:numPr>
          <w:ilvl w:val="0"/>
          <w:numId w:val="3"/>
        </w:numPr>
        <w:spacing w:before="40" w:after="40" w:line="280" w:lineRule="auto"/>
      </w:pPr>
      <w:r>
        <w:t xml:space="preserve">Time-based split (train older, test </w:t>
      </w:r>
      <w:proofErr w:type="gramStart"/>
      <w:r>
        <w:t>newer) —</w:t>
      </w:r>
      <w:proofErr w:type="gramEnd"/>
      <w:r>
        <w:t xml:space="preserve"> never random split for fraud.</w:t>
      </w:r>
    </w:p>
    <w:p w14:paraId="0C477E26" w14:textId="77777777" w:rsidR="00AC17EB" w:rsidRDefault="007A3BDB">
      <w:pPr>
        <w:pStyle w:val="ListParagraph"/>
        <w:numPr>
          <w:ilvl w:val="0"/>
          <w:numId w:val="3"/>
        </w:numPr>
        <w:spacing w:before="40" w:after="40" w:line="280" w:lineRule="auto"/>
      </w:pPr>
      <w:r>
        <w:t xml:space="preserve">Headline metrics: </w:t>
      </w:r>
      <w:proofErr w:type="spellStart"/>
      <w:r>
        <w:t>precision@k</w:t>
      </w:r>
      <w:proofErr w:type="spellEnd"/>
      <w:r>
        <w:t xml:space="preserve"> (k = review-queue capacity), PR-AUC, calibration plot.</w:t>
      </w:r>
    </w:p>
    <w:p w14:paraId="0C477E27" w14:textId="77777777" w:rsidR="00AC17EB" w:rsidRDefault="007A3BDB">
      <w:pPr>
        <w:pStyle w:val="ListParagraph"/>
        <w:numPr>
          <w:ilvl w:val="0"/>
          <w:numId w:val="3"/>
        </w:numPr>
        <w:spacing w:before="40" w:after="40" w:line="280" w:lineRule="auto"/>
      </w:pPr>
      <w:r>
        <w:t>Per-cluster precision lift on test — proves cluster signal generalizes.</w:t>
      </w:r>
    </w:p>
    <w:p w14:paraId="0C477E28" w14:textId="77777777" w:rsidR="00AC17EB" w:rsidRDefault="007A3BDB">
      <w:pPr>
        <w:pStyle w:val="ListParagraph"/>
        <w:numPr>
          <w:ilvl w:val="0"/>
          <w:numId w:val="3"/>
        </w:numPr>
        <w:spacing w:before="40" w:after="40" w:line="280" w:lineRule="auto"/>
      </w:pPr>
      <w:r>
        <w:t>Sanity check: does the model find back the Phase 2 FP pockets as low-fraud-probability regions?</w:t>
      </w:r>
    </w:p>
    <w:p w14:paraId="0C477E29" w14:textId="77777777" w:rsidR="00AC17EB" w:rsidRDefault="007A3BDB">
      <w:pPr>
        <w:pStyle w:val="Heading2"/>
        <w:spacing w:before="280" w:after="140"/>
      </w:pPr>
      <w:r>
        <w:rPr>
          <w:b/>
          <w:bCs/>
          <w:color w:val="2E5395"/>
          <w:sz w:val="28"/>
          <w:szCs w:val="28"/>
        </w:rPr>
        <w:t>6.5 Recommended POC timeline</w:t>
      </w:r>
    </w:p>
    <w:p w14:paraId="0C477E2A" w14:textId="77777777" w:rsidR="00AC17EB" w:rsidRDefault="007A3BDB">
      <w:pPr>
        <w:pStyle w:val="ListParagraph"/>
        <w:numPr>
          <w:ilvl w:val="0"/>
          <w:numId w:val="3"/>
        </w:numPr>
        <w:spacing w:before="40" w:after="40" w:line="280" w:lineRule="auto"/>
      </w:pPr>
      <w:r>
        <w:rPr>
          <w:b/>
          <w:bCs/>
        </w:rPr>
        <w:t xml:space="preserve">Week 1: </w:t>
      </w:r>
      <w:r>
        <w:t>Data prep, serialization, shared-infra diagnostic, text embeddings, first UMAP/HDBSCAN pass. Validate meaningful structure before going further.</w:t>
      </w:r>
    </w:p>
    <w:p w14:paraId="0C477E2B" w14:textId="77777777" w:rsidR="00AC17EB" w:rsidRDefault="007A3BDB">
      <w:pPr>
        <w:pStyle w:val="ListParagraph"/>
        <w:numPr>
          <w:ilvl w:val="0"/>
          <w:numId w:val="3"/>
        </w:numPr>
        <w:spacing w:before="40" w:after="40" w:line="280" w:lineRule="auto"/>
      </w:pPr>
      <w:r>
        <w:rPr>
          <w:b/>
          <w:bCs/>
        </w:rPr>
        <w:t xml:space="preserve">Week 2: </w:t>
      </w:r>
      <w:r>
        <w:t>Graph embeddings (if diagnostic supports), refine clustering, characterize clusters, identify candidate FP pockets, review with fraud-ops SMEs.</w:t>
      </w:r>
    </w:p>
    <w:p w14:paraId="0C477E2C" w14:textId="77777777" w:rsidR="00AC17EB" w:rsidRDefault="007A3BDB">
      <w:pPr>
        <w:pStyle w:val="ListParagraph"/>
        <w:numPr>
          <w:ilvl w:val="0"/>
          <w:numId w:val="3"/>
        </w:numPr>
        <w:spacing w:before="40" w:after="40" w:line="280" w:lineRule="auto"/>
      </w:pPr>
      <w:r>
        <w:rPr>
          <w:b/>
          <w:bCs/>
        </w:rPr>
        <w:t xml:space="preserve">Week 3: </w:t>
      </w:r>
      <w:r>
        <w:t>Supervised overlay (both models), calibration, time-based validation, per-cluster lift analysis.</w:t>
      </w:r>
    </w:p>
    <w:p w14:paraId="0C477E2D" w14:textId="77777777" w:rsidR="00AC17EB" w:rsidRDefault="007A3BDB">
      <w:pPr>
        <w:pStyle w:val="ListParagraph"/>
        <w:numPr>
          <w:ilvl w:val="0"/>
          <w:numId w:val="3"/>
        </w:numPr>
        <w:spacing w:before="40" w:after="40" w:line="280" w:lineRule="auto"/>
      </w:pPr>
      <w:r>
        <w:rPr>
          <w:b/>
          <w:bCs/>
        </w:rPr>
        <w:t xml:space="preserve">Week 4: </w:t>
      </w:r>
      <w:r>
        <w:t>Findings doc, MRM-style writeup framing this as a rule precision overlay, recommendations for V2 scope.</w:t>
      </w:r>
    </w:p>
    <w:p w14:paraId="0C477E2E" w14:textId="77777777" w:rsidR="00AC17EB" w:rsidRDefault="007A3BDB">
      <w:pPr>
        <w:pStyle w:val="Heading2"/>
        <w:spacing w:before="280" w:after="140"/>
      </w:pPr>
      <w:r>
        <w:rPr>
          <w:b/>
          <w:bCs/>
          <w:color w:val="2E5395"/>
          <w:sz w:val="28"/>
          <w:szCs w:val="28"/>
        </w:rPr>
        <w:t>6.6 V2 (post-</w:t>
      </w:r>
      <w:proofErr w:type="gramStart"/>
      <w:r>
        <w:rPr>
          <w:b/>
          <w:bCs/>
          <w:color w:val="2E5395"/>
          <w:sz w:val="28"/>
          <w:szCs w:val="28"/>
        </w:rPr>
        <w:t>POC) —</w:t>
      </w:r>
      <w:proofErr w:type="gramEnd"/>
      <w:r>
        <w:rPr>
          <w:b/>
          <w:bCs/>
          <w:color w:val="2E5395"/>
          <w:sz w:val="28"/>
          <w:szCs w:val="28"/>
        </w:rPr>
        <w:t xml:space="preserve"> the holistic framework</w:t>
      </w:r>
    </w:p>
    <w:p w14:paraId="0C477E2F" w14:textId="77777777" w:rsidR="00AC17EB" w:rsidRDefault="007A3BDB">
      <w:pPr>
        <w:pStyle w:val="ListParagraph"/>
        <w:numPr>
          <w:ilvl w:val="0"/>
          <w:numId w:val="3"/>
        </w:numPr>
        <w:spacing w:before="40" w:after="40" w:line="280" w:lineRule="auto"/>
      </w:pPr>
      <w:r>
        <w:t>Replace text embeddings with SCARF (own the model, remove vendor dependency).</w:t>
      </w:r>
    </w:p>
    <w:p w14:paraId="0C477E30" w14:textId="77777777" w:rsidR="00AC17EB" w:rsidRDefault="007A3BDB">
      <w:pPr>
        <w:pStyle w:val="ListParagraph"/>
        <w:numPr>
          <w:ilvl w:val="0"/>
          <w:numId w:val="3"/>
        </w:numPr>
        <w:spacing w:before="40" w:after="40" w:line="280" w:lineRule="auto"/>
      </w:pPr>
      <w:r>
        <w:t>Add a dedicated sequence encoder if Phase 2 found pockets where event order mattered.</w:t>
      </w:r>
    </w:p>
    <w:p w14:paraId="0C477E31" w14:textId="77777777" w:rsidR="00AC17EB" w:rsidRDefault="007A3BDB">
      <w:pPr>
        <w:pStyle w:val="ListParagraph"/>
        <w:numPr>
          <w:ilvl w:val="0"/>
          <w:numId w:val="3"/>
        </w:numPr>
        <w:spacing w:before="40" w:after="40" w:line="280" w:lineRule="auto"/>
      </w:pPr>
      <w:r>
        <w:t xml:space="preserve">Swap Node2Vec → </w:t>
      </w:r>
      <w:proofErr w:type="spellStart"/>
      <w:r>
        <w:t>GraphSAGE</w:t>
      </w:r>
      <w:proofErr w:type="spellEnd"/>
      <w:r>
        <w:t xml:space="preserve"> for inductive embedding of new applicants at scoring time.</w:t>
      </w:r>
    </w:p>
    <w:p w14:paraId="0C477E32" w14:textId="77777777" w:rsidR="00AC17EB" w:rsidRDefault="007A3BDB">
      <w:pPr>
        <w:pStyle w:val="ListParagraph"/>
        <w:numPr>
          <w:ilvl w:val="0"/>
          <w:numId w:val="3"/>
        </w:numPr>
        <w:spacing w:before="40" w:after="40" w:line="280" w:lineRule="auto"/>
      </w:pPr>
      <w:r>
        <w:t>Time-bounded graph construction to prevent leakage during scoring.</w:t>
      </w:r>
    </w:p>
    <w:p w14:paraId="0C477E33" w14:textId="77777777" w:rsidR="00AC17EB" w:rsidRDefault="007A3BDB">
      <w:pPr>
        <w:pStyle w:val="ListParagraph"/>
        <w:numPr>
          <w:ilvl w:val="0"/>
          <w:numId w:val="3"/>
        </w:numPr>
        <w:spacing w:before="40" w:after="40" w:line="280" w:lineRule="auto"/>
      </w:pPr>
      <w:r>
        <w:t>Negotiate a random-audit sample from fraud ops to enable population-wide fraud modeling with proper propensity correction.</w:t>
      </w:r>
    </w:p>
    <w:p w14:paraId="0C477E34" w14:textId="77777777" w:rsidR="00AC17EB" w:rsidRDefault="007A3BDB">
      <w:pPr>
        <w:pStyle w:val="ListParagraph"/>
        <w:numPr>
          <w:ilvl w:val="0"/>
          <w:numId w:val="3"/>
        </w:numPr>
        <w:spacing w:before="40" w:after="40" w:line="280" w:lineRule="auto"/>
      </w:pPr>
      <w:r>
        <w:t>Drift monitoring on embeddings, cluster stability tracking, scheduled refit cadence.</w:t>
      </w:r>
    </w:p>
    <w:p w14:paraId="0C477E35" w14:textId="77777777" w:rsidR="00AC17EB" w:rsidRDefault="007A3BDB">
      <w:pPr>
        <w:pStyle w:val="ListParagraph"/>
        <w:numPr>
          <w:ilvl w:val="0"/>
          <w:numId w:val="3"/>
        </w:numPr>
        <w:spacing w:before="40" w:after="40" w:line="280" w:lineRule="auto"/>
      </w:pPr>
      <w:r>
        <w:t>Full SR 11-7 model documentation package.</w:t>
      </w:r>
    </w:p>
    <w:p w14:paraId="0C477E36" w14:textId="77777777" w:rsidR="00AC17EB" w:rsidRDefault="007A3BDB">
      <w:pPr>
        <w:spacing w:before="60" w:after="60" w:line="300" w:lineRule="auto"/>
      </w:pPr>
      <w:r>
        <w:t xml:space="preserve">Clean throughline: MVP proves the FP pockets </w:t>
      </w:r>
      <w:proofErr w:type="gramStart"/>
      <w:r>
        <w:t>exist</w:t>
      </w:r>
      <w:proofErr w:type="gramEnd"/>
      <w:r>
        <w:t xml:space="preserve"> and a simple overlay can recover them; V2 productionizes the finding with owned models, better labels, and full governance scaffolding.</w:t>
      </w:r>
    </w:p>
    <w:p w14:paraId="0C477E37" w14:textId="77777777" w:rsidR="00AC17EB" w:rsidRDefault="007A3BDB">
      <w:r>
        <w:br w:type="page"/>
      </w:r>
    </w:p>
    <w:p w14:paraId="0C477E38" w14:textId="77777777" w:rsidR="00AC17EB" w:rsidRDefault="007A3BDB">
      <w:pPr>
        <w:pStyle w:val="Heading1"/>
        <w:spacing w:before="360" w:after="180"/>
      </w:pPr>
      <w:r>
        <w:rPr>
          <w:b/>
          <w:bCs/>
          <w:color w:val="1F3864"/>
          <w:sz w:val="36"/>
          <w:szCs w:val="36"/>
        </w:rPr>
        <w:lastRenderedPageBreak/>
        <w:t>7. Tabular Summary by Phase</w:t>
      </w:r>
    </w:p>
    <w:p w14:paraId="0C477E39"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Can you summarize the components of each phase in a tabular form?</w:t>
      </w:r>
    </w:p>
    <w:p w14:paraId="0C477E3A" w14:textId="77777777" w:rsidR="00AC17EB" w:rsidRDefault="007A3BDB">
      <w:pPr>
        <w:pStyle w:val="Heading2"/>
        <w:spacing w:before="280" w:after="140"/>
      </w:pPr>
      <w:r>
        <w:rPr>
          <w:b/>
          <w:bCs/>
          <w:color w:val="2E5395"/>
          <w:sz w:val="28"/>
          <w:szCs w:val="28"/>
        </w:rPr>
        <w:t>7.1 Phase 1 — Behavioral Encoding</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300"/>
        <w:gridCol w:w="2300"/>
      </w:tblGrid>
      <w:tr w:rsidR="00AC17EB" w14:paraId="0C477E3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3B" w14:textId="77777777" w:rsidR="00AC17EB" w:rsidRDefault="007A3BDB">
            <w:pPr>
              <w:spacing w:before="20" w:after="20" w:line="260" w:lineRule="auto"/>
            </w:pPr>
            <w:r>
              <w:rPr>
                <w:b/>
                <w:bCs/>
                <w:color w:val="FFFFFF"/>
                <w:sz w:val="20"/>
                <w:szCs w:val="20"/>
              </w:rPr>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3C" w14:textId="77777777" w:rsidR="00AC17EB" w:rsidRDefault="007A3BDB">
            <w:pPr>
              <w:spacing w:before="20" w:after="20" w:line="260" w:lineRule="auto"/>
            </w:pPr>
            <w:r>
              <w:rPr>
                <w:b/>
                <w:bCs/>
                <w:color w:val="FFFFFF"/>
                <w:sz w:val="20"/>
                <w:szCs w:val="20"/>
              </w:rPr>
              <w:t>MVP Approach</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3D" w14:textId="77777777" w:rsidR="00AC17EB" w:rsidRDefault="007A3BDB">
            <w:pPr>
              <w:spacing w:before="20" w:after="20" w:line="260" w:lineRule="auto"/>
            </w:pPr>
            <w:r>
              <w:rPr>
                <w:b/>
                <w:bCs/>
                <w:color w:val="FFFFFF"/>
                <w:sz w:val="20"/>
                <w:szCs w:val="20"/>
              </w:rPr>
              <w:t>Rationale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3E" w14:textId="77777777" w:rsidR="00AC17EB" w:rsidRDefault="007A3BDB">
            <w:pPr>
              <w:spacing w:before="20" w:after="20" w:line="260" w:lineRule="auto"/>
            </w:pPr>
            <w:r>
              <w:rPr>
                <w:b/>
                <w:bCs/>
                <w:color w:val="FFFFFF"/>
                <w:sz w:val="20"/>
                <w:szCs w:val="20"/>
              </w:rPr>
              <w:t>V2 Upgrade</w:t>
            </w:r>
          </w:p>
        </w:tc>
      </w:tr>
      <w:tr w:rsidR="00AC17EB" w14:paraId="0C477E4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0" w14:textId="77777777" w:rsidR="00AC17EB" w:rsidRDefault="007A3BDB">
            <w:pPr>
              <w:spacing w:before="20" w:after="20" w:line="260" w:lineRule="auto"/>
            </w:pPr>
            <w:r>
              <w:rPr>
                <w:color w:val="262626"/>
                <w:sz w:val="20"/>
                <w:szCs w:val="20"/>
              </w:rPr>
              <w:t>Tabular/metadata encoding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1" w14:textId="77777777" w:rsidR="00AC17EB" w:rsidRDefault="007A3BDB">
            <w:pPr>
              <w:spacing w:before="20" w:after="20" w:line="260" w:lineRule="auto"/>
            </w:pPr>
            <w:r>
              <w:rPr>
                <w:color w:val="262626"/>
                <w:sz w:val="20"/>
                <w:szCs w:val="20"/>
              </w:rPr>
              <w:t>Serialize to structured string → embed with BGE/E5/GTE (pinned version)</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2" w14:textId="77777777" w:rsidR="00AC17EB" w:rsidRDefault="007A3BDB">
            <w:pPr>
              <w:spacing w:before="20" w:after="20" w:line="260" w:lineRule="auto"/>
            </w:pPr>
            <w:r>
              <w:rPr>
                <w:color w:val="262626"/>
                <w:sz w:val="20"/>
                <w:szCs w:val="20"/>
              </w:rPr>
              <w:t>Zero training, handles missing fields, semantic priors for free</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3" w14:textId="77777777" w:rsidR="00AC17EB" w:rsidRDefault="007A3BDB">
            <w:pPr>
              <w:spacing w:before="20" w:after="20" w:line="260" w:lineRule="auto"/>
            </w:pPr>
            <w:r>
              <w:rPr>
                <w:color w:val="262626"/>
                <w:sz w:val="20"/>
                <w:szCs w:val="20"/>
              </w:rPr>
              <w:t>SCARF self-supervised encoder (owned model, tuned geometry)</w:t>
            </w:r>
          </w:p>
        </w:tc>
      </w:tr>
      <w:tr w:rsidR="00AC17EB" w14:paraId="0C477E4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45" w14:textId="77777777" w:rsidR="00AC17EB" w:rsidRDefault="007A3BDB">
            <w:pPr>
              <w:spacing w:before="20" w:after="20" w:line="260" w:lineRule="auto"/>
            </w:pPr>
            <w:r>
              <w:rPr>
                <w:color w:val="262626"/>
                <w:sz w:val="20"/>
                <w:szCs w:val="20"/>
              </w:rPr>
              <w:t>Numeric handling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46" w14:textId="77777777" w:rsidR="00AC17EB" w:rsidRDefault="007A3BDB">
            <w:pPr>
              <w:spacing w:before="20" w:after="20" w:line="260" w:lineRule="auto"/>
            </w:pPr>
            <w:r>
              <w:rPr>
                <w:color w:val="262626"/>
                <w:sz w:val="20"/>
                <w:szCs w:val="20"/>
              </w:rPr>
              <w:t>Bin into labeled buckets before serialization</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47" w14:textId="77777777" w:rsidR="00AC17EB" w:rsidRDefault="007A3BDB">
            <w:pPr>
              <w:spacing w:before="20" w:after="20" w:line="260" w:lineRule="auto"/>
            </w:pPr>
            <w:r>
              <w:rPr>
                <w:color w:val="262626"/>
                <w:sz w:val="20"/>
                <w:szCs w:val="20"/>
              </w:rPr>
              <w:t>Prevents tokenizer from treating 47 ≈ 470</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48" w14:textId="77777777" w:rsidR="00AC17EB" w:rsidRDefault="007A3BDB">
            <w:pPr>
              <w:spacing w:before="20" w:after="20" w:line="260" w:lineRule="auto"/>
            </w:pPr>
            <w:r>
              <w:rPr>
                <w:color w:val="262626"/>
                <w:sz w:val="20"/>
                <w:szCs w:val="20"/>
              </w:rPr>
              <w:t>Native numeric handling in SCARF</w:t>
            </w:r>
          </w:p>
        </w:tc>
      </w:tr>
      <w:tr w:rsidR="00AC17EB" w14:paraId="0C477E4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A" w14:textId="77777777" w:rsidR="00AC17EB" w:rsidRDefault="007A3BDB">
            <w:pPr>
              <w:spacing w:before="20" w:after="20" w:line="260" w:lineRule="auto"/>
            </w:pPr>
            <w:r>
              <w:rPr>
                <w:color w:val="262626"/>
                <w:sz w:val="20"/>
                <w:szCs w:val="20"/>
              </w:rPr>
              <w:t>Sequence / event-order encoding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B" w14:textId="77777777" w:rsidR="00AC17EB" w:rsidRDefault="007A3BDB">
            <w:pPr>
              <w:spacing w:before="20" w:after="20" w:line="260" w:lineRule="auto"/>
            </w:pPr>
            <w:r>
              <w:rPr>
                <w:color w:val="262626"/>
                <w:sz w:val="20"/>
                <w:szCs w:val="20"/>
              </w:rPr>
              <w:t>Fold into serialized string as '</w:t>
            </w:r>
            <w:proofErr w:type="spellStart"/>
            <w:r>
              <w:rPr>
                <w:color w:val="262626"/>
                <w:sz w:val="20"/>
                <w:szCs w:val="20"/>
              </w:rPr>
              <w:t>event_sequence</w:t>
            </w:r>
            <w:proofErr w:type="spellEnd"/>
            <w:r>
              <w:rPr>
                <w:color w:val="262626"/>
                <w:sz w:val="20"/>
                <w:szCs w:val="20"/>
              </w:rPr>
              <w:t>: A -&gt; B -&gt; C'</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C" w14:textId="77777777" w:rsidR="00AC17EB" w:rsidRDefault="007A3BDB">
            <w:pPr>
              <w:spacing w:before="20" w:after="20" w:line="260" w:lineRule="auto"/>
            </w:pPr>
            <w:r>
              <w:rPr>
                <w:color w:val="262626"/>
                <w:sz w:val="20"/>
                <w:szCs w:val="20"/>
              </w:rPr>
              <w:t>Defers complexity; sufficient for short sequences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4D" w14:textId="77777777" w:rsidR="00AC17EB" w:rsidRDefault="007A3BDB">
            <w:pPr>
              <w:spacing w:before="20" w:after="20" w:line="260" w:lineRule="auto"/>
            </w:pPr>
            <w:r>
              <w:rPr>
                <w:color w:val="262626"/>
                <w:sz w:val="20"/>
                <w:szCs w:val="20"/>
              </w:rPr>
              <w:t>Dedicated Transformer or TCN encoder if order matters</w:t>
            </w:r>
          </w:p>
        </w:tc>
      </w:tr>
      <w:tr w:rsidR="00AC17EB" w14:paraId="0C477E5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4F" w14:textId="77777777" w:rsidR="00AC17EB" w:rsidRDefault="007A3BDB">
            <w:pPr>
              <w:spacing w:before="20" w:after="20" w:line="260" w:lineRule="auto"/>
            </w:pPr>
            <w:r>
              <w:rPr>
                <w:color w:val="262626"/>
                <w:sz w:val="20"/>
                <w:szCs w:val="20"/>
              </w:rPr>
              <w:t>Graph embedding</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0" w14:textId="77777777" w:rsidR="00AC17EB" w:rsidRDefault="007A3BDB">
            <w:pPr>
              <w:spacing w:before="20" w:after="20" w:line="260" w:lineRule="auto"/>
            </w:pPr>
            <w:r>
              <w:rPr>
                <w:color w:val="262626"/>
                <w:sz w:val="20"/>
                <w:szCs w:val="20"/>
              </w:rPr>
              <w:t>Conditional on diagnostic. ≥30% applicants share infra → Node2Vec; &lt;20% → skip; 20–30% → build but weight lower</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1" w14:textId="77777777" w:rsidR="00AC17EB" w:rsidRDefault="007A3BDB">
            <w:pPr>
              <w:spacing w:before="20" w:after="20" w:line="260" w:lineRule="auto"/>
            </w:pPr>
            <w:r>
              <w:rPr>
                <w:color w:val="262626"/>
                <w:sz w:val="20"/>
                <w:szCs w:val="20"/>
              </w:rPr>
              <w:t xml:space="preserve">Node2Vec is faster, simpler, matches </w:t>
            </w:r>
            <w:proofErr w:type="spellStart"/>
            <w:r>
              <w:rPr>
                <w:color w:val="262626"/>
                <w:sz w:val="20"/>
                <w:szCs w:val="20"/>
              </w:rPr>
              <w:t>GraphSAGE</w:t>
            </w:r>
            <w:proofErr w:type="spellEnd"/>
            <w:r>
              <w:rPr>
                <w:color w:val="262626"/>
                <w:sz w:val="20"/>
                <w:szCs w:val="20"/>
              </w:rPr>
              <w:t xml:space="preserve"> on small bipartite graphs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2" w14:textId="77777777" w:rsidR="00AC17EB" w:rsidRDefault="007A3BDB">
            <w:pPr>
              <w:spacing w:before="20" w:after="20" w:line="260" w:lineRule="auto"/>
            </w:pPr>
            <w:proofErr w:type="spellStart"/>
            <w:r>
              <w:rPr>
                <w:color w:val="262626"/>
                <w:sz w:val="20"/>
                <w:szCs w:val="20"/>
              </w:rPr>
              <w:t>GraphSAGE</w:t>
            </w:r>
            <w:proofErr w:type="spellEnd"/>
            <w:r>
              <w:rPr>
                <w:color w:val="262626"/>
                <w:sz w:val="20"/>
                <w:szCs w:val="20"/>
              </w:rPr>
              <w:t xml:space="preserve"> for inductive embedding of new applicants at scoring time</w:t>
            </w:r>
          </w:p>
        </w:tc>
      </w:tr>
      <w:tr w:rsidR="00AC17EB" w14:paraId="0C477E5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54" w14:textId="77777777" w:rsidR="00AC17EB" w:rsidRDefault="007A3BDB">
            <w:pPr>
              <w:spacing w:before="20" w:after="20" w:line="260" w:lineRule="auto"/>
            </w:pPr>
            <w:r>
              <w:rPr>
                <w:color w:val="262626"/>
                <w:sz w:val="20"/>
                <w:szCs w:val="20"/>
              </w:rPr>
              <w:t>Graph node coarsening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55" w14:textId="77777777" w:rsidR="00AC17EB" w:rsidRDefault="007A3BDB">
            <w:pPr>
              <w:spacing w:before="20" w:after="20" w:line="260" w:lineRule="auto"/>
            </w:pPr>
            <w:r>
              <w:rPr>
                <w:color w:val="262626"/>
                <w:sz w:val="20"/>
                <w:szCs w:val="20"/>
              </w:rPr>
              <w:t>IP → ASN, device → device family, email → domain category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56" w14:textId="77777777" w:rsidR="00AC17EB" w:rsidRDefault="007A3BDB">
            <w:pPr>
              <w:spacing w:before="20" w:after="20" w:line="260" w:lineRule="auto"/>
            </w:pPr>
            <w:r>
              <w:rPr>
                <w:color w:val="262626"/>
                <w:sz w:val="20"/>
                <w:szCs w:val="20"/>
              </w:rPr>
              <w:t>Maximizes shared-infrastructure signal at 100K scale</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57" w14:textId="77777777" w:rsidR="00AC17EB" w:rsidRDefault="007A3BDB">
            <w:pPr>
              <w:spacing w:before="20" w:after="20" w:line="260" w:lineRule="auto"/>
            </w:pPr>
            <w:r>
              <w:rPr>
                <w:color w:val="262626"/>
                <w:sz w:val="20"/>
                <w:szCs w:val="20"/>
              </w:rPr>
              <w:t>Same, plus time-bounded edges to prevent leakage</w:t>
            </w:r>
          </w:p>
        </w:tc>
      </w:tr>
      <w:tr w:rsidR="00AC17EB" w14:paraId="0C477E5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9" w14:textId="77777777" w:rsidR="00AC17EB" w:rsidRDefault="007A3BDB">
            <w:pPr>
              <w:spacing w:before="20" w:after="20" w:line="260" w:lineRule="auto"/>
            </w:pPr>
            <w:r>
              <w:rPr>
                <w:color w:val="262626"/>
                <w:sz w:val="20"/>
                <w:szCs w:val="20"/>
              </w:rPr>
              <w:t>Final vector assembly</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A" w14:textId="77777777" w:rsidR="00AC17EB" w:rsidRDefault="007A3BDB">
            <w:pPr>
              <w:spacing w:before="20" w:after="20" w:line="260" w:lineRule="auto"/>
            </w:pPr>
            <w:r>
              <w:rPr>
                <w:color w:val="262626"/>
                <w:sz w:val="20"/>
                <w:szCs w:val="20"/>
              </w:rPr>
              <w:t xml:space="preserve">L2-normalize each block → concatenate → </w:t>
            </w:r>
            <w:proofErr w:type="spellStart"/>
            <w:r>
              <w:rPr>
                <w:color w:val="262626"/>
                <w:sz w:val="20"/>
                <w:szCs w:val="20"/>
              </w:rPr>
              <w:t>StandardScale</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B" w14:textId="77777777" w:rsidR="00AC17EB" w:rsidRDefault="007A3BDB">
            <w:pPr>
              <w:spacing w:before="20" w:after="20" w:line="260" w:lineRule="auto"/>
            </w:pPr>
            <w:r>
              <w:rPr>
                <w:color w:val="262626"/>
                <w:sz w:val="20"/>
                <w:szCs w:val="20"/>
              </w:rPr>
              <w:t>Prevents single-block dominance; well-behaved cosine distance</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5C" w14:textId="77777777" w:rsidR="00AC17EB" w:rsidRDefault="007A3BDB">
            <w:pPr>
              <w:spacing w:before="20" w:after="20" w:line="260" w:lineRule="auto"/>
            </w:pPr>
            <w:r>
              <w:rPr>
                <w:color w:val="262626"/>
                <w:sz w:val="20"/>
                <w:szCs w:val="20"/>
              </w:rPr>
              <w:t>Same</w:t>
            </w:r>
          </w:p>
        </w:tc>
      </w:tr>
    </w:tbl>
    <w:p w14:paraId="0C477E5E" w14:textId="77777777" w:rsidR="00AC17EB" w:rsidRDefault="007A3BDB">
      <w:pPr>
        <w:pStyle w:val="Heading2"/>
        <w:spacing w:before="280" w:after="140"/>
      </w:pPr>
      <w:r>
        <w:rPr>
          <w:b/>
          <w:bCs/>
          <w:color w:val="2E5395"/>
          <w:sz w:val="28"/>
          <w:szCs w:val="28"/>
        </w:rPr>
        <w:t>7.2 Phase 2 — Population Profiling &amp; FP-Pocket Discovery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300"/>
      </w:tblGrid>
      <w:tr w:rsidR="00AC17EB" w14:paraId="0C477E6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5F" w14:textId="77777777" w:rsidR="00AC17EB" w:rsidRDefault="007A3BDB">
            <w:pPr>
              <w:spacing w:before="20" w:after="20" w:line="260" w:lineRule="auto"/>
            </w:pPr>
            <w:r>
              <w:rPr>
                <w:b/>
                <w:bCs/>
                <w:color w:val="FFFFFF"/>
                <w:sz w:val="20"/>
                <w:szCs w:val="20"/>
              </w:rPr>
              <w:t>Component</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60" w14:textId="77777777" w:rsidR="00AC17EB" w:rsidRDefault="007A3BDB">
            <w:pPr>
              <w:spacing w:before="20" w:after="20" w:line="260" w:lineRule="auto"/>
            </w:pPr>
            <w:r>
              <w:rPr>
                <w:b/>
                <w:bCs/>
                <w:color w:val="FFFFFF"/>
                <w:sz w:val="20"/>
                <w:szCs w:val="20"/>
              </w:rPr>
              <w:t>MVP Approach</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61" w14:textId="77777777" w:rsidR="00AC17EB" w:rsidRDefault="007A3BDB">
            <w:pPr>
              <w:spacing w:before="20" w:after="20" w:line="260" w:lineRule="auto"/>
            </w:pPr>
            <w:r>
              <w:rPr>
                <w:b/>
                <w:bCs/>
                <w:color w:val="FFFFFF"/>
                <w:sz w:val="20"/>
                <w:szCs w:val="20"/>
              </w:rPr>
              <w:t>Rationale</w:t>
            </w:r>
          </w:p>
        </w:tc>
      </w:tr>
      <w:tr w:rsidR="00AC17EB" w14:paraId="0C477E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3" w14:textId="77777777" w:rsidR="00AC17EB" w:rsidRDefault="007A3BDB">
            <w:pPr>
              <w:spacing w:before="20" w:after="20" w:line="260" w:lineRule="auto"/>
            </w:pPr>
            <w:r>
              <w:rPr>
                <w:color w:val="262626"/>
                <w:sz w:val="20"/>
                <w:szCs w:val="20"/>
              </w:rPr>
              <w:t>Dimensionality reduction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4" w14:textId="77777777" w:rsidR="00AC17EB" w:rsidRDefault="007A3BDB">
            <w:pPr>
              <w:spacing w:before="20" w:after="20" w:line="260" w:lineRule="auto"/>
            </w:pPr>
            <w:r>
              <w:rPr>
                <w:color w:val="262626"/>
                <w:sz w:val="20"/>
                <w:szCs w:val="20"/>
              </w:rPr>
              <w:t xml:space="preserve">UMAP, </w:t>
            </w:r>
            <w:proofErr w:type="spellStart"/>
            <w:r>
              <w:rPr>
                <w:color w:val="262626"/>
                <w:sz w:val="20"/>
                <w:szCs w:val="20"/>
              </w:rPr>
              <w:t>n_neighbors</w:t>
            </w:r>
            <w:proofErr w:type="spellEnd"/>
            <w:r>
              <w:rPr>
                <w:color w:val="262626"/>
                <w:sz w:val="20"/>
                <w:szCs w:val="20"/>
              </w:rPr>
              <w:t xml:space="preserve"> 30–50</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5" w14:textId="77777777" w:rsidR="00AC17EB" w:rsidRDefault="007A3BDB">
            <w:pPr>
              <w:spacing w:before="20" w:after="20" w:line="260" w:lineRule="auto"/>
            </w:pPr>
            <w:r>
              <w:rPr>
                <w:color w:val="262626"/>
                <w:sz w:val="20"/>
                <w:szCs w:val="20"/>
              </w:rPr>
              <w:t>Preserves global structure for macro-pocket identification</w:t>
            </w:r>
          </w:p>
        </w:tc>
      </w:tr>
      <w:tr w:rsidR="00AC17EB" w14:paraId="0C477E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67" w14:textId="77777777" w:rsidR="00AC17EB" w:rsidRDefault="007A3BDB">
            <w:pPr>
              <w:spacing w:before="20" w:after="20" w:line="260" w:lineRule="auto"/>
            </w:pPr>
            <w:r>
              <w:rPr>
                <w:color w:val="262626"/>
                <w:sz w:val="20"/>
                <w:szCs w:val="20"/>
              </w:rPr>
              <w:t>Clustering</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68" w14:textId="77777777" w:rsidR="00AC17EB" w:rsidRDefault="007A3BDB">
            <w:pPr>
              <w:spacing w:before="20" w:after="20" w:line="260" w:lineRule="auto"/>
            </w:pPr>
            <w:r>
              <w:rPr>
                <w:color w:val="262626"/>
                <w:sz w:val="20"/>
                <w:szCs w:val="20"/>
              </w:rPr>
              <w:t>HDBSCAN with explicit noise label</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69" w14:textId="77777777" w:rsidR="00AC17EB" w:rsidRDefault="007A3BDB">
            <w:pPr>
              <w:spacing w:before="20" w:after="20" w:line="260" w:lineRule="auto"/>
            </w:pPr>
            <w:r>
              <w:rPr>
                <w:color w:val="262626"/>
                <w:sz w:val="20"/>
                <w:szCs w:val="20"/>
              </w:rPr>
              <w:t>Variable-density clusters; noise analyzed separately</w:t>
            </w:r>
          </w:p>
        </w:tc>
      </w:tr>
      <w:tr w:rsidR="00AC17EB" w14:paraId="0C477E6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B" w14:textId="77777777" w:rsidR="00AC17EB" w:rsidRDefault="007A3BDB">
            <w:pPr>
              <w:spacing w:before="20" w:after="20" w:line="260" w:lineRule="auto"/>
            </w:pPr>
            <w:r>
              <w:rPr>
                <w:color w:val="262626"/>
                <w:sz w:val="20"/>
                <w:szCs w:val="20"/>
              </w:rPr>
              <w:t>Per-cluster metrics</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C" w14:textId="77777777" w:rsidR="00AC17EB" w:rsidRDefault="007A3BDB">
            <w:pPr>
              <w:spacing w:before="20" w:after="20" w:line="260" w:lineRule="auto"/>
            </w:pPr>
            <w:r>
              <w:rPr>
                <w:color w:val="262626"/>
                <w:sz w:val="20"/>
                <w:szCs w:val="20"/>
              </w:rPr>
              <w:t>Rule-flag rate, confirmed-fraud rate, cluster size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6D" w14:textId="77777777" w:rsidR="00AC17EB" w:rsidRDefault="007A3BDB">
            <w:pPr>
              <w:spacing w:before="20" w:after="20" w:line="260" w:lineRule="auto"/>
            </w:pPr>
            <w:r>
              <w:rPr>
                <w:color w:val="262626"/>
                <w:sz w:val="20"/>
                <w:szCs w:val="20"/>
              </w:rPr>
              <w:t>Identifies high-flag / low-fraud pockets</w:t>
            </w:r>
          </w:p>
        </w:tc>
      </w:tr>
      <w:tr w:rsidR="00AC17EB" w14:paraId="0C477E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6F" w14:textId="77777777" w:rsidR="00AC17EB" w:rsidRDefault="007A3BDB">
            <w:pPr>
              <w:spacing w:before="20" w:after="20" w:line="260" w:lineRule="auto"/>
            </w:pPr>
            <w:r>
              <w:rPr>
                <w:color w:val="262626"/>
                <w:sz w:val="20"/>
                <w:szCs w:val="20"/>
              </w:rPr>
              <w:lastRenderedPageBreak/>
              <w:t>Headline metric</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70" w14:textId="77777777" w:rsidR="00AC17EB" w:rsidRDefault="007A3BDB">
            <w:pPr>
              <w:spacing w:before="20" w:after="20" w:line="260" w:lineRule="auto"/>
            </w:pPr>
            <w:r>
              <w:rPr>
                <w:color w:val="262626"/>
                <w:sz w:val="20"/>
                <w:szCs w:val="20"/>
              </w:rPr>
              <w:t>Per-rule precision within cluster</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71" w14:textId="77777777" w:rsidR="00AC17EB" w:rsidRDefault="007A3BDB">
            <w:pPr>
              <w:spacing w:before="20" w:after="20" w:line="260" w:lineRule="auto"/>
            </w:pPr>
            <w:r>
              <w:rPr>
                <w:color w:val="262626"/>
                <w:sz w:val="20"/>
                <w:szCs w:val="20"/>
              </w:rPr>
              <w:t>Pinpoints which rules misfire in which behavioral regimes</w:t>
            </w:r>
          </w:p>
        </w:tc>
      </w:tr>
      <w:tr w:rsidR="00AC17EB" w14:paraId="0C477E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3" w14:textId="77777777" w:rsidR="00AC17EB" w:rsidRDefault="007A3BDB">
            <w:pPr>
              <w:spacing w:before="20" w:after="20" w:line="260" w:lineRule="auto"/>
            </w:pPr>
            <w:r>
              <w:rPr>
                <w:color w:val="262626"/>
                <w:sz w:val="20"/>
                <w:szCs w:val="20"/>
              </w:rPr>
              <w:t>Cluster characterization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4" w14:textId="77777777" w:rsidR="00AC17EB" w:rsidRDefault="007A3BDB">
            <w:pPr>
              <w:spacing w:before="20" w:after="20" w:line="260" w:lineRule="auto"/>
            </w:pPr>
            <w:r>
              <w:rPr>
                <w:color w:val="262626"/>
                <w:sz w:val="20"/>
                <w:szCs w:val="20"/>
              </w:rPr>
              <w:t>One-vs-rest classifier + SHAP on raw features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5" w14:textId="77777777" w:rsidR="00AC17EB" w:rsidRDefault="007A3BDB">
            <w:pPr>
              <w:spacing w:before="20" w:after="20" w:line="260" w:lineRule="auto"/>
            </w:pPr>
            <w:r>
              <w:rPr>
                <w:color w:val="262626"/>
                <w:sz w:val="20"/>
                <w:szCs w:val="20"/>
              </w:rPr>
              <w:t>Human-readable descriptions for SME review</w:t>
            </w:r>
          </w:p>
        </w:tc>
      </w:tr>
      <w:tr w:rsidR="00AC17EB" w14:paraId="0C477E7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77" w14:textId="77777777" w:rsidR="00AC17EB" w:rsidRDefault="007A3BDB">
            <w:pPr>
              <w:spacing w:before="20" w:after="20" w:line="260" w:lineRule="auto"/>
            </w:pPr>
            <w:r>
              <w:rPr>
                <w:color w:val="262626"/>
                <w:sz w:val="20"/>
                <w:szCs w:val="20"/>
              </w:rPr>
              <w:t>Statistical rigor</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78" w14:textId="77777777" w:rsidR="00AC17EB" w:rsidRDefault="007A3BDB">
            <w:pPr>
              <w:spacing w:before="20" w:after="20" w:line="260" w:lineRule="auto"/>
            </w:pPr>
            <w:r>
              <w:rPr>
                <w:color w:val="262626"/>
                <w:sz w:val="20"/>
                <w:szCs w:val="20"/>
              </w:rPr>
              <w:t>Wilson CIs on cluster rates; ≥100 flagged applicants per cluster for conclusions</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79" w14:textId="77777777" w:rsidR="00AC17EB" w:rsidRDefault="007A3BDB">
            <w:pPr>
              <w:spacing w:before="20" w:after="20" w:line="260" w:lineRule="auto"/>
            </w:pPr>
            <w:r>
              <w:rPr>
                <w:color w:val="262626"/>
                <w:sz w:val="20"/>
                <w:szCs w:val="20"/>
              </w:rPr>
              <w:t>Accounts for wide error bars at ~1000 fraud labels</w:t>
            </w:r>
          </w:p>
        </w:tc>
      </w:tr>
      <w:tr w:rsidR="00AC17EB" w14:paraId="0C477E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B" w14:textId="77777777" w:rsidR="00AC17EB" w:rsidRDefault="007A3BDB">
            <w:pPr>
              <w:spacing w:before="20" w:after="20" w:line="260" w:lineRule="auto"/>
            </w:pPr>
            <w:r>
              <w:rPr>
                <w:color w:val="262626"/>
                <w:sz w:val="20"/>
                <w:szCs w:val="20"/>
              </w:rPr>
              <w:t>MVP success criterion</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C" w14:textId="77777777" w:rsidR="00AC17EB" w:rsidRDefault="007A3BDB">
            <w:pPr>
              <w:spacing w:before="20" w:after="20" w:line="260" w:lineRule="auto"/>
            </w:pPr>
            <w:r>
              <w:rPr>
                <w:color w:val="262626"/>
                <w:sz w:val="20"/>
                <w:szCs w:val="20"/>
              </w:rPr>
              <w:t>≥2–3 clusters with flag-rate &gt;50%, fraud rate &lt;10%, size &gt;500</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7D" w14:textId="77777777" w:rsidR="00AC17EB" w:rsidRDefault="007A3BDB">
            <w:pPr>
              <w:spacing w:before="20" w:after="20" w:line="260" w:lineRule="auto"/>
            </w:pPr>
            <w:r>
              <w:rPr>
                <w:color w:val="262626"/>
                <w:sz w:val="20"/>
                <w:szCs w:val="20"/>
              </w:rPr>
              <w:t>Validates the hypothesis is real and actionable</w:t>
            </w:r>
          </w:p>
        </w:tc>
      </w:tr>
    </w:tbl>
    <w:p w14:paraId="0C477E7F" w14:textId="77777777" w:rsidR="00AC17EB" w:rsidRDefault="007A3BDB">
      <w:pPr>
        <w:pStyle w:val="Heading2"/>
        <w:spacing w:before="280" w:after="140"/>
      </w:pPr>
      <w:r>
        <w:rPr>
          <w:b/>
          <w:bCs/>
          <w:color w:val="2E5395"/>
          <w:sz w:val="28"/>
          <w:szCs w:val="28"/>
        </w:rPr>
        <w:t>7.3 Phase 3 — Supervised Overlay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300"/>
        <w:gridCol w:w="2300"/>
      </w:tblGrid>
      <w:tr w:rsidR="00AC17EB" w14:paraId="0C477E84"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80" w14:textId="77777777" w:rsidR="00AC17EB" w:rsidRDefault="007A3BDB">
            <w:pPr>
              <w:spacing w:before="20" w:after="20" w:line="260" w:lineRule="auto"/>
            </w:pPr>
            <w:r>
              <w:rPr>
                <w:b/>
                <w:bCs/>
                <w:color w:val="FFFFFF"/>
                <w:sz w:val="20"/>
                <w:szCs w:val="20"/>
              </w:rPr>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81" w14:textId="77777777" w:rsidR="00AC17EB" w:rsidRDefault="007A3BDB">
            <w:pPr>
              <w:spacing w:before="20" w:after="20" w:line="260" w:lineRule="auto"/>
            </w:pPr>
            <w:r>
              <w:rPr>
                <w:b/>
                <w:bCs/>
                <w:color w:val="FFFFFF"/>
                <w:sz w:val="20"/>
                <w:szCs w:val="20"/>
              </w:rPr>
              <w:t>MVP Approach</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82" w14:textId="77777777" w:rsidR="00AC17EB" w:rsidRDefault="007A3BDB">
            <w:pPr>
              <w:spacing w:before="20" w:after="20" w:line="260" w:lineRule="auto"/>
            </w:pPr>
            <w:r>
              <w:rPr>
                <w:b/>
                <w:bCs/>
                <w:color w:val="FFFFFF"/>
                <w:sz w:val="20"/>
                <w:szCs w:val="20"/>
              </w:rPr>
              <w:t>Rationale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83" w14:textId="77777777" w:rsidR="00AC17EB" w:rsidRDefault="007A3BDB">
            <w:pPr>
              <w:spacing w:before="20" w:after="20" w:line="260" w:lineRule="auto"/>
            </w:pPr>
            <w:r>
              <w:rPr>
                <w:b/>
                <w:bCs/>
                <w:color w:val="FFFFFF"/>
                <w:sz w:val="20"/>
                <w:szCs w:val="20"/>
              </w:rPr>
              <w:t>V2 Upgrade</w:t>
            </w:r>
          </w:p>
        </w:tc>
      </w:tr>
      <w:tr w:rsidR="00AC17EB" w14:paraId="0C477E8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85" w14:textId="77777777" w:rsidR="00AC17EB" w:rsidRDefault="007A3BDB">
            <w:pPr>
              <w:spacing w:before="20" w:after="20" w:line="260" w:lineRule="auto"/>
            </w:pPr>
            <w:r>
              <w:rPr>
                <w:color w:val="262626"/>
                <w:sz w:val="20"/>
                <w:szCs w:val="20"/>
              </w:rPr>
              <w:t>Prediction target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86" w14:textId="77777777" w:rsidR="00AC17EB" w:rsidRDefault="007A3BDB">
            <w:pPr>
              <w:spacing w:before="20" w:after="20" w:line="260" w:lineRule="auto"/>
            </w:pPr>
            <w:proofErr w:type="gramStart"/>
            <w:r>
              <w:rPr>
                <w:color w:val="262626"/>
                <w:sz w:val="20"/>
                <w:szCs w:val="20"/>
              </w:rPr>
              <w:t>P(</w:t>
            </w:r>
            <w:proofErr w:type="gramEnd"/>
            <w:r>
              <w:rPr>
                <w:color w:val="262626"/>
                <w:sz w:val="20"/>
                <w:szCs w:val="20"/>
              </w:rPr>
              <w:t>actually fraud | flagged)</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87" w14:textId="77777777" w:rsidR="00AC17EB" w:rsidRDefault="007A3BDB">
            <w:pPr>
              <w:spacing w:before="20" w:after="20" w:line="260" w:lineRule="auto"/>
            </w:pPr>
            <w:r>
              <w:rPr>
                <w:color w:val="262626"/>
                <w:sz w:val="20"/>
                <w:szCs w:val="20"/>
              </w:rPr>
              <w:t>Defensible in governance; addresses FP problem directly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88" w14:textId="77777777" w:rsidR="00AC17EB" w:rsidRDefault="007A3BDB">
            <w:pPr>
              <w:spacing w:before="20" w:after="20" w:line="260" w:lineRule="auto"/>
            </w:pPr>
            <w:r>
              <w:rPr>
                <w:color w:val="262626"/>
                <w:sz w:val="20"/>
                <w:szCs w:val="20"/>
              </w:rPr>
              <w:t>Population-wide P(fraud) with propensity correction</w:t>
            </w:r>
          </w:p>
        </w:tc>
      </w:tr>
      <w:tr w:rsidR="00AC17EB" w14:paraId="0C477E8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8A" w14:textId="77777777" w:rsidR="00AC17EB" w:rsidRDefault="007A3BDB">
            <w:pPr>
              <w:spacing w:before="20" w:after="20" w:line="260" w:lineRule="auto"/>
            </w:pPr>
            <w:r>
              <w:rPr>
                <w:color w:val="262626"/>
                <w:sz w:val="20"/>
                <w:szCs w:val="20"/>
              </w:rPr>
              <w:t>Feature: rule signal</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8B" w14:textId="77777777" w:rsidR="00AC17EB" w:rsidRDefault="007A3BDB">
            <w:pPr>
              <w:spacing w:before="20" w:after="20" w:line="260" w:lineRule="auto"/>
            </w:pPr>
            <w:r>
              <w:rPr>
                <w:color w:val="262626"/>
                <w:sz w:val="20"/>
                <w:szCs w:val="20"/>
              </w:rPr>
              <w:t>Full binary rule matrix (one column per rule)</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8C" w14:textId="77777777" w:rsidR="00AC17EB" w:rsidRDefault="007A3BDB">
            <w:pPr>
              <w:spacing w:before="20" w:after="20" w:line="260" w:lineRule="auto"/>
            </w:pPr>
            <w:r>
              <w:rPr>
                <w:color w:val="262626"/>
                <w:sz w:val="20"/>
                <w:szCs w:val="20"/>
              </w:rPr>
              <w:t>Core input the model is refining</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8D" w14:textId="77777777" w:rsidR="00AC17EB" w:rsidRDefault="007A3BDB">
            <w:pPr>
              <w:spacing w:before="20" w:after="20" w:line="260" w:lineRule="auto"/>
            </w:pPr>
            <w:r>
              <w:rPr>
                <w:color w:val="262626"/>
                <w:sz w:val="20"/>
                <w:szCs w:val="20"/>
              </w:rPr>
              <w:t>Same</w:t>
            </w:r>
          </w:p>
        </w:tc>
      </w:tr>
      <w:tr w:rsidR="00AC17EB" w14:paraId="0C477E9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8F" w14:textId="77777777" w:rsidR="00AC17EB" w:rsidRDefault="007A3BDB">
            <w:pPr>
              <w:spacing w:before="20" w:after="20" w:line="260" w:lineRule="auto"/>
            </w:pPr>
            <w:r>
              <w:rPr>
                <w:color w:val="262626"/>
                <w:sz w:val="20"/>
                <w:szCs w:val="20"/>
              </w:rPr>
              <w:t>Feature: cluster signal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0" w14:textId="77777777" w:rsidR="00AC17EB" w:rsidRDefault="007A3BDB">
            <w:pPr>
              <w:spacing w:before="20" w:after="20" w:line="260" w:lineRule="auto"/>
            </w:pPr>
            <w:r>
              <w:rPr>
                <w:color w:val="262626"/>
                <w:sz w:val="20"/>
                <w:szCs w:val="20"/>
              </w:rPr>
              <w:t>Cluster ID (target-encoded, smoothed) + cluster-level FP rate, size</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1" w14:textId="77777777" w:rsidR="00AC17EB" w:rsidRDefault="007A3BDB">
            <w:pPr>
              <w:spacing w:before="20" w:after="20" w:line="260" w:lineRule="auto"/>
            </w:pPr>
            <w:r>
              <w:rPr>
                <w:color w:val="262626"/>
                <w:sz w:val="20"/>
                <w:szCs w:val="20"/>
              </w:rPr>
              <w:t>Bridges unsupervised findings to supervised model</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2" w14:textId="77777777" w:rsidR="00AC17EB" w:rsidRDefault="007A3BDB">
            <w:pPr>
              <w:spacing w:before="20" w:after="20" w:line="260" w:lineRule="auto"/>
            </w:pPr>
            <w:r>
              <w:rPr>
                <w:color w:val="262626"/>
                <w:sz w:val="20"/>
                <w:szCs w:val="20"/>
              </w:rPr>
              <w:t>Same</w:t>
            </w:r>
          </w:p>
        </w:tc>
      </w:tr>
      <w:tr w:rsidR="00AC17EB" w14:paraId="0C477E9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4" w14:textId="77777777" w:rsidR="00AC17EB" w:rsidRDefault="007A3BDB">
            <w:pPr>
              <w:spacing w:before="20" w:after="20" w:line="260" w:lineRule="auto"/>
            </w:pPr>
            <w:r>
              <w:rPr>
                <w:color w:val="262626"/>
                <w:sz w:val="20"/>
                <w:szCs w:val="20"/>
              </w:rPr>
              <w:t>Feature: behavioral</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5" w14:textId="77777777" w:rsidR="00AC17EB" w:rsidRDefault="007A3BDB">
            <w:pPr>
              <w:spacing w:before="20" w:after="20" w:line="260" w:lineRule="auto"/>
            </w:pPr>
            <w:r>
              <w:rPr>
                <w:color w:val="262626"/>
                <w:sz w:val="20"/>
                <w:szCs w:val="20"/>
              </w:rPr>
              <w:t>Phase 1 embedding components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6" w14:textId="77777777" w:rsidR="00AC17EB" w:rsidRDefault="007A3BDB">
            <w:pPr>
              <w:spacing w:before="20" w:after="20" w:line="260" w:lineRule="auto"/>
            </w:pPr>
            <w:r>
              <w:rPr>
                <w:color w:val="262626"/>
                <w:sz w:val="20"/>
                <w:szCs w:val="20"/>
              </w:rPr>
              <w:t>Captures 'how' applied beyond rules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7" w14:textId="77777777" w:rsidR="00AC17EB" w:rsidRDefault="007A3BDB">
            <w:pPr>
              <w:spacing w:before="20" w:after="20" w:line="260" w:lineRule="auto"/>
            </w:pPr>
            <w:r>
              <w:rPr>
                <w:color w:val="262626"/>
                <w:sz w:val="20"/>
                <w:szCs w:val="20"/>
              </w:rPr>
              <w:t>Same, with V2 embeddings</w:t>
            </w:r>
          </w:p>
        </w:tc>
      </w:tr>
      <w:tr w:rsidR="00AC17EB" w14:paraId="0C477E9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9" w14:textId="77777777" w:rsidR="00AC17EB" w:rsidRDefault="007A3BDB">
            <w:pPr>
              <w:spacing w:before="20" w:after="20" w:line="260" w:lineRule="auto"/>
            </w:pPr>
            <w:r>
              <w:rPr>
                <w:color w:val="262626"/>
                <w:sz w:val="20"/>
                <w:szCs w:val="20"/>
              </w:rPr>
              <w:t>Feature: raw tabular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A" w14:textId="77777777" w:rsidR="00AC17EB" w:rsidRDefault="007A3BDB">
            <w:pPr>
              <w:spacing w:before="20" w:after="20" w:line="260" w:lineRule="auto"/>
            </w:pPr>
            <w:r>
              <w:rPr>
                <w:color w:val="262626"/>
                <w:sz w:val="20"/>
                <w:szCs w:val="20"/>
              </w:rPr>
              <w:t>Handful of explainability hooks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B" w14:textId="77777777" w:rsidR="00AC17EB" w:rsidRDefault="007A3BDB">
            <w:pPr>
              <w:spacing w:before="20" w:after="20" w:line="260" w:lineRule="auto"/>
            </w:pPr>
            <w:r>
              <w:rPr>
                <w:color w:val="262626"/>
                <w:sz w:val="20"/>
                <w:szCs w:val="20"/>
              </w:rPr>
              <w:t>Supports SHAP narratives for MRM</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9C" w14:textId="77777777" w:rsidR="00AC17EB" w:rsidRDefault="007A3BDB">
            <w:pPr>
              <w:spacing w:before="20" w:after="20" w:line="260" w:lineRule="auto"/>
            </w:pPr>
            <w:r>
              <w:rPr>
                <w:color w:val="262626"/>
                <w:sz w:val="20"/>
                <w:szCs w:val="20"/>
              </w:rPr>
              <w:t>Same</w:t>
            </w:r>
          </w:p>
        </w:tc>
      </w:tr>
      <w:tr w:rsidR="00AC17EB" w14:paraId="0C477EA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E" w14:textId="77777777" w:rsidR="00AC17EB" w:rsidRDefault="007A3BDB">
            <w:pPr>
              <w:spacing w:before="20" w:after="20" w:line="260" w:lineRule="auto"/>
            </w:pPr>
            <w:r>
              <w:rPr>
                <w:color w:val="262626"/>
                <w:sz w:val="20"/>
                <w:szCs w:val="20"/>
              </w:rPr>
              <w:t>Interpretable baseline</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9F" w14:textId="77777777" w:rsidR="00AC17EB" w:rsidRDefault="007A3BDB">
            <w:pPr>
              <w:spacing w:before="20" w:after="20" w:line="260" w:lineRule="auto"/>
            </w:pPr>
            <w:r>
              <w:rPr>
                <w:color w:val="262626"/>
                <w:sz w:val="20"/>
                <w:szCs w:val="20"/>
              </w:rPr>
              <w:t>Logistic regression with rule × cluster interactions</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0" w14:textId="77777777" w:rsidR="00AC17EB" w:rsidRDefault="007A3BDB">
            <w:pPr>
              <w:spacing w:before="20" w:after="20" w:line="260" w:lineRule="auto"/>
            </w:pPr>
            <w:r>
              <w:rPr>
                <w:color w:val="262626"/>
                <w:sz w:val="20"/>
                <w:szCs w:val="20"/>
              </w:rPr>
              <w:t>Reads as 'rule X over-triggers in cluster Y'; survives MRM</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1" w14:textId="77777777" w:rsidR="00AC17EB" w:rsidRDefault="007A3BDB">
            <w:pPr>
              <w:spacing w:before="20" w:after="20" w:line="260" w:lineRule="auto"/>
            </w:pPr>
            <w:r>
              <w:rPr>
                <w:color w:val="262626"/>
                <w:sz w:val="20"/>
                <w:szCs w:val="20"/>
              </w:rPr>
              <w:t>Remains primary documentation artifact</w:t>
            </w:r>
          </w:p>
        </w:tc>
      </w:tr>
      <w:tr w:rsidR="00AC17EB" w14:paraId="0C477EA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3" w14:textId="77777777" w:rsidR="00AC17EB" w:rsidRDefault="007A3BDB">
            <w:pPr>
              <w:spacing w:before="20" w:after="20" w:line="260" w:lineRule="auto"/>
            </w:pPr>
            <w:r>
              <w:rPr>
                <w:color w:val="262626"/>
                <w:sz w:val="20"/>
                <w:szCs w:val="20"/>
              </w:rPr>
              <w:t>Performance model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4" w14:textId="77777777" w:rsidR="00AC17EB" w:rsidRDefault="007A3BDB">
            <w:pPr>
              <w:spacing w:before="20" w:after="20" w:line="260" w:lineRule="auto"/>
            </w:pPr>
            <w:r>
              <w:rPr>
                <w:color w:val="262626"/>
                <w:sz w:val="20"/>
                <w:szCs w:val="20"/>
              </w:rPr>
              <w:t>XGBoost with monotonic constraints on rule features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5" w14:textId="77777777" w:rsidR="00AC17EB" w:rsidRDefault="007A3BDB">
            <w:pPr>
              <w:spacing w:before="20" w:after="20" w:line="260" w:lineRule="auto"/>
            </w:pPr>
            <w:r>
              <w:rPr>
                <w:color w:val="262626"/>
                <w:sz w:val="20"/>
                <w:szCs w:val="20"/>
              </w:rPr>
              <w:t>Triggered rule never decreases fraud probability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6" w14:textId="77777777" w:rsidR="00AC17EB" w:rsidRDefault="007A3BDB">
            <w:pPr>
              <w:spacing w:before="20" w:after="20" w:line="260" w:lineRule="auto"/>
            </w:pPr>
            <w:r>
              <w:rPr>
                <w:color w:val="262626"/>
                <w:sz w:val="20"/>
                <w:szCs w:val="20"/>
              </w:rPr>
              <w:t>Same</w:t>
            </w:r>
          </w:p>
        </w:tc>
      </w:tr>
      <w:tr w:rsidR="00AC17EB" w14:paraId="0C477EA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8" w14:textId="77777777" w:rsidR="00AC17EB" w:rsidRDefault="007A3BDB">
            <w:pPr>
              <w:spacing w:before="20" w:after="20" w:line="260" w:lineRule="auto"/>
            </w:pPr>
            <w:r>
              <w:rPr>
                <w:color w:val="262626"/>
                <w:sz w:val="20"/>
                <w:szCs w:val="20"/>
              </w:rPr>
              <w:t>Calibration</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9" w14:textId="77777777" w:rsidR="00AC17EB" w:rsidRDefault="007A3BDB">
            <w:pPr>
              <w:spacing w:before="20" w:after="20" w:line="260" w:lineRule="auto"/>
            </w:pPr>
            <w:r>
              <w:rPr>
                <w:color w:val="262626"/>
                <w:sz w:val="20"/>
                <w:szCs w:val="20"/>
              </w:rPr>
              <w:t>Isotonic regression on held-out fold</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A" w14:textId="77777777" w:rsidR="00AC17EB" w:rsidRDefault="007A3BDB">
            <w:pPr>
              <w:spacing w:before="20" w:after="20" w:line="260" w:lineRule="auto"/>
            </w:pPr>
            <w:r>
              <w:rPr>
                <w:color w:val="262626"/>
                <w:sz w:val="20"/>
                <w:szCs w:val="20"/>
              </w:rPr>
              <w:t>Operationally needed for review-queue routing</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AB" w14:textId="77777777" w:rsidR="00AC17EB" w:rsidRDefault="007A3BDB">
            <w:pPr>
              <w:spacing w:before="20" w:after="20" w:line="260" w:lineRule="auto"/>
            </w:pPr>
            <w:r>
              <w:rPr>
                <w:color w:val="262626"/>
                <w:sz w:val="20"/>
                <w:szCs w:val="20"/>
              </w:rPr>
              <w:t>Same</w:t>
            </w:r>
          </w:p>
        </w:tc>
      </w:tr>
      <w:tr w:rsidR="00AC17EB" w14:paraId="0C477EB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D" w14:textId="77777777" w:rsidR="00AC17EB" w:rsidRDefault="007A3BDB">
            <w:pPr>
              <w:spacing w:before="20" w:after="20" w:line="260" w:lineRule="auto"/>
            </w:pPr>
            <w:r>
              <w:rPr>
                <w:color w:val="262626"/>
                <w:sz w:val="20"/>
                <w:szCs w:val="20"/>
              </w:rPr>
              <w:lastRenderedPageBreak/>
              <w:t>Validation split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E" w14:textId="77777777" w:rsidR="00AC17EB" w:rsidRDefault="007A3BDB">
            <w:pPr>
              <w:spacing w:before="20" w:after="20" w:line="260" w:lineRule="auto"/>
            </w:pPr>
            <w:r>
              <w:rPr>
                <w:color w:val="262626"/>
                <w:sz w:val="20"/>
                <w:szCs w:val="20"/>
              </w:rPr>
              <w:t>Time-based (train older, test newer)</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AF" w14:textId="77777777" w:rsidR="00AC17EB" w:rsidRDefault="007A3BDB">
            <w:pPr>
              <w:spacing w:before="20" w:after="20" w:line="260" w:lineRule="auto"/>
            </w:pPr>
            <w:r>
              <w:rPr>
                <w:color w:val="262626"/>
                <w:sz w:val="20"/>
                <w:szCs w:val="20"/>
              </w:rPr>
              <w:t>Random splits leak in fraud problems</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B0" w14:textId="77777777" w:rsidR="00AC17EB" w:rsidRDefault="007A3BDB">
            <w:pPr>
              <w:spacing w:before="20" w:after="20" w:line="260" w:lineRule="auto"/>
            </w:pPr>
            <w:r>
              <w:rPr>
                <w:color w:val="262626"/>
                <w:sz w:val="20"/>
                <w:szCs w:val="20"/>
              </w:rPr>
              <w:t>Same + walk-forward CV</w:t>
            </w:r>
          </w:p>
        </w:tc>
      </w:tr>
      <w:tr w:rsidR="00AC17EB" w14:paraId="0C477EB6"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B2" w14:textId="77777777" w:rsidR="00AC17EB" w:rsidRDefault="007A3BDB">
            <w:pPr>
              <w:spacing w:before="20" w:after="20" w:line="260" w:lineRule="auto"/>
            </w:pPr>
            <w:r>
              <w:rPr>
                <w:color w:val="262626"/>
                <w:sz w:val="20"/>
                <w:szCs w:val="20"/>
              </w:rPr>
              <w:t>Headline metrics</w:t>
            </w:r>
          </w:p>
        </w:tc>
        <w:tc>
          <w:tcPr>
            <w:tcW w:w="2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B3" w14:textId="77777777" w:rsidR="00AC17EB" w:rsidRDefault="007A3BDB">
            <w:pPr>
              <w:spacing w:before="20" w:after="20" w:line="260" w:lineRule="auto"/>
            </w:pPr>
            <w:proofErr w:type="spellStart"/>
            <w:r>
              <w:rPr>
                <w:color w:val="262626"/>
                <w:sz w:val="20"/>
                <w:szCs w:val="20"/>
              </w:rPr>
              <w:t>Precision@k</w:t>
            </w:r>
            <w:proofErr w:type="spellEnd"/>
            <w:r>
              <w:rPr>
                <w:color w:val="262626"/>
                <w:sz w:val="20"/>
                <w:szCs w:val="20"/>
              </w:rPr>
              <w:t>, PR-AUC, calibration plot, per-cluster precision lift</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B4" w14:textId="77777777" w:rsidR="00AC17EB" w:rsidRDefault="007A3BDB">
            <w:pPr>
              <w:spacing w:before="20" w:after="20" w:line="260" w:lineRule="auto"/>
            </w:pPr>
            <w:r>
              <w:rPr>
                <w:color w:val="262626"/>
                <w:sz w:val="20"/>
                <w:szCs w:val="20"/>
              </w:rPr>
              <w:t>Tied to operational use, not just statistical fit</w:t>
            </w:r>
          </w:p>
        </w:tc>
        <w:tc>
          <w:tcPr>
            <w:tcW w:w="2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B5" w14:textId="77777777" w:rsidR="00AC17EB" w:rsidRDefault="007A3BDB">
            <w:pPr>
              <w:spacing w:before="20" w:after="20" w:line="260" w:lineRule="auto"/>
            </w:pPr>
            <w:r>
              <w:rPr>
                <w:color w:val="262626"/>
                <w:sz w:val="20"/>
                <w:szCs w:val="20"/>
              </w:rPr>
              <w:t>Add stability &amp; drift metrics</w:t>
            </w:r>
          </w:p>
        </w:tc>
      </w:tr>
      <w:tr w:rsidR="00AC17EB" w14:paraId="0C477EB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B7" w14:textId="77777777" w:rsidR="00AC17EB" w:rsidRDefault="007A3BDB">
            <w:pPr>
              <w:spacing w:before="20" w:after="20" w:line="260" w:lineRule="auto"/>
            </w:pPr>
            <w:r>
              <w:rPr>
                <w:color w:val="262626"/>
                <w:sz w:val="20"/>
                <w:szCs w:val="20"/>
              </w:rPr>
              <w:t>Operational artifact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B8" w14:textId="77777777" w:rsidR="00AC17EB" w:rsidRDefault="007A3BDB">
            <w:pPr>
              <w:spacing w:before="20" w:after="20" w:line="260" w:lineRule="auto"/>
            </w:pPr>
            <w:r>
              <w:rPr>
                <w:color w:val="262626"/>
                <w:sz w:val="20"/>
                <w:szCs w:val="20"/>
              </w:rPr>
              <w:t>Calibrated FP score routing high-confidence FPs to fast-track review</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B9" w14:textId="77777777" w:rsidR="00AC17EB" w:rsidRDefault="007A3BDB">
            <w:pPr>
              <w:spacing w:before="20" w:after="20" w:line="260" w:lineRule="auto"/>
            </w:pPr>
            <w:r>
              <w:rPr>
                <w:color w:val="262626"/>
                <w:sz w:val="20"/>
                <w:szCs w:val="20"/>
              </w:rPr>
              <w:t>Overlay, not override — governance-friendly</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BA" w14:textId="77777777" w:rsidR="00AC17EB" w:rsidRDefault="007A3BDB">
            <w:pPr>
              <w:spacing w:before="20" w:after="20" w:line="260" w:lineRule="auto"/>
            </w:pPr>
            <w:r>
              <w:rPr>
                <w:color w:val="262626"/>
                <w:sz w:val="20"/>
                <w:szCs w:val="20"/>
              </w:rPr>
              <w:t>Same, with monitoring and refit cadence</w:t>
            </w:r>
          </w:p>
        </w:tc>
      </w:tr>
    </w:tbl>
    <w:p w14:paraId="0C477EBC" w14:textId="77777777" w:rsidR="00AC17EB" w:rsidRDefault="007A3BDB">
      <w:pPr>
        <w:pStyle w:val="Heading2"/>
        <w:spacing w:before="280" w:after="140"/>
      </w:pPr>
      <w:r>
        <w:rPr>
          <w:b/>
          <w:bCs/>
          <w:color w:val="2E5395"/>
          <w:sz w:val="28"/>
          <w:szCs w:val="28"/>
        </w:rPr>
        <w:t>7.4 Cross-Cutting Concerns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300"/>
      </w:tblGrid>
      <w:tr w:rsidR="00AC17EB" w14:paraId="0C477EC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BD" w14:textId="77777777" w:rsidR="00AC17EB" w:rsidRDefault="007A3BDB">
            <w:pPr>
              <w:spacing w:before="20" w:after="20" w:line="260" w:lineRule="auto"/>
            </w:pPr>
            <w:r>
              <w:rPr>
                <w:b/>
                <w:bCs/>
                <w:color w:val="FFFFFF"/>
                <w:sz w:val="20"/>
                <w:szCs w:val="20"/>
              </w:rPr>
              <w:t>Concern</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BE" w14:textId="77777777" w:rsidR="00AC17EB" w:rsidRDefault="007A3BDB">
            <w:pPr>
              <w:spacing w:before="20" w:after="20" w:line="260" w:lineRule="auto"/>
            </w:pPr>
            <w:r>
              <w:rPr>
                <w:b/>
                <w:bCs/>
                <w:color w:val="FFFFFF"/>
                <w:sz w:val="20"/>
                <w:szCs w:val="20"/>
              </w:rPr>
              <w:t>MVP Handling</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477EBF" w14:textId="77777777" w:rsidR="00AC17EB" w:rsidRDefault="007A3BDB">
            <w:pPr>
              <w:spacing w:before="20" w:after="20" w:line="260" w:lineRule="auto"/>
            </w:pPr>
            <w:r>
              <w:rPr>
                <w:b/>
                <w:bCs/>
                <w:color w:val="FFFFFF"/>
                <w:sz w:val="20"/>
                <w:szCs w:val="20"/>
              </w:rPr>
              <w:t>V2 Handling</w:t>
            </w:r>
          </w:p>
        </w:tc>
      </w:tr>
      <w:tr w:rsidR="00AC17EB" w14:paraId="0C477E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1" w14:textId="77777777" w:rsidR="00AC17EB" w:rsidRDefault="007A3BDB">
            <w:pPr>
              <w:spacing w:before="20" w:after="20" w:line="260" w:lineRule="auto"/>
            </w:pPr>
            <w:r>
              <w:rPr>
                <w:color w:val="262626"/>
                <w:sz w:val="20"/>
                <w:szCs w:val="20"/>
              </w:rPr>
              <w:t>Label asymmetry</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2" w14:textId="77777777" w:rsidR="00AC17EB" w:rsidRDefault="007A3BDB">
            <w:pPr>
              <w:spacing w:before="20" w:after="20" w:line="260" w:lineRule="auto"/>
            </w:pPr>
            <w:r>
              <w:rPr>
                <w:color w:val="262626"/>
                <w:sz w:val="20"/>
                <w:szCs w:val="20"/>
              </w:rPr>
              <w:t>Condition on flagged population only</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3" w14:textId="77777777" w:rsidR="00AC17EB" w:rsidRDefault="007A3BDB">
            <w:pPr>
              <w:spacing w:before="20" w:after="20" w:line="260" w:lineRule="auto"/>
            </w:pPr>
            <w:r>
              <w:rPr>
                <w:color w:val="262626"/>
                <w:sz w:val="20"/>
                <w:szCs w:val="20"/>
              </w:rPr>
              <w:t>Random-audit sample of unflagged applicants for propensity correction</w:t>
            </w:r>
          </w:p>
        </w:tc>
      </w:tr>
      <w:tr w:rsidR="00AC17EB" w14:paraId="0C477E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5" w14:textId="77777777" w:rsidR="00AC17EB" w:rsidRDefault="007A3BDB">
            <w:pPr>
              <w:spacing w:before="20" w:after="20" w:line="260" w:lineRule="auto"/>
            </w:pPr>
            <w:r>
              <w:rPr>
                <w:color w:val="262626"/>
                <w:sz w:val="20"/>
                <w:szCs w:val="20"/>
              </w:rPr>
              <w:t>Reproducibility</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6" w14:textId="77777777" w:rsidR="00AC17EB" w:rsidRDefault="007A3BDB">
            <w:pPr>
              <w:spacing w:before="20" w:after="20" w:line="260" w:lineRule="auto"/>
            </w:pPr>
            <w:r>
              <w:rPr>
                <w:color w:val="262626"/>
                <w:sz w:val="20"/>
                <w:szCs w:val="20"/>
              </w:rPr>
              <w:t>Pin embedding model version, snapshot weights locally</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7" w14:textId="77777777" w:rsidR="00AC17EB" w:rsidRDefault="007A3BDB">
            <w:pPr>
              <w:spacing w:before="20" w:after="20" w:line="260" w:lineRule="auto"/>
            </w:pPr>
            <w:r>
              <w:rPr>
                <w:color w:val="262626"/>
                <w:sz w:val="20"/>
                <w:szCs w:val="20"/>
              </w:rPr>
              <w:t>Owned models, full version control</w:t>
            </w:r>
          </w:p>
        </w:tc>
      </w:tr>
      <w:tr w:rsidR="00AC17EB" w14:paraId="0C477EC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9" w14:textId="77777777" w:rsidR="00AC17EB" w:rsidRDefault="007A3BDB">
            <w:pPr>
              <w:spacing w:before="20" w:after="20" w:line="260" w:lineRule="auto"/>
            </w:pPr>
            <w:r>
              <w:rPr>
                <w:color w:val="262626"/>
                <w:sz w:val="20"/>
                <w:szCs w:val="20"/>
              </w:rPr>
              <w:t>Governance framing</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A" w14:textId="77777777" w:rsidR="00AC17EB" w:rsidRDefault="007A3BDB">
            <w:pPr>
              <w:spacing w:before="20" w:after="20" w:line="260" w:lineRule="auto"/>
            </w:pPr>
            <w:r>
              <w:rPr>
                <w:color w:val="262626"/>
                <w:sz w:val="20"/>
                <w:szCs w:val="20"/>
              </w:rPr>
              <w:t xml:space="preserve">'Rule precision </w:t>
            </w:r>
            <w:proofErr w:type="gramStart"/>
            <w:r>
              <w:rPr>
                <w:color w:val="262626"/>
                <w:sz w:val="20"/>
                <w:szCs w:val="20"/>
              </w:rPr>
              <w:t>overlay' —</w:t>
            </w:r>
            <w:proofErr w:type="gramEnd"/>
            <w:r>
              <w:rPr>
                <w:color w:val="262626"/>
                <w:sz w:val="20"/>
                <w:szCs w:val="20"/>
              </w:rPr>
              <w:t xml:space="preserve"> refines, doesn't override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CB" w14:textId="77777777" w:rsidR="00AC17EB" w:rsidRDefault="007A3BDB">
            <w:pPr>
              <w:spacing w:before="20" w:after="20" w:line="260" w:lineRule="auto"/>
            </w:pPr>
            <w:r>
              <w:rPr>
                <w:color w:val="262626"/>
                <w:sz w:val="20"/>
                <w:szCs w:val="20"/>
              </w:rPr>
              <w:t>Same, with full SR 11-7 documentation package</w:t>
            </w:r>
          </w:p>
        </w:tc>
      </w:tr>
      <w:tr w:rsidR="00AC17EB" w14:paraId="0C477ED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D" w14:textId="77777777" w:rsidR="00AC17EB" w:rsidRDefault="007A3BDB">
            <w:pPr>
              <w:spacing w:before="20" w:after="20" w:line="260" w:lineRule="auto"/>
            </w:pPr>
            <w:r>
              <w:rPr>
                <w:color w:val="262626"/>
                <w:sz w:val="20"/>
                <w:szCs w:val="20"/>
              </w:rPr>
              <w:t>Drift</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E" w14:textId="77777777" w:rsidR="00AC17EB" w:rsidRDefault="007A3BDB">
            <w:pPr>
              <w:spacing w:before="20" w:after="20" w:line="260" w:lineRule="auto"/>
            </w:pPr>
            <w:r>
              <w:rPr>
                <w:color w:val="262626"/>
                <w:sz w:val="20"/>
                <w:szCs w:val="20"/>
              </w:rPr>
              <w:t>Out of scope for POC</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CF" w14:textId="77777777" w:rsidR="00AC17EB" w:rsidRDefault="007A3BDB">
            <w:pPr>
              <w:spacing w:before="20" w:after="20" w:line="260" w:lineRule="auto"/>
            </w:pPr>
            <w:r>
              <w:rPr>
                <w:color w:val="262626"/>
                <w:sz w:val="20"/>
                <w:szCs w:val="20"/>
              </w:rPr>
              <w:t>Embedding stability monitoring, cluster ARI tracking, scheduled refit</w:t>
            </w:r>
          </w:p>
        </w:tc>
      </w:tr>
      <w:tr w:rsidR="00AC17EB" w14:paraId="0C477E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D1" w14:textId="77777777" w:rsidR="00AC17EB" w:rsidRDefault="007A3BDB">
            <w:pPr>
              <w:spacing w:before="20" w:after="20" w:line="260" w:lineRule="auto"/>
            </w:pPr>
            <w:r>
              <w:rPr>
                <w:color w:val="262626"/>
                <w:sz w:val="20"/>
                <w:szCs w:val="20"/>
              </w:rPr>
              <w:t>Leakage</w:t>
            </w:r>
          </w:p>
        </w:tc>
        <w:tc>
          <w:tcPr>
            <w:tcW w:w="3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D2" w14:textId="77777777" w:rsidR="00AC17EB" w:rsidRDefault="007A3BDB">
            <w:pPr>
              <w:spacing w:before="20" w:after="20" w:line="260" w:lineRule="auto"/>
            </w:pPr>
            <w:r>
              <w:rPr>
                <w:color w:val="262626"/>
                <w:sz w:val="20"/>
                <w:szCs w:val="20"/>
              </w:rPr>
              <w:t>Time-based splits in Phase 3</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477ED3" w14:textId="77777777" w:rsidR="00AC17EB" w:rsidRDefault="007A3BDB">
            <w:pPr>
              <w:spacing w:before="20" w:after="20" w:line="260" w:lineRule="auto"/>
            </w:pPr>
            <w:r>
              <w:rPr>
                <w:color w:val="262626"/>
                <w:sz w:val="20"/>
                <w:szCs w:val="20"/>
              </w:rPr>
              <w:t>Time-bounded graph construction at scoring time</w:t>
            </w:r>
          </w:p>
        </w:tc>
      </w:tr>
      <w:tr w:rsidR="00AC17EB" w14:paraId="0C477E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D5" w14:textId="77777777" w:rsidR="00AC17EB" w:rsidRDefault="007A3BDB">
            <w:pPr>
              <w:spacing w:before="20" w:after="20" w:line="260" w:lineRule="auto"/>
            </w:pPr>
            <w:r>
              <w:rPr>
                <w:color w:val="262626"/>
                <w:sz w:val="20"/>
                <w:szCs w:val="20"/>
              </w:rPr>
              <w:t>Timeline</w:t>
            </w:r>
          </w:p>
        </w:tc>
        <w:tc>
          <w:tcPr>
            <w:tcW w:w="34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D6" w14:textId="77777777" w:rsidR="00AC17EB" w:rsidRDefault="007A3BDB">
            <w:pPr>
              <w:spacing w:before="20" w:after="20" w:line="260" w:lineRule="auto"/>
            </w:pPr>
            <w:r>
              <w:rPr>
                <w:color w:val="262626"/>
                <w:sz w:val="20"/>
                <w:szCs w:val="20"/>
              </w:rPr>
              <w:t>4 weeks end-to-end</w:t>
            </w:r>
          </w:p>
        </w:tc>
        <w:tc>
          <w:tcPr>
            <w:tcW w:w="3300" w:type="dxa"/>
            <w:tcBorders>
              <w:top w:val="single" w:sz="4" w:space="0" w:color="BFBFBF"/>
              <w:left w:val="single" w:sz="4" w:space="0" w:color="BFBFBF"/>
              <w:bottom w:val="single" w:sz="4" w:space="0" w:color="BFBFBF"/>
              <w:right w:val="single" w:sz="4" w:space="0" w:color="BFBFBF"/>
            </w:tcBorders>
            <w:shd w:val="clear" w:color="auto" w:fill="F4F7FB"/>
            <w:tcMar>
              <w:top w:w="100" w:type="dxa"/>
              <w:left w:w="140" w:type="dxa"/>
              <w:bottom w:w="100" w:type="dxa"/>
              <w:right w:w="140" w:type="dxa"/>
            </w:tcMar>
          </w:tcPr>
          <w:p w14:paraId="0C477ED7" w14:textId="77777777" w:rsidR="00AC17EB" w:rsidRDefault="007A3BDB">
            <w:pPr>
              <w:spacing w:before="20" w:after="20" w:line="260" w:lineRule="auto"/>
            </w:pPr>
            <w:proofErr w:type="gramStart"/>
            <w:r>
              <w:rPr>
                <w:color w:val="262626"/>
                <w:sz w:val="20"/>
                <w:szCs w:val="20"/>
              </w:rPr>
              <w:t>Months,</w:t>
            </w:r>
            <w:proofErr w:type="gramEnd"/>
            <w:r>
              <w:rPr>
                <w:color w:val="262626"/>
                <w:sz w:val="20"/>
                <w:szCs w:val="20"/>
              </w:rPr>
              <w:t xml:space="preserve"> with MRM review cycles</w:t>
            </w:r>
          </w:p>
        </w:tc>
      </w:tr>
    </w:tbl>
    <w:p w14:paraId="0C477ED9" w14:textId="77777777" w:rsidR="00AC17EB" w:rsidRDefault="007A3BDB">
      <w:r>
        <w:br w:type="page"/>
      </w:r>
    </w:p>
    <w:p w14:paraId="0C477EDA" w14:textId="77777777" w:rsidR="00AC17EB" w:rsidRDefault="007A3BDB">
      <w:pPr>
        <w:pStyle w:val="Heading1"/>
        <w:spacing w:before="360" w:after="180"/>
      </w:pPr>
      <w:r>
        <w:rPr>
          <w:b/>
          <w:bCs/>
          <w:color w:val="1F3864"/>
          <w:sz w:val="36"/>
          <w:szCs w:val="36"/>
        </w:rPr>
        <w:lastRenderedPageBreak/>
        <w:t>8. Phase 2 in One Sentence — and How It Feeds Phase 3</w:t>
      </w:r>
    </w:p>
    <w:p w14:paraId="0C477EDB"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Explain Phase 2 in one sentence, and how it contributes to Phase 3.</w:t>
      </w:r>
    </w:p>
    <w:p w14:paraId="0C477EDC" w14:textId="77777777" w:rsidR="00AC17EB" w:rsidRDefault="007A3BDB">
      <w:pPr>
        <w:spacing w:before="60" w:after="60" w:line="300" w:lineRule="auto"/>
      </w:pPr>
      <w:r>
        <w:rPr>
          <w:b/>
          <w:bCs/>
        </w:rPr>
        <w:t xml:space="preserve">Phase 2 </w:t>
      </w:r>
      <w:r>
        <w:t xml:space="preserve">uses unsupervised clustering on the behavioral embeddings to partition the flagged population into behaviorally coherent pockets and measures each pocket's true fraud rate — which feeds </w:t>
      </w:r>
      <w:r>
        <w:rPr>
          <w:b/>
          <w:bCs/>
        </w:rPr>
        <w:t xml:space="preserve">Phase 3 </w:t>
      </w:r>
      <w:r>
        <w:t>by providing cluster IDs and cluster-level FP-rate statistics as features, letting the supervised model learn rule × behavioral-context interactions (i.e., 'rule R7 triggering in cluster C12 is mostly a false positive') that the rule matrix alone cannot express.</w:t>
      </w:r>
    </w:p>
    <w:p w14:paraId="0C477EDD" w14:textId="77777777" w:rsidR="00AC17EB" w:rsidRDefault="007A3BDB">
      <w:r>
        <w:br w:type="page"/>
      </w:r>
    </w:p>
    <w:p w14:paraId="0C477EDE" w14:textId="77777777" w:rsidR="00AC17EB" w:rsidRDefault="007A3BDB">
      <w:pPr>
        <w:pStyle w:val="Heading1"/>
        <w:spacing w:before="360" w:after="180"/>
      </w:pPr>
      <w:r>
        <w:rPr>
          <w:b/>
          <w:bCs/>
          <w:color w:val="1F3864"/>
          <w:sz w:val="36"/>
          <w:szCs w:val="36"/>
        </w:rPr>
        <w:lastRenderedPageBreak/>
        <w:t>9. Alignment with the FP-Reduction Objective</w:t>
      </w:r>
    </w:p>
    <w:p w14:paraId="0C477EDF" w14:textId="77777777" w:rsidR="00AC17EB" w:rsidRDefault="007A3BDB">
      <w:pPr>
        <w:pBdr>
          <w:left w:val="single" w:sz="18" w:space="4" w:color="2E75B6"/>
        </w:pBdr>
        <w:shd w:val="clear" w:color="auto" w:fill="EAF2FB"/>
        <w:spacing w:before="200" w:after="120"/>
      </w:pPr>
      <w:r>
        <w:rPr>
          <w:b/>
          <w:bCs/>
          <w:color w:val="1F3864"/>
        </w:rPr>
        <w:t xml:space="preserve">Q: </w:t>
      </w:r>
      <w:r>
        <w:rPr>
          <w:i/>
          <w:iCs/>
          <w:color w:val="1F3864"/>
        </w:rPr>
        <w:t xml:space="preserve">Is this framework aligned with the objective of identifying patterns within the 'fraud' population that are </w:t>
      </w:r>
      <w:proofErr w:type="gramStart"/>
      <w:r>
        <w:rPr>
          <w:i/>
          <w:iCs/>
          <w:color w:val="1F3864"/>
        </w:rPr>
        <w:t>actually associated</w:t>
      </w:r>
      <w:proofErr w:type="gramEnd"/>
      <w:r>
        <w:rPr>
          <w:i/>
          <w:iCs/>
          <w:color w:val="1F3864"/>
        </w:rPr>
        <w:t xml:space="preserve"> with non-fraud (i.e., reduce false positives)?</w:t>
      </w:r>
    </w:p>
    <w:p w14:paraId="0C477EE0" w14:textId="77777777" w:rsidR="00AC17EB" w:rsidRDefault="007A3BDB">
      <w:pPr>
        <w:spacing w:before="60" w:after="60" w:line="300" w:lineRule="auto"/>
      </w:pPr>
      <w:r>
        <w:t>Yes — and worth being explicit about why, since it clarifies what the POC is doing and what it is not.</w:t>
      </w:r>
    </w:p>
    <w:p w14:paraId="0C477EE1" w14:textId="77777777" w:rsidR="00AC17EB" w:rsidRDefault="007A3BDB">
      <w:pPr>
        <w:pStyle w:val="Heading2"/>
        <w:spacing w:before="280" w:after="140"/>
      </w:pPr>
      <w:r>
        <w:rPr>
          <w:b/>
          <w:bCs/>
          <w:color w:val="2E5395"/>
          <w:sz w:val="28"/>
          <w:szCs w:val="28"/>
        </w:rPr>
        <w:t>9.1 How each phase maps to the objective</w:t>
      </w:r>
    </w:p>
    <w:p w14:paraId="0C477EE2" w14:textId="77777777" w:rsidR="00AC17EB" w:rsidRDefault="007A3BDB">
      <w:pPr>
        <w:spacing w:before="60" w:after="60" w:line="300" w:lineRule="auto"/>
      </w:pPr>
      <w:r>
        <w:rPr>
          <w:b/>
          <w:bCs/>
        </w:rPr>
        <w:t xml:space="preserve">Objective restated: </w:t>
      </w:r>
      <w:r>
        <w:t xml:space="preserve">within the population the rules flagged as fraud, identify systematic patterns </w:t>
      </w:r>
      <w:proofErr w:type="gramStart"/>
      <w:r>
        <w:t>actually associated</w:t>
      </w:r>
      <w:proofErr w:type="gramEnd"/>
      <w:r>
        <w:t xml:space="preserve"> with legitimate applications, so those patterns can be exempted or </w:t>
      </w:r>
      <w:proofErr w:type="gramStart"/>
      <w:r>
        <w:t>down-weighted</w:t>
      </w:r>
      <w:proofErr w:type="gramEnd"/>
      <w:r>
        <w:t xml:space="preserve"> to reduce false positives.</w:t>
      </w:r>
    </w:p>
    <w:p w14:paraId="0C477EE3" w14:textId="77777777" w:rsidR="00AC17EB" w:rsidRDefault="007A3BDB">
      <w:pPr>
        <w:pStyle w:val="ListParagraph"/>
        <w:numPr>
          <w:ilvl w:val="0"/>
          <w:numId w:val="3"/>
        </w:numPr>
        <w:spacing w:before="40" w:after="40" w:line="280" w:lineRule="auto"/>
      </w:pPr>
      <w:r>
        <w:rPr>
          <w:b/>
          <w:bCs/>
        </w:rPr>
        <w:t xml:space="preserve">Phase 1 </w:t>
      </w:r>
      <w:r>
        <w:t xml:space="preserve">builds a representation of 'how applied' that is independent of the rule outcomes. This independence is critical — embeddings describe applicant behavior, not rule firings. That separation is what </w:t>
      </w:r>
      <w:proofErr w:type="gramStart"/>
      <w:r>
        <w:t>lets</w:t>
      </w:r>
      <w:proofErr w:type="gramEnd"/>
      <w:r>
        <w:t xml:space="preserve"> Phase 2 detect mismatch between rule decisions and behavioral reality.</w:t>
      </w:r>
    </w:p>
    <w:p w14:paraId="0C477EE4" w14:textId="77777777" w:rsidR="00AC17EB" w:rsidRDefault="007A3BDB">
      <w:pPr>
        <w:pStyle w:val="ListParagraph"/>
        <w:numPr>
          <w:ilvl w:val="0"/>
          <w:numId w:val="3"/>
        </w:numPr>
        <w:spacing w:before="40" w:after="40" w:line="280" w:lineRule="auto"/>
      </w:pPr>
      <w:r>
        <w:rPr>
          <w:b/>
          <w:bCs/>
        </w:rPr>
        <w:t xml:space="preserve">Phase 2 </w:t>
      </w:r>
      <w:r>
        <w:t xml:space="preserve">is the core of the objective. Clustering on behavioral embeddings then overlaying rule-flag rate and confirmed-fraud rate per cluster is literally a search for regions of behavior space where rules fire frequently but fraud rarely materializes. A cluster with 70% flag rate and 5% confirmed-fraud rate is an FP </w:t>
      </w:r>
      <w:proofErr w:type="gramStart"/>
      <w:r>
        <w:t>pocket by definition</w:t>
      </w:r>
      <w:proofErr w:type="gramEnd"/>
      <w:r>
        <w:t>. Per-rule precision within cluster identifies which specific rules misfire in that regime — exactly the diagnostic needed to reduce FPs surgically rather than across the board.</w:t>
      </w:r>
    </w:p>
    <w:p w14:paraId="0C477EE5" w14:textId="77777777" w:rsidR="00AC17EB" w:rsidRDefault="007A3BDB">
      <w:pPr>
        <w:pStyle w:val="ListParagraph"/>
        <w:numPr>
          <w:ilvl w:val="0"/>
          <w:numId w:val="3"/>
        </w:numPr>
        <w:spacing w:before="40" w:after="40" w:line="280" w:lineRule="auto"/>
      </w:pPr>
      <w:r>
        <w:rPr>
          <w:b/>
          <w:bCs/>
        </w:rPr>
        <w:t xml:space="preserve">Phase 3 </w:t>
      </w:r>
      <w:r>
        <w:t xml:space="preserve">operationalizes the finding. The model learns </w:t>
      </w:r>
      <w:proofErr w:type="gramStart"/>
      <w:r>
        <w:t>P(</w:t>
      </w:r>
      <w:proofErr w:type="gramEnd"/>
      <w:r>
        <w:t xml:space="preserve">actually fraud | </w:t>
      </w:r>
      <w:proofErr w:type="spellStart"/>
      <w:r>
        <w:t>rule_pattern</w:t>
      </w:r>
      <w:proofErr w:type="spellEnd"/>
      <w:r>
        <w:t xml:space="preserve">, </w:t>
      </w:r>
      <w:proofErr w:type="spellStart"/>
      <w:r>
        <w:t>behavioral_context</w:t>
      </w:r>
      <w:proofErr w:type="spellEnd"/>
      <w:r>
        <w:t xml:space="preserve">). Rule × cluster interaction terms in the logistic baseline (and equivalent learned splits in XGBoost) are the mathematical encoding of 'this rule pattern, in this behavioral context, is predominantly false-positive.' Scoring a new flagged applicant with low fraud probability is identifying them as a </w:t>
      </w:r>
      <w:proofErr w:type="gramStart"/>
      <w:r>
        <w:t>likely-FP</w:t>
      </w:r>
      <w:proofErr w:type="gramEnd"/>
      <w:r>
        <w:t xml:space="preserve"> that should not have been rejected.</w:t>
      </w:r>
    </w:p>
    <w:p w14:paraId="0C477EE6" w14:textId="77777777" w:rsidR="00AC17EB" w:rsidRDefault="007A3BDB">
      <w:pPr>
        <w:pStyle w:val="Heading2"/>
        <w:spacing w:before="280" w:after="140"/>
      </w:pPr>
      <w:r>
        <w:rPr>
          <w:b/>
          <w:bCs/>
          <w:color w:val="2E5395"/>
          <w:sz w:val="28"/>
          <w:szCs w:val="28"/>
        </w:rPr>
        <w:t xml:space="preserve">9.2 Why </w:t>
      </w:r>
      <w:proofErr w:type="gramStart"/>
      <w:r>
        <w:rPr>
          <w:b/>
          <w:bCs/>
          <w:color w:val="2E5395"/>
          <w:sz w:val="28"/>
          <w:szCs w:val="28"/>
        </w:rPr>
        <w:t>this is</w:t>
      </w:r>
      <w:proofErr w:type="gramEnd"/>
      <w:r>
        <w:rPr>
          <w:b/>
          <w:bCs/>
          <w:color w:val="2E5395"/>
          <w:sz w:val="28"/>
          <w:szCs w:val="28"/>
        </w:rPr>
        <w:t xml:space="preserve"> </w:t>
      </w:r>
      <w:proofErr w:type="gramStart"/>
      <w:r>
        <w:rPr>
          <w:b/>
          <w:bCs/>
          <w:color w:val="2E5395"/>
          <w:sz w:val="28"/>
          <w:szCs w:val="28"/>
        </w:rPr>
        <w:t>better-aligned</w:t>
      </w:r>
      <w:proofErr w:type="gramEnd"/>
      <w:r>
        <w:rPr>
          <w:b/>
          <w:bCs/>
          <w:color w:val="2E5395"/>
          <w:sz w:val="28"/>
          <w:szCs w:val="28"/>
        </w:rPr>
        <w:t xml:space="preserve"> than alternatives</w:t>
      </w:r>
    </w:p>
    <w:p w14:paraId="0C477EE7" w14:textId="77777777" w:rsidR="00AC17EB" w:rsidRDefault="007A3BDB">
      <w:pPr>
        <w:pStyle w:val="ListParagraph"/>
        <w:numPr>
          <w:ilvl w:val="0"/>
          <w:numId w:val="3"/>
        </w:numPr>
        <w:spacing w:before="40" w:after="40" w:line="280" w:lineRule="auto"/>
      </w:pPr>
      <w:r>
        <w:rPr>
          <w:b/>
          <w:bCs/>
        </w:rPr>
        <w:t xml:space="preserve">Just retraining the rules with ML on </w:t>
      </w:r>
      <w:proofErr w:type="gramStart"/>
      <w:r>
        <w:rPr>
          <w:b/>
          <w:bCs/>
        </w:rPr>
        <w:t>labels:</w:t>
      </w:r>
      <w:proofErr w:type="gramEnd"/>
      <w:r>
        <w:rPr>
          <w:b/>
          <w:bCs/>
        </w:rPr>
        <w:t xml:space="preserve"> </w:t>
      </w:r>
      <w:r>
        <w:t>builds a fraud model but does not surface why rules misfire or in which behavioral regimes. Loses the rule-rationalization artifact and the governance story.</w:t>
      </w:r>
    </w:p>
    <w:p w14:paraId="0C477EE8" w14:textId="77777777" w:rsidR="00AC17EB" w:rsidRDefault="007A3BDB">
      <w:pPr>
        <w:pStyle w:val="ListParagraph"/>
        <w:numPr>
          <w:ilvl w:val="0"/>
          <w:numId w:val="3"/>
        </w:numPr>
        <w:spacing w:before="40" w:after="40" w:line="280" w:lineRule="auto"/>
      </w:pPr>
      <w:r>
        <w:rPr>
          <w:b/>
          <w:bCs/>
        </w:rPr>
        <w:t xml:space="preserve">Supervised model directly on raw features, no </w:t>
      </w:r>
      <w:proofErr w:type="gramStart"/>
      <w:r>
        <w:rPr>
          <w:b/>
          <w:bCs/>
        </w:rPr>
        <w:t>clustering:</w:t>
      </w:r>
      <w:proofErr w:type="gramEnd"/>
      <w:r>
        <w:rPr>
          <w:b/>
          <w:bCs/>
        </w:rPr>
        <w:t xml:space="preserve"> </w:t>
      </w:r>
      <w:r>
        <w:t>learns similar patterns but with no interpretable pocket structure to communicate. Cluster-level FP-rate evidence is much more persuasive to fraud ops and MRM than coefficient tables alone.</w:t>
      </w:r>
    </w:p>
    <w:p w14:paraId="0C477EE9" w14:textId="77777777" w:rsidR="00AC17EB" w:rsidRDefault="007A3BDB">
      <w:pPr>
        <w:pStyle w:val="ListParagraph"/>
        <w:numPr>
          <w:ilvl w:val="0"/>
          <w:numId w:val="3"/>
        </w:numPr>
        <w:spacing w:before="40" w:after="40" w:line="280" w:lineRule="auto"/>
      </w:pPr>
      <w:r>
        <w:rPr>
          <w:b/>
          <w:bCs/>
        </w:rPr>
        <w:t xml:space="preserve">Clustering on the rule matrix itself: </w:t>
      </w:r>
      <w:r>
        <w:t xml:space="preserve">groups applicants by rule-firing pattern, not behavioral similarity. You'd find 'rule </w:t>
      </w:r>
      <w:proofErr w:type="gramStart"/>
      <w:r>
        <w:t>combinations' —</w:t>
      </w:r>
      <w:proofErr w:type="gramEnd"/>
      <w:r>
        <w:t xml:space="preserve"> circular, since the rules are what you're evaluating.</w:t>
      </w:r>
    </w:p>
    <w:p w14:paraId="0C477EEA" w14:textId="77777777" w:rsidR="00AC17EB" w:rsidRDefault="007A3BDB">
      <w:pPr>
        <w:spacing w:before="60" w:after="60" w:line="300" w:lineRule="auto"/>
      </w:pPr>
      <w:r>
        <w:t xml:space="preserve">The framework deliberately separates the 'how applied' representation (Phase 1, rule-independent) from the 'how decisioned' signal (Phase 2/3, where rules enter). That separation is the structural reason it can detect rule miscalibration rather than </w:t>
      </w:r>
      <w:proofErr w:type="gramStart"/>
      <w:r>
        <w:t>replicate</w:t>
      </w:r>
      <w:proofErr w:type="gramEnd"/>
      <w:r>
        <w:t xml:space="preserve"> it.</w:t>
      </w:r>
    </w:p>
    <w:p w14:paraId="0C477EEB" w14:textId="77777777" w:rsidR="00AC17EB" w:rsidRDefault="007A3BDB">
      <w:pPr>
        <w:pStyle w:val="Heading2"/>
        <w:spacing w:before="280" w:after="140"/>
      </w:pPr>
      <w:r>
        <w:rPr>
          <w:b/>
          <w:bCs/>
          <w:color w:val="2E5395"/>
          <w:sz w:val="28"/>
          <w:szCs w:val="28"/>
        </w:rPr>
        <w:lastRenderedPageBreak/>
        <w:t>9.3 One honest caveat</w:t>
      </w:r>
    </w:p>
    <w:p w14:paraId="0C477EEC" w14:textId="77777777" w:rsidR="00AC17EB" w:rsidRDefault="007A3BDB">
      <w:pPr>
        <w:spacing w:before="60" w:after="60" w:line="300" w:lineRule="auto"/>
      </w:pPr>
      <w:r>
        <w:t xml:space="preserve">The framework finds FPs as evidenced by confirmed-fraud labels. If a behavioral pocket has low confirmed-fraud rate because those applications were rejected and never had a chance to demonstrate fraud or non-fraud post-onboarding, you have a censored-outcome </w:t>
      </w:r>
      <w:proofErr w:type="gramStart"/>
      <w:r>
        <w:t>problem</w:t>
      </w:r>
      <w:proofErr w:type="gramEnd"/>
      <w:r>
        <w:t xml:space="preserve"> and the FP rate is underestimated. In practice this is partly mitigated because some flagged applications are manually reviewed and approved (observable downstream outcomes</w:t>
      </w:r>
      <w:proofErr w:type="gramStart"/>
      <w:r>
        <w:t>), and</w:t>
      </w:r>
      <w:proofErr w:type="gramEnd"/>
      <w:r>
        <w:t xml:space="preserve"> confirmed-fraud labels often include investigation findings beyond chargebacks. The Phase 2 </w:t>
      </w:r>
      <w:proofErr w:type="gramStart"/>
      <w:r>
        <w:t>finding — '</w:t>
      </w:r>
      <w:proofErr w:type="gramEnd"/>
      <w:r>
        <w:t xml:space="preserve">these flagged applicants look behaviorally identical to the legit </w:t>
      </w:r>
      <w:proofErr w:type="gramStart"/>
      <w:r>
        <w:t>population' —</w:t>
      </w:r>
      <w:proofErr w:type="gramEnd"/>
      <w:r>
        <w:t xml:space="preserve"> is informative even without perfect outcome labels.</w:t>
      </w:r>
    </w:p>
    <w:p w14:paraId="0C477EED" w14:textId="77777777" w:rsidR="00AC17EB" w:rsidRDefault="007A3BDB">
      <w:pPr>
        <w:spacing w:before="60" w:after="60" w:line="300" w:lineRule="auto"/>
      </w:pPr>
      <w:r>
        <w:t xml:space="preserve">But it is worth naming explicitly: the POC identifies probable FP </w:t>
      </w:r>
      <w:proofErr w:type="gramStart"/>
      <w:r>
        <w:t>pockets, and</w:t>
      </w:r>
      <w:proofErr w:type="gramEnd"/>
      <w:r>
        <w:t xml:space="preserve"> validating them in production likely requires a controlled experiment where a sample of high-probability-FP applications are approved and tracked. That is a V2 conversation, but flagging it now keeps the governance story honest.</w:t>
      </w:r>
    </w:p>
    <w:p w14:paraId="23CB3AFC" w14:textId="77777777" w:rsidR="00B9370D" w:rsidRDefault="00B9370D">
      <w:pPr>
        <w:spacing w:before="60" w:after="60" w:line="300" w:lineRule="auto"/>
      </w:pPr>
    </w:p>
    <w:p w14:paraId="66A003A2" w14:textId="77777777" w:rsidR="00B9370D" w:rsidRDefault="00B9370D">
      <w:pPr>
        <w:spacing w:before="60" w:after="60" w:line="300" w:lineRule="auto"/>
      </w:pPr>
    </w:p>
    <w:p w14:paraId="6D79B041" w14:textId="77777777" w:rsidR="00B9370D" w:rsidRDefault="00B9370D">
      <w:pPr>
        <w:spacing w:before="60" w:after="60" w:line="300" w:lineRule="auto"/>
      </w:pPr>
    </w:p>
    <w:p w14:paraId="6C6E2E76" w14:textId="41D7CC74" w:rsidR="00B9370D" w:rsidRPr="00B9370D" w:rsidRDefault="00B9370D">
      <w:pPr>
        <w:spacing w:before="60" w:after="60" w:line="300" w:lineRule="auto"/>
        <w:rPr>
          <w:b/>
          <w:bCs/>
          <w:u w:val="single"/>
        </w:rPr>
      </w:pPr>
      <w:r w:rsidRPr="00B9370D">
        <w:rPr>
          <w:b/>
          <w:bCs/>
          <w:u w:val="single"/>
        </w:rPr>
        <w:t xml:space="preserve">HOW RESULTS WILL BE USED </w:t>
      </w:r>
    </w:p>
    <w:p w14:paraId="29F54A1E" w14:textId="77777777" w:rsidR="00B9370D" w:rsidRDefault="00B9370D">
      <w:pPr>
        <w:spacing w:before="60" w:after="60" w:line="300" w:lineRule="auto"/>
      </w:pPr>
    </w:p>
    <w:p w14:paraId="730146B9" w14:textId="77777777" w:rsidR="00B9370D" w:rsidRPr="00B9370D" w:rsidRDefault="00B9370D" w:rsidP="00B9370D">
      <w:pPr>
        <w:spacing w:before="60" w:after="60" w:line="300" w:lineRule="auto"/>
      </w:pPr>
      <w:r w:rsidRPr="00B9370D">
        <w:t xml:space="preserve">Your overview is </w:t>
      </w:r>
      <w:r w:rsidRPr="00B9370D">
        <w:rPr>
          <w:i/>
          <w:iCs/>
        </w:rPr>
        <w:t>directionally</w:t>
      </w:r>
      <w:r w:rsidRPr="00B9370D">
        <w:t xml:space="preserve"> accurate but soft on a few details that matter for how the work </w:t>
      </w:r>
      <w:proofErr w:type="gramStart"/>
      <w:r w:rsidRPr="00B9370D">
        <w:t>actually gets</w:t>
      </w:r>
      <w:proofErr w:type="gramEnd"/>
      <w:r w:rsidRPr="00B9370D">
        <w:t xml:space="preserve"> used — and one of them affects whether the conclusions are valid at all. Let me separate what's right from what needs sharpening.</w:t>
      </w:r>
    </w:p>
    <w:p w14:paraId="13031056" w14:textId="77777777" w:rsidR="00B9370D" w:rsidRPr="00B9370D" w:rsidRDefault="00B9370D" w:rsidP="00B9370D">
      <w:pPr>
        <w:spacing w:before="60" w:after="60" w:line="300" w:lineRule="auto"/>
        <w:rPr>
          <w:b/>
          <w:bCs/>
        </w:rPr>
      </w:pPr>
      <w:r w:rsidRPr="00B9370D">
        <w:rPr>
          <w:b/>
          <w:bCs/>
        </w:rPr>
        <w:t>What's accurate</w:t>
      </w:r>
    </w:p>
    <w:p w14:paraId="779660B8" w14:textId="77777777" w:rsidR="00B9370D" w:rsidRPr="00B9370D" w:rsidRDefault="00B9370D" w:rsidP="00B9370D">
      <w:pPr>
        <w:numPr>
          <w:ilvl w:val="0"/>
          <w:numId w:val="4"/>
        </w:numPr>
        <w:spacing w:before="60" w:after="60" w:line="300" w:lineRule="auto"/>
      </w:pPr>
      <w:r w:rsidRPr="00B9370D">
        <w:rPr>
          <w:b/>
          <w:bCs/>
        </w:rPr>
        <w:t>Retroactive scoring of auto-declined applicants</w:t>
      </w:r>
      <w:r w:rsidRPr="00B9370D">
        <w:t xml:space="preserve"> — correct use of the model. This is exactly the population you want to investigate.</w:t>
      </w:r>
    </w:p>
    <w:p w14:paraId="5F097CDC" w14:textId="77777777" w:rsidR="00B9370D" w:rsidRPr="00B9370D" w:rsidRDefault="00B9370D" w:rsidP="00B9370D">
      <w:pPr>
        <w:numPr>
          <w:ilvl w:val="0"/>
          <w:numId w:val="4"/>
        </w:numPr>
        <w:spacing w:before="60" w:after="60" w:line="300" w:lineRule="auto"/>
      </w:pPr>
      <w:r w:rsidRPr="00B9370D">
        <w:rPr>
          <w:b/>
          <w:bCs/>
        </w:rPr>
        <w:t>Low P(fraud) → likely FP</w:t>
      </w:r>
      <w:r w:rsidRPr="00B9370D">
        <w:t xml:space="preserve"> — correct interpretation of the model output.</w:t>
      </w:r>
    </w:p>
    <w:p w14:paraId="0A07F43E" w14:textId="77777777" w:rsidR="00B9370D" w:rsidRPr="00B9370D" w:rsidRDefault="00B9370D" w:rsidP="00B9370D">
      <w:pPr>
        <w:numPr>
          <w:ilvl w:val="0"/>
          <w:numId w:val="4"/>
        </w:numPr>
        <w:spacing w:before="60" w:after="60" w:line="300" w:lineRule="auto"/>
      </w:pPr>
      <w:r w:rsidRPr="00B9370D">
        <w:rPr>
          <w:b/>
          <w:bCs/>
        </w:rPr>
        <w:t>Model outputs inform rule adjustment, not direct decisioning</w:t>
      </w:r>
      <w:r w:rsidRPr="00B9370D">
        <w:t xml:space="preserve"> — correct framing, and the right governance posture. The model is a diagnostic tool, not a production scorer.</w:t>
      </w:r>
    </w:p>
    <w:p w14:paraId="6E31ACB6" w14:textId="77777777" w:rsidR="00B9370D" w:rsidRPr="00B9370D" w:rsidRDefault="00B9370D" w:rsidP="00B9370D">
      <w:pPr>
        <w:numPr>
          <w:ilvl w:val="0"/>
          <w:numId w:val="4"/>
        </w:numPr>
        <w:spacing w:before="60" w:after="60" w:line="300" w:lineRule="auto"/>
      </w:pPr>
      <w:r w:rsidRPr="00B9370D">
        <w:rPr>
          <w:b/>
          <w:bCs/>
        </w:rPr>
        <w:t>Translating features into rules is the hard part</w:t>
      </w:r>
      <w:r w:rsidRPr="00B9370D">
        <w:t xml:space="preserve"> — yes, and probably the most underestimated piece of the work. More on this below.</w:t>
      </w:r>
    </w:p>
    <w:p w14:paraId="02BBB92F" w14:textId="77777777" w:rsidR="00B9370D" w:rsidRPr="00B9370D" w:rsidRDefault="00B9370D" w:rsidP="00B9370D">
      <w:pPr>
        <w:spacing w:before="60" w:after="60" w:line="300" w:lineRule="auto"/>
        <w:rPr>
          <w:b/>
          <w:bCs/>
        </w:rPr>
      </w:pPr>
      <w:r w:rsidRPr="00B9370D">
        <w:rPr>
          <w:b/>
          <w:bCs/>
        </w:rPr>
        <w:t>What's missing or soft</w:t>
      </w:r>
    </w:p>
    <w:p w14:paraId="76BBE550" w14:textId="77777777" w:rsidR="00B9370D" w:rsidRPr="00B9370D" w:rsidRDefault="00B9370D" w:rsidP="00B9370D">
      <w:pPr>
        <w:spacing w:before="60" w:after="60" w:line="300" w:lineRule="auto"/>
      </w:pPr>
      <w:r w:rsidRPr="00B9370D">
        <w:rPr>
          <w:b/>
          <w:bCs/>
        </w:rPr>
        <w:t>1. The scoring-eligibility caveat from the prior exchange.</w:t>
      </w:r>
      <w:r w:rsidRPr="00B9370D">
        <w:t xml:space="preserve"> If you train only on labeled records (manual-review + whatever labeled auto-declines exist), the model can only reliably score auto-declined applications whose feature patterns are within the training support. Heavy-rule-firing auto-declines may be out-of-distribution. Your overview should say </w:t>
      </w:r>
      <w:r w:rsidRPr="00B9370D">
        <w:rPr>
          <w:i/>
          <w:iCs/>
        </w:rPr>
        <w:t xml:space="preserve">"score auto-declined applicants where the model has training support; for the rest, the Phase 2 cluster evidence is the primary signal until V2 expands label </w:t>
      </w:r>
      <w:r w:rsidRPr="00B9370D">
        <w:rPr>
          <w:i/>
          <w:iCs/>
        </w:rPr>
        <w:lastRenderedPageBreak/>
        <w:t>coverage via a controlled random-sample experiment."</w:t>
      </w:r>
      <w:r w:rsidRPr="00B9370D">
        <w:t xml:space="preserve"> Without this, the writeup overpromises coverage.</w:t>
      </w:r>
    </w:p>
    <w:p w14:paraId="21591279" w14:textId="77777777" w:rsidR="00B9370D" w:rsidRPr="00B9370D" w:rsidRDefault="00B9370D" w:rsidP="00B9370D">
      <w:pPr>
        <w:spacing w:before="60" w:after="60" w:line="300" w:lineRule="auto"/>
      </w:pPr>
      <w:r w:rsidRPr="00B9370D">
        <w:rPr>
          <w:b/>
          <w:bCs/>
        </w:rPr>
        <w:t>2. The output is a population pattern, not per-applicant verdicts.</w:t>
      </w:r>
      <w:r w:rsidRPr="00B9370D">
        <w:t xml:space="preserve"> The phrasing "if the model returns a low P(Fraud) it is likely a FP" reads as individual-applicant inference. That's technically true but operationally misleading for your stated use case (rule rationalization). What </w:t>
      </w:r>
      <w:proofErr w:type="gramStart"/>
      <w:r w:rsidRPr="00B9370D">
        <w:t>actually informs</w:t>
      </w:r>
      <w:proofErr w:type="gramEnd"/>
      <w:r w:rsidRPr="00B9370D">
        <w:t xml:space="preserve"> the business is the </w:t>
      </w:r>
      <w:r w:rsidRPr="00B9370D">
        <w:rPr>
          <w:b/>
          <w:bCs/>
        </w:rPr>
        <w:t>aggregate pattern across many low-P(fraud) auto-declines</w:t>
      </w:r>
      <w:r w:rsidRPr="00B9370D">
        <w:t xml:space="preserve"> — which rules fired on them, which behavioral clusters they belong to, which feature combinations recur. A single applicant's low score isn't rule-rationalization evidence; a population of 5,000 auto-declines with low scores all firing rule R7 in cluster C12 is. Reframe as: </w:t>
      </w:r>
      <w:r w:rsidRPr="00B9370D">
        <w:rPr>
          <w:i/>
          <w:iCs/>
        </w:rPr>
        <w:t>"Score the auto-declined population, aggregate the low-P(fraud) subset, and analyze it for systematic patterns that translate into rule modifications."</w:t>
      </w:r>
    </w:p>
    <w:p w14:paraId="71265F6E" w14:textId="77777777" w:rsidR="00B9370D" w:rsidRPr="00B9370D" w:rsidRDefault="00B9370D" w:rsidP="00B9370D">
      <w:pPr>
        <w:spacing w:before="60" w:after="60" w:line="300" w:lineRule="auto"/>
      </w:pPr>
      <w:r w:rsidRPr="00B9370D">
        <w:rPr>
          <w:b/>
          <w:bCs/>
        </w:rPr>
        <w:t>3. Phase 2 clusters do most of the rule-translation work, not the supervised model.</w:t>
      </w:r>
      <w:r w:rsidRPr="00B9370D">
        <w:t xml:space="preserve"> This is the piece your overview underweights and where the "hard part" claim is doing a lot of work. The supervised model gives you a ranking of which auto-declines are probable FPs. But for </w:t>
      </w:r>
      <w:r w:rsidRPr="00B9370D">
        <w:rPr>
          <w:i/>
          <w:iCs/>
        </w:rPr>
        <w:t>translating into rules</w:t>
      </w:r>
      <w:r w:rsidRPr="00B9370D">
        <w:t>, the cluster-level diagnostics are usually more actionable than per-feature SHAP values:</w:t>
      </w:r>
    </w:p>
    <w:p w14:paraId="6827F6FE" w14:textId="77777777" w:rsidR="00B9370D" w:rsidRPr="00B9370D" w:rsidRDefault="00B9370D" w:rsidP="00B9370D">
      <w:pPr>
        <w:numPr>
          <w:ilvl w:val="0"/>
          <w:numId w:val="5"/>
        </w:numPr>
        <w:spacing w:before="60" w:after="60" w:line="300" w:lineRule="auto"/>
      </w:pPr>
      <w:r w:rsidRPr="00B9370D">
        <w:rPr>
          <w:i/>
          <w:iCs/>
        </w:rPr>
        <w:t>"Rule R7 has 4% precision in cluster C12; cluster C12 is characterized by [device family X, ASN Y, daytime applications, no copy-paste behavior]"</w:t>
      </w:r>
      <w:r w:rsidRPr="00B9370D">
        <w:t xml:space="preserve"> → leads directly to a rule modification like "suppress R7 when [cluster C12 characteristics] are present."</w:t>
      </w:r>
    </w:p>
    <w:p w14:paraId="603B6E2D" w14:textId="77777777" w:rsidR="00B9370D" w:rsidRPr="00B9370D" w:rsidRDefault="00B9370D" w:rsidP="00B9370D">
      <w:pPr>
        <w:numPr>
          <w:ilvl w:val="0"/>
          <w:numId w:val="5"/>
        </w:numPr>
        <w:spacing w:before="60" w:after="60" w:line="300" w:lineRule="auto"/>
      </w:pPr>
      <w:r w:rsidRPr="00B9370D">
        <w:rPr>
          <w:i/>
          <w:iCs/>
        </w:rPr>
        <w:t xml:space="preserve">SHAP value for </w:t>
      </w:r>
      <w:proofErr w:type="spellStart"/>
      <w:r w:rsidRPr="00B9370D">
        <w:rPr>
          <w:i/>
          <w:iCs/>
        </w:rPr>
        <w:t>device_family_X</w:t>
      </w:r>
      <w:proofErr w:type="spellEnd"/>
      <w:r w:rsidRPr="00B9370D">
        <w:rPr>
          <w:i/>
          <w:iCs/>
        </w:rPr>
        <w:t xml:space="preserve"> = 1 is -0.3</w:t>
      </w:r>
      <w:r w:rsidRPr="00B9370D">
        <w:t xml:space="preserve"> → harder to translate. The model says this feature reduces fraud probability, but in what context? Interaction with what? You're back to building the cluster narrative manually.</w:t>
      </w:r>
    </w:p>
    <w:p w14:paraId="62FE9082" w14:textId="77777777" w:rsidR="00B9370D" w:rsidRPr="00B9370D" w:rsidRDefault="00B9370D" w:rsidP="00B9370D">
      <w:pPr>
        <w:spacing w:before="60" w:after="60" w:line="300" w:lineRule="auto"/>
      </w:pPr>
      <w:r w:rsidRPr="00B9370D">
        <w:t xml:space="preserve">The supervised model's role in rule rationalization is more about </w:t>
      </w:r>
      <w:r w:rsidRPr="00B9370D">
        <w:rPr>
          <w:b/>
          <w:bCs/>
        </w:rPr>
        <w:t>prioritization and validation</w:t>
      </w:r>
      <w:r w:rsidRPr="00B9370D">
        <w:t xml:space="preserve"> than discovery. Phase 2 surfaces candidate FP pockets; the supervised model confirms which ones generalize, ranks them by impact (size × FP rate × score), and provides a calibrated probability for the cost-benefit analysis. The rule-translation work itself happens by looking at cluster characteristics.</w:t>
      </w:r>
    </w:p>
    <w:p w14:paraId="5AFAB519" w14:textId="77777777" w:rsidR="00B9370D" w:rsidRPr="00B9370D" w:rsidRDefault="00B9370D" w:rsidP="00B9370D">
      <w:pPr>
        <w:spacing w:before="60" w:after="60" w:line="300" w:lineRule="auto"/>
      </w:pPr>
      <w:r w:rsidRPr="00B9370D">
        <w:rPr>
          <w:b/>
          <w:bCs/>
        </w:rPr>
        <w:t>4. The "translate to rules" step has a structural option you should name.</w:t>
      </w:r>
      <w:r w:rsidRPr="00B9370D">
        <w:t xml:space="preserve"> There are really two paths and they need different work:</w:t>
      </w:r>
    </w:p>
    <w:p w14:paraId="5F02732C" w14:textId="77777777" w:rsidR="00B9370D" w:rsidRPr="00B9370D" w:rsidRDefault="00B9370D" w:rsidP="00B9370D">
      <w:pPr>
        <w:numPr>
          <w:ilvl w:val="0"/>
          <w:numId w:val="6"/>
        </w:numPr>
        <w:spacing w:before="60" w:after="60" w:line="300" w:lineRule="auto"/>
      </w:pPr>
      <w:r w:rsidRPr="00B9370D">
        <w:rPr>
          <w:b/>
          <w:bCs/>
        </w:rPr>
        <w:t>Rule suppression / exemption</w:t>
      </w:r>
      <w:r w:rsidRPr="00B9370D">
        <w:t xml:space="preserve"> — </w:t>
      </w:r>
      <w:r w:rsidRPr="00B9370D">
        <w:rPr>
          <w:i/>
          <w:iCs/>
        </w:rPr>
        <w:t>"if rule R7 fires AND [cluster C12 characteristics], do not auto-decline; route to manual review."</w:t>
      </w:r>
      <w:r w:rsidRPr="00B9370D">
        <w:t xml:space="preserve"> This is the easier translation: cluster characteristics become a whitelist/exemption condition. Most POC findings will be of this form.</w:t>
      </w:r>
    </w:p>
    <w:p w14:paraId="7C0938D2" w14:textId="77777777" w:rsidR="00B9370D" w:rsidRPr="00B9370D" w:rsidRDefault="00B9370D" w:rsidP="00B9370D">
      <w:pPr>
        <w:numPr>
          <w:ilvl w:val="0"/>
          <w:numId w:val="6"/>
        </w:numPr>
        <w:spacing w:before="60" w:after="60" w:line="300" w:lineRule="auto"/>
      </w:pPr>
      <w:r w:rsidRPr="00B9370D">
        <w:rPr>
          <w:b/>
          <w:bCs/>
        </w:rPr>
        <w:t xml:space="preserve">Rule </w:t>
      </w:r>
      <w:proofErr w:type="gramStart"/>
      <w:r w:rsidRPr="00B9370D">
        <w:rPr>
          <w:b/>
          <w:bCs/>
        </w:rPr>
        <w:t>modification</w:t>
      </w:r>
      <w:r w:rsidRPr="00B9370D">
        <w:t xml:space="preserve"> — </w:t>
      </w:r>
      <w:r w:rsidRPr="00B9370D">
        <w:rPr>
          <w:i/>
          <w:iCs/>
        </w:rPr>
        <w:t>"</w:t>
      </w:r>
      <w:proofErr w:type="gramEnd"/>
      <w:r w:rsidRPr="00B9370D">
        <w:rPr>
          <w:i/>
          <w:iCs/>
        </w:rPr>
        <w:t>rule R7 threshold is too tight; raise it from X to Y."</w:t>
      </w:r>
      <w:r w:rsidRPr="00B9370D">
        <w:t xml:space="preserve"> This </w:t>
      </w:r>
      <w:proofErr w:type="gramStart"/>
      <w:r w:rsidRPr="00B9370D">
        <w:t>requires per-rule</w:t>
      </w:r>
      <w:proofErr w:type="gramEnd"/>
      <w:r w:rsidRPr="00B9370D">
        <w:t xml:space="preserve"> precision/recall curves and is more invasive. The framework supports this but it's a deeper analysis.</w:t>
      </w:r>
    </w:p>
    <w:p w14:paraId="08D5C854" w14:textId="77777777" w:rsidR="00B9370D" w:rsidRPr="00B9370D" w:rsidRDefault="00B9370D" w:rsidP="00B9370D">
      <w:pPr>
        <w:spacing w:before="60" w:after="60" w:line="300" w:lineRule="auto"/>
      </w:pPr>
      <w:r w:rsidRPr="00B9370D">
        <w:t>Naming both options in the overview clarifies the deliverable spectrum. Most early wins are suppression rules; modifications are V2 work.</w:t>
      </w:r>
    </w:p>
    <w:p w14:paraId="0C72F1B2" w14:textId="77777777" w:rsidR="00B9370D" w:rsidRPr="00B9370D" w:rsidRDefault="00B9370D" w:rsidP="00B9370D">
      <w:pPr>
        <w:spacing w:before="60" w:after="60" w:line="300" w:lineRule="auto"/>
      </w:pPr>
      <w:r w:rsidRPr="00B9370D">
        <w:rPr>
          <w:b/>
          <w:bCs/>
        </w:rPr>
        <w:t>5. The validation loop is missing from the overview.</w:t>
      </w:r>
      <w:r w:rsidRPr="00B9370D">
        <w:t xml:space="preserve"> Once you propose rule changes, how do you confirm they </w:t>
      </w:r>
      <w:proofErr w:type="gramStart"/>
      <w:r w:rsidRPr="00B9370D">
        <w:t>actually reduce</w:t>
      </w:r>
      <w:proofErr w:type="gramEnd"/>
      <w:r w:rsidRPr="00B9370D">
        <w:t xml:space="preserve"> FPs without increasing fraud losses? This is the question fraud ops will ask in the first meeting. The standard answer is </w:t>
      </w:r>
      <w:r w:rsidRPr="00B9370D">
        <w:rPr>
          <w:b/>
          <w:bCs/>
        </w:rPr>
        <w:t>shadow mode / champion-challenger</w:t>
      </w:r>
      <w:r w:rsidRPr="00B9370D">
        <w:t xml:space="preserve">: deploy proposed rule </w:t>
      </w:r>
      <w:r w:rsidRPr="00B9370D">
        <w:lastRenderedPageBreak/>
        <w:t>changes in shadow (logged but not enforced) for some period, compare against current rule outcomes, then graduate to production once impact is validated. Mention this in the overview so the business sees the full path, not just the analysis.</w:t>
      </w:r>
    </w:p>
    <w:p w14:paraId="30AEEF77" w14:textId="77777777" w:rsidR="00B9370D" w:rsidRPr="00B9370D" w:rsidRDefault="00B9370D" w:rsidP="00B9370D">
      <w:pPr>
        <w:spacing w:before="60" w:after="60" w:line="300" w:lineRule="auto"/>
        <w:rPr>
          <w:b/>
          <w:bCs/>
        </w:rPr>
      </w:pPr>
      <w:r w:rsidRPr="00B9370D">
        <w:rPr>
          <w:b/>
          <w:bCs/>
        </w:rPr>
        <w:t>A sharper version of your overview</w:t>
      </w:r>
    </w:p>
    <w:p w14:paraId="42256BBE" w14:textId="77777777" w:rsidR="00B9370D" w:rsidRPr="00B9370D" w:rsidRDefault="00B9370D" w:rsidP="00B9370D">
      <w:pPr>
        <w:spacing w:before="60" w:after="60" w:line="300" w:lineRule="auto"/>
      </w:pPr>
      <w:r w:rsidRPr="00B9370D">
        <w:t>Try this framing:</w:t>
      </w:r>
    </w:p>
    <w:p w14:paraId="30A324C0" w14:textId="77777777" w:rsidR="00B9370D" w:rsidRPr="00B9370D" w:rsidRDefault="00B9370D" w:rsidP="00B9370D">
      <w:pPr>
        <w:spacing w:before="60" w:after="60" w:line="300" w:lineRule="auto"/>
      </w:pPr>
      <w:r w:rsidRPr="00B9370D">
        <w:rPr>
          <w:i/>
          <w:iCs/>
        </w:rPr>
        <w:t>The supervised overlay scores the entire flagged population (with explicit handling of training-support limitations on heavy-rule-firing auto-declines). Among auto-declined applicants where the model returns low P(fraud), we aggregate the subset to identify systematic patterns — which rules fire on them, which behavioral clusters they fall into</w:t>
      </w:r>
      <w:proofErr w:type="gramStart"/>
      <w:r w:rsidRPr="00B9370D">
        <w:rPr>
          <w:i/>
          <w:iCs/>
        </w:rPr>
        <w:t>, what</w:t>
      </w:r>
      <w:proofErr w:type="gramEnd"/>
      <w:r w:rsidRPr="00B9370D">
        <w:rPr>
          <w:i/>
          <w:iCs/>
        </w:rPr>
        <w:t xml:space="preserve"> feature combinations recur. These patterns translate into rule modifications, primarily as </w:t>
      </w:r>
      <w:r w:rsidRPr="00B9370D">
        <w:rPr>
          <w:b/>
          <w:bCs/>
          <w:i/>
          <w:iCs/>
        </w:rPr>
        <w:t>rule suppression conditions</w:t>
      </w:r>
      <w:r w:rsidRPr="00B9370D">
        <w:rPr>
          <w:i/>
          <w:iCs/>
        </w:rPr>
        <w:t xml:space="preserve"> (e.g., "suppress R7 when behavioral cluster C12 conditions are met") with optional </w:t>
      </w:r>
      <w:r w:rsidRPr="00B9370D">
        <w:rPr>
          <w:b/>
          <w:bCs/>
          <w:i/>
          <w:iCs/>
        </w:rPr>
        <w:t>threshold adjustments</w:t>
      </w:r>
      <w:r w:rsidRPr="00B9370D">
        <w:rPr>
          <w:i/>
          <w:iCs/>
        </w:rPr>
        <w:t xml:space="preserve"> </w:t>
      </w:r>
      <w:proofErr w:type="gramStart"/>
      <w:r w:rsidRPr="00B9370D">
        <w:rPr>
          <w:i/>
          <w:iCs/>
        </w:rPr>
        <w:t>where per-rule</w:t>
      </w:r>
      <w:proofErr w:type="gramEnd"/>
      <w:r w:rsidRPr="00B9370D">
        <w:rPr>
          <w:i/>
          <w:iCs/>
        </w:rPr>
        <w:t xml:space="preserve"> precision curves support them. Proposed changes go through shadow-mode validation before production. The Phase 2 cluster-level diagnostics are the primary source of translatable rule logic; the supervised model provides ranking, calibration, and impact estimation. Outputs are advisory inputs to the rule rationalization process, never direct decisioning.</w:t>
      </w:r>
    </w:p>
    <w:p w14:paraId="7DC5B396" w14:textId="77777777" w:rsidR="00B9370D" w:rsidRPr="00B9370D" w:rsidRDefault="00B9370D" w:rsidP="00B9370D">
      <w:pPr>
        <w:spacing w:before="60" w:after="60" w:line="300" w:lineRule="auto"/>
      </w:pPr>
      <w:r w:rsidRPr="00B9370D">
        <w:t>That covers the same intent as your version but is honest about the scope limitations, locates the rule-translation work in the right phase, names both paths (suppression vs. modification), and includes the validation step.</w:t>
      </w:r>
    </w:p>
    <w:p w14:paraId="24877988" w14:textId="77777777" w:rsidR="00B9370D" w:rsidRPr="00B9370D" w:rsidRDefault="00B9370D" w:rsidP="00B9370D">
      <w:pPr>
        <w:spacing w:before="60" w:after="60" w:line="300" w:lineRule="auto"/>
        <w:rPr>
          <w:b/>
          <w:bCs/>
        </w:rPr>
      </w:pPr>
      <w:r w:rsidRPr="00B9370D">
        <w:rPr>
          <w:b/>
          <w:bCs/>
        </w:rPr>
        <w:t>One thing your overview gets exactly right</w:t>
      </w:r>
    </w:p>
    <w:p w14:paraId="7C4E0994" w14:textId="77777777" w:rsidR="00B9370D" w:rsidRPr="00B9370D" w:rsidRDefault="00B9370D" w:rsidP="00B9370D">
      <w:pPr>
        <w:spacing w:before="60" w:after="60" w:line="300" w:lineRule="auto"/>
      </w:pPr>
      <w:r w:rsidRPr="00B9370D">
        <w:t>Calling out that the translation step is the hard part. Many fraud-ops teams will accept "here are 3,000 likely FPs" and then ask "okay, now what</w:t>
      </w:r>
      <w:proofErr w:type="gramStart"/>
      <w:r w:rsidRPr="00B9370D">
        <w:t>?" —</w:t>
      </w:r>
      <w:proofErr w:type="gramEnd"/>
      <w:r w:rsidRPr="00B9370D">
        <w:t xml:space="preserve"> and that's where projects stall. Pre-empting this by structuring the deliverable as </w:t>
      </w:r>
      <w:r w:rsidRPr="00B9370D">
        <w:rPr>
          <w:b/>
          <w:bCs/>
        </w:rPr>
        <w:t>(a) ranked FP candidates, (b) cluster-level characterization that maps to candidate rule changes, (c) per-rule precision lift estimates, (d) shadow-mode validation plan</w:t>
      </w:r>
      <w:r w:rsidRPr="00B9370D">
        <w:t xml:space="preserve"> is what turns the POC into something fraud ops can </w:t>
      </w:r>
      <w:proofErr w:type="gramStart"/>
      <w:r w:rsidRPr="00B9370D">
        <w:t>actually act</w:t>
      </w:r>
      <w:proofErr w:type="gramEnd"/>
      <w:r w:rsidRPr="00B9370D">
        <w:t xml:space="preserve"> on. The framing in your overview signals you already understand that. The refinement is just being explicit about </w:t>
      </w:r>
      <w:r w:rsidRPr="00B9370D">
        <w:rPr>
          <w:i/>
          <w:iCs/>
        </w:rPr>
        <w:t>how</w:t>
      </w:r>
      <w:r w:rsidRPr="00B9370D">
        <w:t xml:space="preserve"> the translation happens (cluster narratives, not individual scores) and </w:t>
      </w:r>
      <w:r w:rsidRPr="00B9370D">
        <w:rPr>
          <w:i/>
          <w:iCs/>
        </w:rPr>
        <w:t>who</w:t>
      </w:r>
      <w:r w:rsidRPr="00B9370D">
        <w:t xml:space="preserve"> owns each step (model produces diagnostics; rule team translates with model evidence as input).</w:t>
      </w:r>
    </w:p>
    <w:p w14:paraId="58D2754A" w14:textId="77777777" w:rsidR="00B9370D" w:rsidRPr="00B9370D" w:rsidRDefault="00B9370D" w:rsidP="00B9370D">
      <w:pPr>
        <w:spacing w:before="60" w:after="60" w:line="300" w:lineRule="auto"/>
      </w:pPr>
      <w:r w:rsidRPr="00B9370D">
        <w:t>Want me to add a "How the Outputs Are Used" section to the document capturing this — scoring scope, aggregation-vs-individual interpretation, the suppression-vs-modification distinction, and the shadow-mode validation step?</w:t>
      </w:r>
    </w:p>
    <w:p w14:paraId="500EB0A1" w14:textId="77777777" w:rsidR="00B9370D" w:rsidRDefault="00B9370D">
      <w:pPr>
        <w:spacing w:before="60" w:after="60" w:line="300" w:lineRule="auto"/>
      </w:pPr>
    </w:p>
    <w:sectPr w:rsidR="00B9370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DE9C" w14:textId="77777777" w:rsidR="007A3BDB" w:rsidRDefault="007A3BDB">
      <w:r>
        <w:separator/>
      </w:r>
    </w:p>
  </w:endnote>
  <w:endnote w:type="continuationSeparator" w:id="0">
    <w:p w14:paraId="1E8EBB86" w14:textId="77777777" w:rsidR="007A3BDB" w:rsidRDefault="007A3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7EEE" w14:textId="38DAEDB9" w:rsidR="00AC17EB" w:rsidRDefault="007A3BDB">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9370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1EA4" w14:textId="77777777" w:rsidR="007A3BDB" w:rsidRDefault="007A3BDB">
      <w:r>
        <w:separator/>
      </w:r>
    </w:p>
  </w:footnote>
  <w:footnote w:type="continuationSeparator" w:id="0">
    <w:p w14:paraId="7DCFE0A3" w14:textId="77777777" w:rsidR="007A3BDB" w:rsidRDefault="007A3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74961"/>
    <w:multiLevelType w:val="hybridMultilevel"/>
    <w:tmpl w:val="FE3024A8"/>
    <w:lvl w:ilvl="0" w:tplc="86CE06CE">
      <w:start w:val="1"/>
      <w:numFmt w:val="bullet"/>
      <w:lvlText w:val="●"/>
      <w:lvlJc w:val="left"/>
      <w:pPr>
        <w:ind w:left="720" w:hanging="360"/>
      </w:pPr>
    </w:lvl>
    <w:lvl w:ilvl="1" w:tplc="7BAABE04">
      <w:start w:val="1"/>
      <w:numFmt w:val="bullet"/>
      <w:lvlText w:val="○"/>
      <w:lvlJc w:val="left"/>
      <w:pPr>
        <w:ind w:left="1440" w:hanging="360"/>
      </w:pPr>
    </w:lvl>
    <w:lvl w:ilvl="2" w:tplc="10A4E920">
      <w:start w:val="1"/>
      <w:numFmt w:val="bullet"/>
      <w:lvlText w:val="■"/>
      <w:lvlJc w:val="left"/>
      <w:pPr>
        <w:ind w:left="2160" w:hanging="360"/>
      </w:pPr>
    </w:lvl>
    <w:lvl w:ilvl="3" w:tplc="233E4DE8">
      <w:start w:val="1"/>
      <w:numFmt w:val="bullet"/>
      <w:lvlText w:val="●"/>
      <w:lvlJc w:val="left"/>
      <w:pPr>
        <w:ind w:left="2880" w:hanging="360"/>
      </w:pPr>
    </w:lvl>
    <w:lvl w:ilvl="4" w:tplc="15CA6D0C">
      <w:start w:val="1"/>
      <w:numFmt w:val="bullet"/>
      <w:lvlText w:val="○"/>
      <w:lvlJc w:val="left"/>
      <w:pPr>
        <w:ind w:left="3600" w:hanging="360"/>
      </w:pPr>
    </w:lvl>
    <w:lvl w:ilvl="5" w:tplc="DFE605C8">
      <w:start w:val="1"/>
      <w:numFmt w:val="bullet"/>
      <w:lvlText w:val="■"/>
      <w:lvlJc w:val="left"/>
      <w:pPr>
        <w:ind w:left="4320" w:hanging="360"/>
      </w:pPr>
    </w:lvl>
    <w:lvl w:ilvl="6" w:tplc="07BCFFB4">
      <w:start w:val="1"/>
      <w:numFmt w:val="bullet"/>
      <w:lvlText w:val="●"/>
      <w:lvlJc w:val="left"/>
      <w:pPr>
        <w:ind w:left="5040" w:hanging="360"/>
      </w:pPr>
    </w:lvl>
    <w:lvl w:ilvl="7" w:tplc="55A89A0E">
      <w:start w:val="1"/>
      <w:numFmt w:val="bullet"/>
      <w:lvlText w:val="●"/>
      <w:lvlJc w:val="left"/>
      <w:pPr>
        <w:ind w:left="5760" w:hanging="360"/>
      </w:pPr>
    </w:lvl>
    <w:lvl w:ilvl="8" w:tplc="77B4D51E">
      <w:start w:val="1"/>
      <w:numFmt w:val="bullet"/>
      <w:lvlText w:val="●"/>
      <w:lvlJc w:val="left"/>
      <w:pPr>
        <w:ind w:left="6480" w:hanging="360"/>
      </w:pPr>
    </w:lvl>
  </w:abstractNum>
  <w:abstractNum w:abstractNumId="1" w15:restartNumberingAfterBreak="0">
    <w:nsid w:val="490F1029"/>
    <w:multiLevelType w:val="hybridMultilevel"/>
    <w:tmpl w:val="6F127D76"/>
    <w:lvl w:ilvl="0" w:tplc="77C069AA">
      <w:start w:val="1"/>
      <w:numFmt w:val="bullet"/>
      <w:lvlText w:val="•"/>
      <w:lvlJc w:val="left"/>
      <w:pPr>
        <w:ind w:left="720" w:hanging="360"/>
      </w:pPr>
    </w:lvl>
    <w:lvl w:ilvl="1" w:tplc="1F6A738E">
      <w:start w:val="1"/>
      <w:numFmt w:val="bullet"/>
      <w:lvlText w:val="◦"/>
      <w:lvlJc w:val="left"/>
      <w:pPr>
        <w:ind w:left="1440" w:hanging="360"/>
      </w:pPr>
    </w:lvl>
    <w:lvl w:ilvl="2" w:tplc="8034D53E">
      <w:numFmt w:val="decimal"/>
      <w:lvlText w:val=""/>
      <w:lvlJc w:val="left"/>
    </w:lvl>
    <w:lvl w:ilvl="3" w:tplc="64D2646E">
      <w:numFmt w:val="decimal"/>
      <w:lvlText w:val=""/>
      <w:lvlJc w:val="left"/>
    </w:lvl>
    <w:lvl w:ilvl="4" w:tplc="5DC0F4CC">
      <w:numFmt w:val="decimal"/>
      <w:lvlText w:val=""/>
      <w:lvlJc w:val="left"/>
    </w:lvl>
    <w:lvl w:ilvl="5" w:tplc="BFA83D3A">
      <w:numFmt w:val="decimal"/>
      <w:lvlText w:val=""/>
      <w:lvlJc w:val="left"/>
    </w:lvl>
    <w:lvl w:ilvl="6" w:tplc="32E85E98">
      <w:numFmt w:val="decimal"/>
      <w:lvlText w:val=""/>
      <w:lvlJc w:val="left"/>
    </w:lvl>
    <w:lvl w:ilvl="7" w:tplc="7BC82912">
      <w:numFmt w:val="decimal"/>
      <w:lvlText w:val=""/>
      <w:lvlJc w:val="left"/>
    </w:lvl>
    <w:lvl w:ilvl="8" w:tplc="0EBE15F2">
      <w:numFmt w:val="decimal"/>
      <w:lvlText w:val=""/>
      <w:lvlJc w:val="left"/>
    </w:lvl>
  </w:abstractNum>
  <w:abstractNum w:abstractNumId="2" w15:restartNumberingAfterBreak="0">
    <w:nsid w:val="4ECF309E"/>
    <w:multiLevelType w:val="multilevel"/>
    <w:tmpl w:val="A45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66ACC"/>
    <w:multiLevelType w:val="hybridMultilevel"/>
    <w:tmpl w:val="A62A37B6"/>
    <w:lvl w:ilvl="0" w:tplc="94F056EC">
      <w:start w:val="1"/>
      <w:numFmt w:val="decimal"/>
      <w:lvlText w:val="%1."/>
      <w:lvlJc w:val="left"/>
      <w:pPr>
        <w:ind w:left="720" w:hanging="360"/>
      </w:pPr>
    </w:lvl>
    <w:lvl w:ilvl="1" w:tplc="0C8EDEF6">
      <w:numFmt w:val="decimal"/>
      <w:lvlText w:val=""/>
      <w:lvlJc w:val="left"/>
    </w:lvl>
    <w:lvl w:ilvl="2" w:tplc="42AACEA8">
      <w:numFmt w:val="decimal"/>
      <w:lvlText w:val=""/>
      <w:lvlJc w:val="left"/>
    </w:lvl>
    <w:lvl w:ilvl="3" w:tplc="95B8175E">
      <w:numFmt w:val="decimal"/>
      <w:lvlText w:val=""/>
      <w:lvlJc w:val="left"/>
    </w:lvl>
    <w:lvl w:ilvl="4" w:tplc="EFC8650E">
      <w:numFmt w:val="decimal"/>
      <w:lvlText w:val=""/>
      <w:lvlJc w:val="left"/>
    </w:lvl>
    <w:lvl w:ilvl="5" w:tplc="559CDACE">
      <w:numFmt w:val="decimal"/>
      <w:lvlText w:val=""/>
      <w:lvlJc w:val="left"/>
    </w:lvl>
    <w:lvl w:ilvl="6" w:tplc="D5060948">
      <w:numFmt w:val="decimal"/>
      <w:lvlText w:val=""/>
      <w:lvlJc w:val="left"/>
    </w:lvl>
    <w:lvl w:ilvl="7" w:tplc="48181A56">
      <w:numFmt w:val="decimal"/>
      <w:lvlText w:val=""/>
      <w:lvlJc w:val="left"/>
    </w:lvl>
    <w:lvl w:ilvl="8" w:tplc="BD66A3D2">
      <w:numFmt w:val="decimal"/>
      <w:lvlText w:val=""/>
      <w:lvlJc w:val="left"/>
    </w:lvl>
  </w:abstractNum>
  <w:abstractNum w:abstractNumId="4" w15:restartNumberingAfterBreak="0">
    <w:nsid w:val="767070EE"/>
    <w:multiLevelType w:val="multilevel"/>
    <w:tmpl w:val="6C52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439D8"/>
    <w:multiLevelType w:val="multilevel"/>
    <w:tmpl w:val="B21A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89334">
    <w:abstractNumId w:val="0"/>
    <w:lvlOverride w:ilvl="0">
      <w:startOverride w:val="1"/>
    </w:lvlOverride>
  </w:num>
  <w:num w:numId="2" w16cid:durableId="1595623530">
    <w:abstractNumId w:val="3"/>
    <w:lvlOverride w:ilvl="0">
      <w:startOverride w:val="1"/>
    </w:lvlOverride>
  </w:num>
  <w:num w:numId="3" w16cid:durableId="924848440">
    <w:abstractNumId w:val="1"/>
    <w:lvlOverride w:ilvl="0">
      <w:startOverride w:val="1"/>
    </w:lvlOverride>
  </w:num>
  <w:num w:numId="4" w16cid:durableId="846794909">
    <w:abstractNumId w:val="4"/>
  </w:num>
  <w:num w:numId="5" w16cid:durableId="271715813">
    <w:abstractNumId w:val="5"/>
  </w:num>
  <w:num w:numId="6" w16cid:durableId="1583446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7EB"/>
    <w:rsid w:val="007A3BDB"/>
    <w:rsid w:val="00AC17EB"/>
    <w:rsid w:val="00B9370D"/>
    <w:rsid w:val="00DC6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7CB4"/>
  <w15:docId w15:val="{E30415D8-9B15-4389-8467-674B9253D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6477</Words>
  <Characters>41260</Characters>
  <Application>Microsoft Office Word</Application>
  <DocSecurity>0</DocSecurity>
  <Lines>1006</Lines>
  <Paragraphs>681</Paragraphs>
  <ScaleCrop>false</ScaleCrop>
  <Company/>
  <LinksUpToDate>false</LinksUpToDate>
  <CharactersWithSpaces>47056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 Reduction Framework</dc:title>
  <dc:creator>Claude</dc:creator>
  <cp:lastModifiedBy>zachary carideo</cp:lastModifiedBy>
  <cp:revision>2</cp:revision>
  <dcterms:created xsi:type="dcterms:W3CDTF">2026-05-22T16:08:00Z</dcterms:created>
  <dcterms:modified xsi:type="dcterms:W3CDTF">2026-05-22T16:39:00Z</dcterms:modified>
</cp:coreProperties>
</file>