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B0B54" w14:textId="29FB4388" w:rsidR="008B3BAE" w:rsidRDefault="00247700">
      <w:pPr>
        <w:rPr>
          <w:b/>
          <w:bCs/>
        </w:rPr>
      </w:pPr>
      <w:r>
        <w:rPr>
          <w:b/>
          <w:bCs/>
        </w:rPr>
        <w:t>Problem 1:</w:t>
      </w:r>
    </w:p>
    <w:p w14:paraId="1764FA6F" w14:textId="37AE6AD5" w:rsidR="00EF567C" w:rsidRDefault="00EF567C">
      <w:r>
        <w:t xml:space="preserve">Score with weight 1: </w:t>
      </w:r>
      <w:r w:rsidRPr="00EF567C">
        <w:t>85.8727</w:t>
      </w:r>
    </w:p>
    <w:p w14:paraId="2EB94453" w14:textId="38AFFEB9" w:rsidR="00EF567C" w:rsidRPr="00EF567C" w:rsidRDefault="00EF567C">
      <w:r>
        <w:t xml:space="preserve">Score with weight 2: </w:t>
      </w:r>
      <w:r w:rsidRPr="00EF567C">
        <w:t>86.8727</w:t>
      </w:r>
    </w:p>
    <w:p w14:paraId="67679127" w14:textId="463F1410" w:rsidR="00247700" w:rsidRDefault="00247700">
      <w:pPr>
        <w:rPr>
          <w:b/>
          <w:bCs/>
        </w:rPr>
      </w:pPr>
      <w:r>
        <w:rPr>
          <w:b/>
          <w:bCs/>
        </w:rPr>
        <w:t>Problem 2:</w:t>
      </w:r>
    </w:p>
    <w:p w14:paraId="71C28DFC" w14:textId="2B3E10BE" w:rsidR="00EF567C" w:rsidRDefault="00EF56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1524E4" wp14:editId="75D374D5">
            <wp:extent cx="5943600" cy="3152140"/>
            <wp:effectExtent l="0" t="0" r="0" b="0"/>
            <wp:docPr id="58152729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27297" name="Picture 1" descr="A graph of a graph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9385" w14:textId="30D9C7B3" w:rsidR="001D7BE0" w:rsidRDefault="001D7BE0">
      <w:r>
        <w:t xml:space="preserve">Similarity between Apple and Microsoft: </w:t>
      </w:r>
      <w:r w:rsidRPr="001D7BE0">
        <w:t>0.3270</w:t>
      </w:r>
    </w:p>
    <w:p w14:paraId="753931A6" w14:textId="05281FA0" w:rsidR="001D7BE0" w:rsidRDefault="001D7BE0">
      <w:r>
        <w:t xml:space="preserve">Similarity between Apple and Qualcomm: </w:t>
      </w:r>
      <w:r w:rsidRPr="001D7BE0">
        <w:t>0.8243</w:t>
      </w:r>
    </w:p>
    <w:p w14:paraId="34D5DDA3" w14:textId="76E6C2C0" w:rsidR="001D7BE0" w:rsidRDefault="001D7BE0" w:rsidP="001D7BE0">
      <w:r>
        <w:t xml:space="preserve">Similarity between Apple and WTC: </w:t>
      </w:r>
      <w:r w:rsidRPr="001D7BE0">
        <w:t>0.0832</w:t>
      </w:r>
    </w:p>
    <w:p w14:paraId="2423B875" w14:textId="758484D9" w:rsidR="001D7BE0" w:rsidRPr="001D7BE0" w:rsidRDefault="001D7BE0" w:rsidP="001D7BE0">
      <w:r>
        <w:t>I couldn’t easily observe the similarities, since they were all miniscule compared to Apple. Then I noticed that Qualcomm’s graph was the closest to Apple’s.</w:t>
      </w:r>
    </w:p>
    <w:p w14:paraId="57E73441" w14:textId="2E283D6F" w:rsidR="00247700" w:rsidRDefault="00247700">
      <w:pPr>
        <w:rPr>
          <w:b/>
          <w:bCs/>
        </w:rPr>
      </w:pPr>
      <w:r>
        <w:rPr>
          <w:b/>
          <w:bCs/>
        </w:rPr>
        <w:t>Problem 3:</w:t>
      </w:r>
    </w:p>
    <w:p w14:paraId="535F19CF" w14:textId="46CD4E19" w:rsidR="001D7BE0" w:rsidRDefault="001D7BE0">
      <w:r>
        <w:lastRenderedPageBreak/>
        <w:t xml:space="preserve">1.) </w:t>
      </w:r>
      <w:r>
        <w:rPr>
          <w:noProof/>
        </w:rPr>
        <w:drawing>
          <wp:inline distT="0" distB="0" distL="0" distR="0" wp14:anchorId="4D39EC73" wp14:editId="46062C04">
            <wp:extent cx="5943600" cy="3244850"/>
            <wp:effectExtent l="0" t="0" r="0" b="0"/>
            <wp:docPr id="1766154818" name="Picture 2" descr="A blue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54818" name="Picture 2" descr="A blue lines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8784" w14:textId="3AE9FEF5" w:rsidR="001D7BE0" w:rsidRDefault="001D7BE0">
      <w:r>
        <w:t>Interesting portion: the apparent “peak” of the graph of the .wav file.</w:t>
      </w:r>
    </w:p>
    <w:p w14:paraId="5D457D33" w14:textId="38C48018" w:rsidR="001D7BE0" w:rsidRPr="001D7BE0" w:rsidRDefault="001D7BE0">
      <w:r>
        <w:rPr>
          <w:b/>
          <w:bCs/>
        </w:rPr>
        <w:t xml:space="preserve">2.) </w:t>
      </w:r>
      <w:r>
        <w:t xml:space="preserve">I saw a red squiggly line that stood out and overlapped the larger patterns behind it. I think it’s the representation of the ringing noise on the spectrogram graph. </w:t>
      </w:r>
      <w:r w:rsidR="00D668AA">
        <w:t>I think the red squiggly line is a representation of the violin note</w:t>
      </w:r>
    </w:p>
    <w:p w14:paraId="474B768A" w14:textId="2573030F" w:rsidR="00247700" w:rsidRDefault="00247700">
      <w:r>
        <w:rPr>
          <w:b/>
          <w:bCs/>
        </w:rPr>
        <w:t xml:space="preserve">3.) </w:t>
      </w:r>
      <w:r>
        <w:t>I heard a ringing noise over violin music playing in the background</w:t>
      </w:r>
    </w:p>
    <w:p w14:paraId="396FA855" w14:textId="0D1D6C78" w:rsidR="00247700" w:rsidRDefault="00247700">
      <w:r>
        <w:t>After I played the filter, the ringing sound still played for a split second in the beginning, but afterwards I only heard the violin music</w:t>
      </w:r>
    </w:p>
    <w:p w14:paraId="78EAADD3" w14:textId="7FCB78FB" w:rsidR="00EF567C" w:rsidRPr="00247700" w:rsidRDefault="00EF567C">
      <w:r>
        <w:t>The noise still plays at the beginning for 0.5 seconds.</w:t>
      </w:r>
    </w:p>
    <w:sectPr w:rsidR="00EF567C" w:rsidRPr="0024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66"/>
    <w:rsid w:val="00120266"/>
    <w:rsid w:val="001C28AD"/>
    <w:rsid w:val="001D7BE0"/>
    <w:rsid w:val="00247700"/>
    <w:rsid w:val="003165D7"/>
    <w:rsid w:val="004551CD"/>
    <w:rsid w:val="008B3BAE"/>
    <w:rsid w:val="00C225D9"/>
    <w:rsid w:val="00D668AA"/>
    <w:rsid w:val="00E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2DC9"/>
  <w15:chartTrackingRefBased/>
  <w15:docId w15:val="{4FDB9167-52B7-40B9-A228-1B8A022A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Aruba, Christian M</dc:creator>
  <cp:keywords/>
  <dc:description/>
  <cp:lastModifiedBy>Aruba, Christian M</cp:lastModifiedBy>
  <cp:revision>1</cp:revision>
  <dcterms:created xsi:type="dcterms:W3CDTF">2024-11-12T04:25:00Z</dcterms:created>
  <dcterms:modified xsi:type="dcterms:W3CDTF">2024-11-21T01:35:00Z</dcterms:modified>
</cp:coreProperties>
</file>