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E58D" w14:textId="517A4C2A" w:rsidR="00886855" w:rsidRDefault="00D64E8D">
      <w:r>
        <w:t>Types of evidence/Methods and materials</w:t>
      </w:r>
    </w:p>
    <w:p w14:paraId="41DDD426" w14:textId="77777777" w:rsidR="00D64E8D" w:rsidRDefault="00D64E8D"/>
    <w:p w14:paraId="7C5D14D6" w14:textId="3F7B7892" w:rsidR="00D64E8D" w:rsidRDefault="00D64E8D">
      <w:r>
        <w:t>Graves</w:t>
      </w:r>
    </w:p>
    <w:p w14:paraId="23311319" w14:textId="7787977F" w:rsidR="00D64E8D" w:rsidRDefault="00D64E8D">
      <w:r>
        <w:t>Hoards</w:t>
      </w:r>
    </w:p>
    <w:p w14:paraId="36B453AD" w14:textId="77777777" w:rsidR="00D64E8D" w:rsidRDefault="00D64E8D" w:rsidP="00D64E8D">
      <w:r>
        <w:t>Settlement structures</w:t>
      </w:r>
    </w:p>
    <w:p w14:paraId="4631E8DE" w14:textId="4097101A" w:rsidR="00D64E8D" w:rsidRDefault="00D64E8D" w:rsidP="00D64E8D">
      <w:r>
        <w:t>Emporia</w:t>
      </w:r>
    </w:p>
    <w:p w14:paraId="5359184D" w14:textId="790F18D6" w:rsidR="00D64E8D" w:rsidRDefault="00D64E8D">
      <w:r>
        <w:t xml:space="preserve">Other structures/sites of production/pit systems </w:t>
      </w:r>
    </w:p>
    <w:p w14:paraId="345A27D2" w14:textId="0F8FF058" w:rsidR="00BA7A3B" w:rsidRDefault="00FF3DE5">
      <w:r>
        <w:t>Stray finds</w:t>
      </w:r>
    </w:p>
    <w:p w14:paraId="316B7B5B" w14:textId="77777777" w:rsidR="00BA7A3B" w:rsidRDefault="00BA7A3B"/>
    <w:p w14:paraId="5E2055AA" w14:textId="443098BB" w:rsidR="00D64E8D" w:rsidRDefault="00D64E8D">
      <w:proofErr w:type="spellStart"/>
      <w:r>
        <w:t>aDNA</w:t>
      </w:r>
      <w:proofErr w:type="spellEnd"/>
    </w:p>
    <w:p w14:paraId="6B1EA0B8" w14:textId="2A59B87E" w:rsidR="00D64E8D" w:rsidRDefault="00D64E8D">
      <w:r>
        <w:t>Osteological analyses</w:t>
      </w:r>
    </w:p>
    <w:p w14:paraId="5E03C703" w14:textId="55A66286" w:rsidR="00D64E8D" w:rsidRDefault="00D64E8D">
      <w:r>
        <w:t>Stabile isotope</w:t>
      </w:r>
    </w:p>
    <w:p w14:paraId="569D165E" w14:textId="4066F49B" w:rsidR="00D64E8D" w:rsidRDefault="00D64E8D">
      <w:r>
        <w:t>Geophysical analyses</w:t>
      </w:r>
    </w:p>
    <w:p w14:paraId="73839FED" w14:textId="4DACF170" w:rsidR="00D64E8D" w:rsidRDefault="00D64E8D">
      <w:r>
        <w:t>Geochemical analyses</w:t>
      </w:r>
    </w:p>
    <w:p w14:paraId="6F18D254" w14:textId="0A1F6584" w:rsidR="00D64E8D" w:rsidRDefault="00FF3DE5">
      <w:r>
        <w:t>Spatial analysis</w:t>
      </w:r>
    </w:p>
    <w:p w14:paraId="22D64234" w14:textId="545E666D" w:rsidR="00D64E8D" w:rsidRDefault="00FF3DE5">
      <w:r>
        <w:t>Qualitative analysis of artefacts</w:t>
      </w:r>
    </w:p>
    <w:p w14:paraId="51C7B2C0" w14:textId="31D30834" w:rsidR="00FF3DE5" w:rsidRDefault="00FF3DE5">
      <w:r>
        <w:t>Discourse analysis</w:t>
      </w:r>
    </w:p>
    <w:p w14:paraId="622FDAEB" w14:textId="65D08868" w:rsidR="00FF3DE5" w:rsidRDefault="00FF3DE5">
      <w:r>
        <w:t>Other quantitative analysis of artefacts</w:t>
      </w:r>
    </w:p>
    <w:p w14:paraId="558475C1" w14:textId="77777777" w:rsidR="00D64E8D" w:rsidRDefault="00D64E8D"/>
    <w:sectPr w:rsidR="00D64E8D" w:rsidSect="00047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8D"/>
    <w:rsid w:val="00047B71"/>
    <w:rsid w:val="00693EE8"/>
    <w:rsid w:val="00783FA9"/>
    <w:rsid w:val="00886855"/>
    <w:rsid w:val="00AA4162"/>
    <w:rsid w:val="00BA7A3B"/>
    <w:rsid w:val="00D64E8D"/>
    <w:rsid w:val="00F245F4"/>
    <w:rsid w:val="00FF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96574"/>
  <w15:chartTrackingRefBased/>
  <w15:docId w15:val="{40797966-A232-49D7-A8B9-3CAE03E4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Lund</dc:creator>
  <cp:keywords/>
  <dc:description/>
  <cp:lastModifiedBy>Julie Lund</cp:lastModifiedBy>
  <cp:revision>1</cp:revision>
  <cp:lastPrinted>2025-09-12T12:13:00Z</cp:lastPrinted>
  <dcterms:created xsi:type="dcterms:W3CDTF">2025-09-12T11:10:00Z</dcterms:created>
  <dcterms:modified xsi:type="dcterms:W3CDTF">2025-09-12T14:06:00Z</dcterms:modified>
</cp:coreProperties>
</file>