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right" w:pos="10080"/>
        </w:tabs>
        <w:contextualSpacing w:val="0"/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Business Management</w:t>
      </w:r>
      <w:r w:rsidDel="00000000" w:rsidR="00000000" w:rsidRPr="00000000">
        <w:rPr>
          <w:sz w:val="28"/>
          <w:szCs w:val="28"/>
          <w:rtl w:val="0"/>
        </w:rPr>
        <w:t xml:space="preserve">, 13e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Chapter 2</w:t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Time Use 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Track how you spend your time for seven days. After completing the seven-day recording, review how you used your time. List areas where you believe you did not effective use your time.</w:t>
      </w:r>
    </w:p>
    <w:tbl>
      <w:tblPr>
        <w:tblStyle w:val="Table1"/>
        <w:bidi w:val="0"/>
        <w:tblW w:w="1015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"/>
        <w:gridCol w:w="1293"/>
        <w:gridCol w:w="1294"/>
        <w:gridCol w:w="1293"/>
        <w:gridCol w:w="1294"/>
        <w:gridCol w:w="1293"/>
        <w:gridCol w:w="1294"/>
        <w:gridCol w:w="1294"/>
        <w:tblGridChange w:id="0">
          <w:tblGrid>
            <w:gridCol w:w="1098"/>
            <w:gridCol w:w="1293"/>
            <w:gridCol w:w="1294"/>
            <w:gridCol w:w="1293"/>
            <w:gridCol w:w="1294"/>
            <w:gridCol w:w="1293"/>
            <w:gridCol w:w="1294"/>
            <w:gridCol w:w="1294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Friday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Saturday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Sunday</w:t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7:00 am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7:30 am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8:00 am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8:30 am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9:00 am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9:30 am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10:00 am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10:30 am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11:00 am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11:30 am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12:00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12:30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1:00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1:30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2:00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2:30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3:00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3:30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4:00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4:30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5:00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5:30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6:00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6:30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7:00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7:30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8:00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8:30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9:00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9:30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10:00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10:30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11:00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11:30 pm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0"/>
                <w:szCs w:val="20"/>
                <w:rtl w:val="0"/>
              </w:rPr>
              <w:t xml:space="preserve">12:00 am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