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75731960"/>
      </w:sdtPr>
      <w:sdtContent>
        <w:p/>
        <w:tbl>
          <w:tblPr>
            <w:tblStyle w:val="24"/>
            <w:tblpPr w:leftFromText="187" w:rightFromText="187" w:horzAnchor="margin" w:tblpXSpec="center" w:tblpY="2881"/>
            <w:tblW w:w="6633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633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2E75B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E884D86A43F545FB9F65188D26749C1C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6"/>
                      <w:rPr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5B6" w:themeColor="accent1" w:themeShade="BF"/>
                        <w:sz w:val="24"/>
                        <w:szCs w:val="24"/>
                      </w:rPr>
                      <w:t>人机界面与交互课程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633" w:type="dxa"/>
              </w:tcPr>
              <w:sdt>
                <w:sdtPr>
                  <w:rPr>
                    <w:rFonts w:hint="eastAsia" w:asciiTheme="majorHAnsi" w:hAnsiTheme="majorHAnsi" w:eastAsiaTheme="majorEastAsia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07440EA201F14019AE94A67EB17465C7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Theme="majorHAnsi" w:hAnsiTheme="majorHAnsi" w:eastAsiaTheme="majorEastAsia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26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结项报告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2E75B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5B8C12FE1D14097B6FE7D9B7C658D65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6"/>
                      <w:rPr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5B6" w:themeColor="accent1" w:themeShade="BF"/>
                        <w:sz w:val="24"/>
                        <w:szCs w:val="24"/>
                      </w:rPr>
                      <w:t>折纸舒 –Colorigami –自定义折纸上色软件</w:t>
                    </w:r>
                  </w:p>
                </w:tc>
              </w:sdtContent>
            </w:sdt>
          </w:tr>
        </w:tbl>
        <w:tbl>
          <w:tblPr>
            <w:tblStyle w:val="24"/>
            <w:tblpPr w:leftFromText="187" w:rightFromText="187" w:horzAnchor="margin" w:tblpXSpec="center" w:tblpYSpec="bottom"/>
            <w:tblW w:w="640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40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72EFBA4BCF2C45CD8191F5A9EF1E9671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26"/>
                      <w:rPr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朱超捷、舒步清、殷国航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BCD7B083CBFF4AA2938C544BB2C46E0F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6-05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26"/>
                      <w:rPr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2016-5-8</w:t>
                    </w:r>
                  </w:p>
                </w:sdtContent>
              </w:sdt>
              <w:p>
                <w:pPr>
                  <w:pStyle w:val="26"/>
                  <w:rPr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val="zh-CN"/>
        </w:rPr>
        <w:id w:val="-1953312898"/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pStyle w:val="48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"_Toc454140337" </w:instrText>
          </w:r>
          <w:r>
            <w:fldChar w:fldCharType="separate"/>
          </w:r>
          <w:r>
            <w:rPr>
              <w:rStyle w:val="23"/>
            </w:rPr>
            <w:t>软件功能</w:t>
          </w:r>
          <w:r>
            <w:tab/>
          </w:r>
          <w:r>
            <w:fldChar w:fldCharType="begin"/>
          </w:r>
          <w:r>
            <w:instrText xml:space="preserve"> PAGEREF _Toc454140337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"_Toc454140338" </w:instrText>
          </w:r>
          <w:r>
            <w:fldChar w:fldCharType="separate"/>
          </w:r>
          <w:r>
            <w:rPr>
              <w:rStyle w:val="23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_Toc454140338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"_Toc454140339" </w:instrText>
          </w:r>
          <w:r>
            <w:fldChar w:fldCharType="separate"/>
          </w:r>
          <w:r>
            <w:rPr>
              <w:rStyle w:val="23"/>
            </w:rPr>
            <w:t>已实现功能</w:t>
          </w:r>
          <w:r>
            <w:tab/>
          </w:r>
          <w:r>
            <w:fldChar w:fldCharType="begin"/>
          </w:r>
          <w:r>
            <w:instrText xml:space="preserve"> PAGEREF _Toc454140339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"_Toc454140340" </w:instrText>
          </w:r>
          <w:r>
            <w:fldChar w:fldCharType="separate"/>
          </w:r>
          <w:r>
            <w:rPr>
              <w:rStyle w:val="23"/>
            </w:rPr>
            <w:t>软件操作过程</w:t>
          </w:r>
          <w:r>
            <w:tab/>
          </w:r>
          <w:r>
            <w:fldChar w:fldCharType="begin"/>
          </w:r>
          <w:r>
            <w:instrText xml:space="preserve"> PAGEREF _Toc454140340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"_Toc454140341" </w:instrText>
          </w:r>
          <w:r>
            <w:fldChar w:fldCharType="separate"/>
          </w:r>
          <w:r>
            <w:rPr>
              <w:rStyle w:val="23"/>
            </w:rPr>
            <w:t>开发中遇到的难点及其解决方案软件设计</w:t>
          </w:r>
          <w:r>
            <w:tab/>
          </w:r>
          <w:r>
            <w:fldChar w:fldCharType="begin"/>
          </w:r>
          <w:r>
            <w:instrText xml:space="preserve"> PAGEREF _Toc454140341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"_Toc454140342" </w:instrText>
          </w:r>
          <w:r>
            <w:fldChar w:fldCharType="separate"/>
          </w:r>
          <w:r>
            <w:rPr>
              <w:rStyle w:val="23"/>
            </w:rPr>
            <w:t>未来的工作</w:t>
          </w:r>
          <w:r>
            <w:tab/>
          </w:r>
          <w:r>
            <w:fldChar w:fldCharType="begin"/>
          </w:r>
          <w:r>
            <w:instrText xml:space="preserve"> PAGEREF _Toc454140342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>
      <w:pPr>
        <w:pStyle w:val="2"/>
      </w:pPr>
      <w:bookmarkStart w:id="0" w:name="_Toc454140337"/>
      <w:r>
        <w:rPr>
          <w:rFonts w:hint="eastAsia"/>
        </w:rPr>
        <w:t>软件功能</w:t>
      </w:r>
      <w:bookmarkEnd w:id="0"/>
    </w:p>
    <w:p>
      <w:pPr>
        <w:pStyle w:val="3"/>
      </w:pPr>
      <w:bookmarkStart w:id="1" w:name="_Toc454140338"/>
      <w:r>
        <w:rPr>
          <w:rFonts w:hint="eastAsia"/>
        </w:rPr>
        <w:t>功能概述</w:t>
      </w:r>
      <w:bookmarkEnd w:id="1"/>
    </w:p>
    <w:p>
      <w:pPr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提供美观的界面供用户使用，用户可以通过UI界面选择我们的预设模板中的一个，对其进行上色和贴图，并且生成对应的二维纸张的正反面，通过脚本可以使其变成一个两页的pdf，用普通的(彩色/黑白)打印机即可方便的打印。</w:t>
      </w:r>
    </w:p>
    <w:p>
      <w:pPr>
        <w:pStyle w:val="3"/>
      </w:pPr>
      <w:bookmarkStart w:id="2" w:name="_Toc454140339"/>
      <w:r>
        <w:rPr>
          <w:rFonts w:hint="eastAsia"/>
        </w:rPr>
        <w:t>已实现功能</w:t>
      </w:r>
      <w:bookmarkEnd w:id="2"/>
    </w:p>
    <w:p>
      <w:pPr>
        <w:pStyle w:val="49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浏览预设的折纸模型并选择一个作为模板编辑</w:t>
      </w:r>
    </w:p>
    <w:p>
      <w:pPr>
        <w:pStyle w:val="49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对于预设的折纸模型可以进行三维查看，包括放大、旋转、拖移</w:t>
      </w:r>
    </w:p>
    <w:p>
      <w:pPr>
        <w:pStyle w:val="49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对于折纸三维模型，可以针对特定区块进行着色或者贴图</w:t>
      </w:r>
    </w:p>
    <w:p>
      <w:pPr>
        <w:pStyle w:val="49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对于已着色模型，可以根据预设的映射，反映到纸张折叠之前的区域，并涂上相应颜色，生成正反面图片</w:t>
      </w:r>
    </w:p>
    <w:p>
      <w:pPr>
        <w:pStyle w:val="49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将用户设置的彩色折纸持久化于硬盘中，以便之后再次编辑</w:t>
      </w:r>
    </w:p>
    <w:p>
      <w:pPr>
        <w:pStyle w:val="49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提供图片教学</w:t>
      </w:r>
    </w:p>
    <w:p>
      <w:pPr>
        <w:pStyle w:val="3"/>
      </w:pPr>
      <w:bookmarkStart w:id="3" w:name="_Toc454140340"/>
      <w:r>
        <w:rPr>
          <w:rFonts w:hint="eastAsia"/>
        </w:rPr>
        <w:t>软件操作过程</w:t>
      </w:r>
      <w:bookmarkEnd w:id="3"/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打开软件，单击"Start"按钮</w:t>
      </w:r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进入预设模型选择画面，选择想要进行上色和贴图的模型</w:t>
      </w:r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选择对应的面</w:t>
      </w:r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 xml:space="preserve">为其选择合适的颜色或者贴图  </w:t>
      </w:r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eastAsia" w:ascii="Arial" w:hAnsi="Arial" w:cs="Arial"/>
          <w:sz w:val="20"/>
          <w:szCs w:val="20"/>
        </w:rPr>
        <w:t xml:space="preserve">转到3  </w:t>
      </w:r>
    </w:p>
    <w:p>
      <w:pPr>
        <w:pStyle w:val="49"/>
        <w:ind w:left="42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b. 单击"Save"按钮</w:t>
      </w:r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(可选)使用脚本生成PDF格式文件</w:t>
      </w:r>
    </w:p>
    <w:p>
      <w:pPr>
        <w:pStyle w:val="49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打印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按照教程进行折纸</w:t>
      </w:r>
    </w:p>
    <w:p>
      <w:pPr>
        <w:pStyle w:val="2"/>
      </w:pPr>
      <w:bookmarkStart w:id="4" w:name="_Toc454140341"/>
      <w:r>
        <w:rPr>
          <w:rFonts w:hint="eastAsia"/>
        </w:rPr>
        <w:t>开发中遇到的难点及其解决方案软件设计</w:t>
      </w:r>
      <w:bookmarkEnd w:id="4"/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模型和映射关系建立</w:t>
      </w:r>
    </w:p>
    <w:p>
      <w:r>
        <w:rPr>
          <w:rFonts w:hint="eastAsia"/>
        </w:rPr>
        <w:t>最初我们尝试能让用户能自己手动创建折纸模型，其大体思路是利用unity</w:t>
      </w:r>
      <w:r>
        <w:t xml:space="preserve"> joint</w:t>
      </w:r>
      <w:r>
        <w:rPr>
          <w:rFonts w:hint="eastAsia"/>
        </w:rPr>
        <w:t>去模拟折痕，用户自己制定固定面，借助unity的物理引擎去实现，但是只能处理最基本的翻折，无法满足复合的翻折以及厚度的考虑，对于其他复杂的手势又需要重新制定算法，不仅算法复杂（没有开源类似的算法），其交互体验也远不如用户自己现实手动折的方便。到目前为止，该尝试依旧没有成功，考虑到时间因素和本项目主要的目的，最终做了妥协，改用最原始的人工打草稿，设计数据文件，然后根据数据文件生成固定模型的方法，再根据预设的映射关系生成图像，其人力成本大概是3个小时一个模型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面片选取方式</w:t>
      </w:r>
    </w:p>
    <w:p>
      <w:r>
        <w:rPr>
          <w:rFonts w:hint="eastAsia"/>
        </w:rPr>
        <w:t>二维世界中的鼠标选中三维世界中的面片，解决方式是通过从Camera发出Raycast与面片发生碰撞的方法来检测是否选中；同时纸模很难去体现厚度，可能会出现面片相互重叠的情况，我们将对面片做一个优先级管理，发生同时选中的情况，优先级高的（也就是外部的面）就被选中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模型显示营造真实感</w:t>
      </w:r>
    </w:p>
    <w:p>
      <w:r>
        <w:rPr>
          <w:rFonts w:hint="eastAsia"/>
        </w:rPr>
        <w:t>因为对应到现实是纸质模型，在屏幕中显示的时候也要做到看起来具有纸质感，</w:t>
      </w:r>
      <w:r>
        <w:rPr>
          <w:rFonts w:hint="eastAsia"/>
          <w:lang w:val="en-US" w:eastAsia="zh-CN"/>
        </w:rPr>
        <w:t>用光照和阴影增加层次感。</w:t>
      </w:r>
      <w:bookmarkStart w:id="6" w:name="_GoBack"/>
      <w:bookmarkEnd w:id="6"/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统一而美观的U</w:t>
      </w:r>
      <w:r>
        <w:t>I</w:t>
      </w:r>
    </w:p>
    <w:p>
      <w:r>
        <w:rPr>
          <w:rFonts w:hint="eastAsia"/>
        </w:rPr>
        <w:t>布局参照整合其他应用的基础上，</w:t>
      </w:r>
      <w:r>
        <w:rPr>
          <w:rFonts w:hint="eastAsia"/>
          <w:lang w:val="en-US" w:eastAsia="zh-CN"/>
        </w:rPr>
        <w:t>精心设计，</w:t>
      </w:r>
      <w:r>
        <w:rPr>
          <w:rFonts w:hint="eastAsia"/>
        </w:rPr>
        <w:t>做一点适合本项目的创新。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生成目标图片</w:t>
      </w:r>
    </w:p>
    <w:p>
      <w:r>
        <w:rPr>
          <w:rFonts w:hint="eastAsia"/>
        </w:rPr>
        <w:t>使用System.Drawing.Graphics进行生成图片时，由于该库没有uv贴图，而且官方文档较为模糊，因此在将图片贴到要生成的图片时，要手动计算rotate，transform，scale的参数，较为麻烦。需要经过一些几何变换之后得出参数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不同模块之间的API协调(数据格式不一致)</w:t>
      </w:r>
    </w:p>
    <w:p>
      <w:r>
        <w:rPr>
          <w:rFonts w:hint="eastAsia"/>
        </w:rPr>
        <w:t>需要小组成员即时沟通以解决问题。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贴图的时候的旋转的交互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正反面对齐</w:t>
      </w:r>
    </w:p>
    <w:p>
      <w:r>
        <w:rPr>
          <w:rFonts w:hint="eastAsia"/>
        </w:rPr>
        <w:t>考虑到在一张纸上打正反面对齐需要一定的打印机设置技巧，我们提供了生成A4纸张的脚本方便打印，只需要打印的时候勾选“双面打印”即可。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手动建立模型</w:t>
      </w:r>
    </w:p>
    <w:p>
      <w:r>
        <w:rPr>
          <w:rFonts w:hint="eastAsia"/>
        </w:rPr>
        <w:t>对于简单的几何变换比如风车可以人工计算出每个点的坐标，但是要计算复杂的面的旋转，我们就采用了3dsmax进行辅助设计来得到点的坐标。</w:t>
      </w:r>
    </w:p>
    <w:p>
      <w:pPr>
        <w:pStyle w:val="2"/>
      </w:pPr>
      <w:bookmarkStart w:id="5" w:name="_Toc454140342"/>
      <w:r>
        <w:rPr>
          <w:rFonts w:hint="eastAsia"/>
        </w:rPr>
        <w:t>未来的工作</w:t>
      </w:r>
      <w:bookmarkEnd w:id="5"/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自动化录入模型,用户可以自定义模型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 xml:space="preserve">图片涂鸦 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社交功能(晒出自己的做作品)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426E"/>
    <w:multiLevelType w:val="multilevel"/>
    <w:tmpl w:val="162C42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80DA8"/>
    <w:multiLevelType w:val="multilevel"/>
    <w:tmpl w:val="18B80DA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B59FB"/>
    <w:multiLevelType w:val="multilevel"/>
    <w:tmpl w:val="299B59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C2FA3"/>
    <w:multiLevelType w:val="multilevel"/>
    <w:tmpl w:val="2A6C2F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89"/>
    <w:rsid w:val="000150A5"/>
    <w:rsid w:val="000341BC"/>
    <w:rsid w:val="00041C89"/>
    <w:rsid w:val="000864D9"/>
    <w:rsid w:val="000A1C7D"/>
    <w:rsid w:val="000B0BC5"/>
    <w:rsid w:val="000B4AF2"/>
    <w:rsid w:val="000C4F6D"/>
    <w:rsid w:val="000E4726"/>
    <w:rsid w:val="000F65BF"/>
    <w:rsid w:val="0012395C"/>
    <w:rsid w:val="00130837"/>
    <w:rsid w:val="001466A6"/>
    <w:rsid w:val="00157441"/>
    <w:rsid w:val="00173E20"/>
    <w:rsid w:val="0017733D"/>
    <w:rsid w:val="001A19D4"/>
    <w:rsid w:val="001B2DE2"/>
    <w:rsid w:val="001B6F49"/>
    <w:rsid w:val="001F5833"/>
    <w:rsid w:val="00204D52"/>
    <w:rsid w:val="00206077"/>
    <w:rsid w:val="0022510E"/>
    <w:rsid w:val="00241A4A"/>
    <w:rsid w:val="00292EB5"/>
    <w:rsid w:val="0029435E"/>
    <w:rsid w:val="002A3B4D"/>
    <w:rsid w:val="002B0446"/>
    <w:rsid w:val="002F7E25"/>
    <w:rsid w:val="003033ED"/>
    <w:rsid w:val="003206E3"/>
    <w:rsid w:val="0032205B"/>
    <w:rsid w:val="00324819"/>
    <w:rsid w:val="0033300B"/>
    <w:rsid w:val="00351750"/>
    <w:rsid w:val="003571C8"/>
    <w:rsid w:val="00391BE7"/>
    <w:rsid w:val="003C6DBA"/>
    <w:rsid w:val="003E3D5F"/>
    <w:rsid w:val="003F1035"/>
    <w:rsid w:val="004009FE"/>
    <w:rsid w:val="00464183"/>
    <w:rsid w:val="00482EDD"/>
    <w:rsid w:val="00485A9D"/>
    <w:rsid w:val="004874AB"/>
    <w:rsid w:val="00494800"/>
    <w:rsid w:val="004A040C"/>
    <w:rsid w:val="004A3715"/>
    <w:rsid w:val="004C4FC8"/>
    <w:rsid w:val="004C68E9"/>
    <w:rsid w:val="004F187F"/>
    <w:rsid w:val="00503EBB"/>
    <w:rsid w:val="00505F37"/>
    <w:rsid w:val="005217F4"/>
    <w:rsid w:val="0052210B"/>
    <w:rsid w:val="005320C3"/>
    <w:rsid w:val="00550609"/>
    <w:rsid w:val="005545EE"/>
    <w:rsid w:val="005766C4"/>
    <w:rsid w:val="005C3CC5"/>
    <w:rsid w:val="005C55DD"/>
    <w:rsid w:val="00672214"/>
    <w:rsid w:val="006A6447"/>
    <w:rsid w:val="006E3503"/>
    <w:rsid w:val="006E43B6"/>
    <w:rsid w:val="006F3007"/>
    <w:rsid w:val="00703415"/>
    <w:rsid w:val="00706920"/>
    <w:rsid w:val="00733909"/>
    <w:rsid w:val="00756375"/>
    <w:rsid w:val="00757C48"/>
    <w:rsid w:val="0076253C"/>
    <w:rsid w:val="0076259E"/>
    <w:rsid w:val="00765C77"/>
    <w:rsid w:val="007A4908"/>
    <w:rsid w:val="007E6649"/>
    <w:rsid w:val="0080032B"/>
    <w:rsid w:val="008254DA"/>
    <w:rsid w:val="00827444"/>
    <w:rsid w:val="00836749"/>
    <w:rsid w:val="0088340D"/>
    <w:rsid w:val="0089611A"/>
    <w:rsid w:val="008A6824"/>
    <w:rsid w:val="008E4FC0"/>
    <w:rsid w:val="008F2662"/>
    <w:rsid w:val="00900EB7"/>
    <w:rsid w:val="00905DA0"/>
    <w:rsid w:val="00932AFE"/>
    <w:rsid w:val="009772B2"/>
    <w:rsid w:val="00997C00"/>
    <w:rsid w:val="009E1B1C"/>
    <w:rsid w:val="009E4629"/>
    <w:rsid w:val="009E57BF"/>
    <w:rsid w:val="00A00643"/>
    <w:rsid w:val="00A01977"/>
    <w:rsid w:val="00A12C4C"/>
    <w:rsid w:val="00A12F09"/>
    <w:rsid w:val="00A364B7"/>
    <w:rsid w:val="00A36C4A"/>
    <w:rsid w:val="00A440E3"/>
    <w:rsid w:val="00A65F5E"/>
    <w:rsid w:val="00AE36F1"/>
    <w:rsid w:val="00AF06E1"/>
    <w:rsid w:val="00AF5FD4"/>
    <w:rsid w:val="00B1257F"/>
    <w:rsid w:val="00B230E7"/>
    <w:rsid w:val="00B2613A"/>
    <w:rsid w:val="00B26889"/>
    <w:rsid w:val="00B55283"/>
    <w:rsid w:val="00B80CCE"/>
    <w:rsid w:val="00B918B0"/>
    <w:rsid w:val="00BC0AD0"/>
    <w:rsid w:val="00BC3B5F"/>
    <w:rsid w:val="00BD162F"/>
    <w:rsid w:val="00BF239A"/>
    <w:rsid w:val="00C06EEE"/>
    <w:rsid w:val="00C20CC6"/>
    <w:rsid w:val="00C20F67"/>
    <w:rsid w:val="00C648A9"/>
    <w:rsid w:val="00C84548"/>
    <w:rsid w:val="00C878E4"/>
    <w:rsid w:val="00C91B68"/>
    <w:rsid w:val="00CA61A6"/>
    <w:rsid w:val="00CC3355"/>
    <w:rsid w:val="00CD0D0E"/>
    <w:rsid w:val="00CE110B"/>
    <w:rsid w:val="00CE485B"/>
    <w:rsid w:val="00D22CAE"/>
    <w:rsid w:val="00D4025F"/>
    <w:rsid w:val="00D57FD7"/>
    <w:rsid w:val="00D675BD"/>
    <w:rsid w:val="00D72045"/>
    <w:rsid w:val="00D85876"/>
    <w:rsid w:val="00D90907"/>
    <w:rsid w:val="00DC35FC"/>
    <w:rsid w:val="00DC485C"/>
    <w:rsid w:val="00E147C2"/>
    <w:rsid w:val="00E5236E"/>
    <w:rsid w:val="00F1414A"/>
    <w:rsid w:val="00F40AB9"/>
    <w:rsid w:val="00F91C73"/>
    <w:rsid w:val="00FA27B7"/>
    <w:rsid w:val="00FA5305"/>
    <w:rsid w:val="00FA5602"/>
    <w:rsid w:val="00FE1567"/>
    <w:rsid w:val="00FF0AE7"/>
    <w:rsid w:val="4C7F3180"/>
    <w:rsid w:val="7DA825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E75B6" w:themeColor="accent1" w:themeShade="BF"/>
      <w:sz w:val="24"/>
      <w:szCs w:val="24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E75B6" w:themeColor="accent1" w:themeShade="BF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uiPriority w:val="39"/>
    <w:pPr>
      <w:spacing w:after="100"/>
      <w:ind w:left="440"/>
    </w:pPr>
  </w:style>
  <w:style w:type="paragraph" w:styleId="13">
    <w:name w:val="Balloon Text"/>
    <w:basedOn w:val="1"/>
    <w:link w:val="53"/>
    <w:unhideWhenUsed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14">
    <w:name w:val="footer"/>
    <w:basedOn w:val="1"/>
    <w:link w:val="5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header"/>
    <w:basedOn w:val="1"/>
    <w:link w:val="5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Subtitle"/>
    <w:basedOn w:val="1"/>
    <w:next w:val="1"/>
    <w:link w:val="3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uiPriority w:val="39"/>
    <w:pPr>
      <w:spacing w:after="100"/>
      <w:ind w:left="220"/>
    </w:pPr>
  </w:style>
  <w:style w:type="paragraph" w:styleId="19">
    <w:name w:val="Title"/>
    <w:basedOn w:val="1"/>
    <w:next w:val="1"/>
    <w:link w:val="3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No Spacing"/>
    <w:link w:val="2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7">
    <w:name w:val="无间隔 字符"/>
    <w:basedOn w:val="20"/>
    <w:link w:val="26"/>
    <w:uiPriority w:val="1"/>
  </w:style>
  <w:style w:type="character" w:customStyle="1" w:styleId="28">
    <w:name w:val="标题 1 字符"/>
    <w:basedOn w:val="20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character" w:customStyle="1" w:styleId="29">
    <w:name w:val="标题 2 字符"/>
    <w:basedOn w:val="20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0">
    <w:name w:val="标题 3 字符"/>
    <w:basedOn w:val="20"/>
    <w:link w:val="4"/>
    <w:uiPriority w:val="9"/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character" w:customStyle="1" w:styleId="31">
    <w:name w:val="标题 4 字符"/>
    <w:basedOn w:val="20"/>
    <w:link w:val="5"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</w:rPr>
  </w:style>
  <w:style w:type="character" w:customStyle="1" w:styleId="32">
    <w:name w:val="标题 5 字符"/>
    <w:basedOn w:val="20"/>
    <w:link w:val="6"/>
    <w:semiHidden/>
    <w:uiPriority w:val="9"/>
    <w:rPr>
      <w:rFonts w:asciiTheme="majorHAnsi" w:hAnsiTheme="majorHAnsi" w:eastAsiaTheme="majorEastAsia" w:cstheme="majorBidi"/>
      <w:caps/>
      <w:color w:val="2E75B6" w:themeColor="accent1" w:themeShade="BF"/>
    </w:rPr>
  </w:style>
  <w:style w:type="character" w:customStyle="1" w:styleId="33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character" w:customStyle="1" w:styleId="34">
    <w:name w:val="标题 7 字符"/>
    <w:basedOn w:val="20"/>
    <w:link w:val="8"/>
    <w:semiHidden/>
    <w:uiPriority w:val="9"/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character" w:customStyle="1" w:styleId="35">
    <w:name w:val="标题 8 字符"/>
    <w:basedOn w:val="20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customStyle="1" w:styleId="36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7">
    <w:name w:val="标题 字符"/>
    <w:basedOn w:val="20"/>
    <w:link w:val="19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38">
    <w:name w:val="副标题 字符"/>
    <w:basedOn w:val="20"/>
    <w:link w:val="17"/>
    <w:uiPriority w:val="11"/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40">
    <w:name w:val="引用 字符"/>
    <w:basedOn w:val="20"/>
    <w:link w:val="39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customStyle="1" w:styleId="41">
    <w:name w:val="Intense Quote"/>
    <w:basedOn w:val="1"/>
    <w:next w:val="1"/>
    <w:link w:val="42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42">
    <w:name w:val="明显引用 字符"/>
    <w:basedOn w:val="20"/>
    <w:link w:val="41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43">
    <w:name w:val="Subtle Emphasis"/>
    <w:basedOn w:val="20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Intense Emphasis"/>
    <w:basedOn w:val="20"/>
    <w:qFormat/>
    <w:uiPriority w:val="21"/>
    <w:rPr>
      <w:b/>
      <w:bCs/>
      <w:i/>
      <w:iCs/>
    </w:rPr>
  </w:style>
  <w:style w:type="character" w:customStyle="1" w:styleId="45">
    <w:name w:val="Subtle Reference"/>
    <w:basedOn w:val="20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Intense Reference"/>
    <w:basedOn w:val="20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47">
    <w:name w:val="Book Title"/>
    <w:basedOn w:val="20"/>
    <w:qFormat/>
    <w:uiPriority w:val="33"/>
    <w:rPr>
      <w:b/>
      <w:bCs/>
      <w:smallCaps/>
      <w:spacing w:val="10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页眉 字符"/>
    <w:basedOn w:val="20"/>
    <w:link w:val="15"/>
    <w:uiPriority w:val="99"/>
    <w:rPr>
      <w:sz w:val="18"/>
      <w:szCs w:val="18"/>
    </w:rPr>
  </w:style>
  <w:style w:type="character" w:customStyle="1" w:styleId="51">
    <w:name w:val="页脚 字符"/>
    <w:basedOn w:val="20"/>
    <w:link w:val="14"/>
    <w:uiPriority w:val="99"/>
    <w:rPr>
      <w:sz w:val="18"/>
      <w:szCs w:val="18"/>
    </w:rPr>
  </w:style>
  <w:style w:type="character" w:customStyle="1" w:styleId="52">
    <w:name w:val="apple-converted-space"/>
    <w:basedOn w:val="20"/>
    <w:uiPriority w:val="0"/>
  </w:style>
  <w:style w:type="character" w:customStyle="1" w:styleId="53">
    <w:name w:val="批注框文本 字符"/>
    <w:basedOn w:val="20"/>
    <w:link w:val="13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54">
    <w:name w:val="kwd"/>
    <w:basedOn w:val="20"/>
    <w:uiPriority w:val="0"/>
  </w:style>
  <w:style w:type="character" w:customStyle="1" w:styleId="55">
    <w:name w:val="pln"/>
    <w:basedOn w:val="20"/>
    <w:uiPriority w:val="0"/>
  </w:style>
  <w:style w:type="character" w:customStyle="1" w:styleId="56">
    <w:name w:val="pun"/>
    <w:basedOn w:val="20"/>
    <w:uiPriority w:val="0"/>
  </w:style>
  <w:style w:type="character" w:customStyle="1" w:styleId="57">
    <w:name w:val="typ"/>
    <w:basedOn w:val="20"/>
    <w:uiPriority w:val="0"/>
  </w:style>
  <w:style w:type="character" w:customStyle="1" w:styleId="58">
    <w:name w:val="com"/>
    <w:basedOn w:val="20"/>
    <w:uiPriority w:val="0"/>
  </w:style>
  <w:style w:type="character" w:customStyle="1" w:styleId="59">
    <w:name w:val="lit"/>
    <w:basedOn w:val="2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884D86A43F545FB9F65188D26749C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7B243-1604-47DB-B05B-850749575CEB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7440EA201F14019AE94A67EB17465C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3D3A7B-605D-46F2-A0F8-938153E315FB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45B8C12FE1D14097B6FE7D9B7C658D6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2AE468-5A28-42DC-9554-DD4239B10CEA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2EFBA4BCF2C45CD8191F5A9EF1E967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6BD492-275B-4205-91FE-A89C3BDF825E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BCD7B083CBFF4AA2938C544BB2C46E0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38BCD8-673F-4C5F-B138-AE402A759B93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6B"/>
    <w:rsid w:val="00177C28"/>
    <w:rsid w:val="001823D0"/>
    <w:rsid w:val="00250C04"/>
    <w:rsid w:val="0029469B"/>
    <w:rsid w:val="003339E4"/>
    <w:rsid w:val="0052125C"/>
    <w:rsid w:val="00726331"/>
    <w:rsid w:val="00CB7764"/>
    <w:rsid w:val="00CC4FA3"/>
    <w:rsid w:val="00DB256B"/>
    <w:rsid w:val="00F874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884D86A43F545FB9F65188D26749C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7440EA201F14019AE94A67EB17465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8C12FE1D14097B6FE7D9B7C658D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EFBA4BCF2C45CD8191F5A9EF1E96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CD7B083CBFF4AA2938C544BB2C46E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7733D4-9085-4E1A-B5C1-0548616E5FE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人机界面与交互课程</Company>
  <Pages>5</Pages>
  <Words>280</Words>
  <Characters>1596</Characters>
  <Lines>13</Lines>
  <Paragraphs>3</Paragraphs>
  <TotalTime>0</TotalTime>
  <ScaleCrop>false</ScaleCrop>
  <LinksUpToDate>false</LinksUpToDate>
  <CharactersWithSpaces>1873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2016-03-21T06:55:00Z</dcterms:created>
  <dc:creator>朱超捷、舒步清、殷国航</dc:creator>
  <cp:lastModifiedBy>MonkeyDAsce</cp:lastModifiedBy>
  <cp:lastPrinted>2016-03-22T04:09:00Z</cp:lastPrinted>
  <dcterms:modified xsi:type="dcterms:W3CDTF">2016-06-19T15:56:01Z</dcterms:modified>
  <dc:subject>折纸舒 –Colorigami –自定义折纸上色软件</dc:subject>
  <dc:title>结项报告</dc:title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