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Segunda Guerra Mundial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Contexto Histórico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Contexto Histrórico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Consequências e Impacto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Consequências e impaco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Segunda Guerra Mundial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sobre a segunda guerra.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 realizado em sala de aula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