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68D" w:rsidRDefault="008E39B1">
      <w:r w:rsidRPr="008E39B1">
        <w:drawing>
          <wp:inline distT="0" distB="0" distL="0" distR="0">
            <wp:extent cx="5486400" cy="333946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66087" cy="4910137"/>
                      <a:chOff x="204788" y="1039813"/>
                      <a:chExt cx="8066087" cy="4910137"/>
                    </a:xfrm>
                  </a:grpSpPr>
                  <a:sp>
                    <a:nvSpPr>
                      <a:cNvPr id="5" name="Rectangle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32463" y="5595938"/>
                        <a:ext cx="1036637" cy="1492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Process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0" name="Oval 5"/>
                      <a:cNvSpPr>
                        <a:spLocks noChangeArrowheads="1"/>
                      </a:cNvSpPr>
                    </a:nvSpPr>
                    <a:spPr bwMode="auto">
                      <a:xfrm>
                        <a:off x="6578600" y="5445125"/>
                        <a:ext cx="1692275" cy="50482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12700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cxnSp>
                    <a:nvCxnSpPr>
                      <a:cNvPr id="4101" name="Straight Arrow Connector 7"/>
                      <a:cNvCxnSpPr>
                        <a:cxnSpLocks noChangeShapeType="1"/>
                      </a:cNvCxnSpPr>
                    </a:nvCxnSpPr>
                    <a:spPr bwMode="auto">
                      <a:xfrm flipV="1">
                        <a:off x="6688138" y="5008563"/>
                        <a:ext cx="1555750" cy="68262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tx1"/>
                        </a:solidFill>
                        <a:round/>
                        <a:headEnd type="arrow" w="med" len="med"/>
                        <a:tailEnd type="arrow" w="med" len="med"/>
                      </a:ln>
                    </a:spPr>
                  </a:cxnSp>
                  <a:sp>
                    <a:nvSpPr>
                      <a:cNvPr id="11" name="Rectangle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07063" y="5038725"/>
                        <a:ext cx="1036637" cy="2159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messages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3" name="Oval 12"/>
                      <a:cNvSpPr>
                        <a:spLocks noChangeArrowheads="1"/>
                      </a:cNvSpPr>
                    </a:nvSpPr>
                    <a:spPr bwMode="auto">
                      <a:xfrm>
                        <a:off x="808038" y="2405063"/>
                        <a:ext cx="1593850" cy="652462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12700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4" name="Oval 13"/>
                      <a:cNvSpPr>
                        <a:spLocks noChangeArrowheads="1"/>
                      </a:cNvSpPr>
                    </a:nvSpPr>
                    <a:spPr bwMode="auto">
                      <a:xfrm>
                        <a:off x="4519613" y="1039813"/>
                        <a:ext cx="1525587" cy="50482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12700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5" name="Oval 14"/>
                      <a:cNvSpPr>
                        <a:spLocks noChangeArrowheads="1"/>
                      </a:cNvSpPr>
                    </a:nvSpPr>
                    <a:spPr bwMode="auto">
                      <a:xfrm>
                        <a:off x="6173788" y="2024063"/>
                        <a:ext cx="1593850" cy="51435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12700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6" name="Oval 15"/>
                      <a:cNvSpPr>
                        <a:spLocks noChangeArrowheads="1"/>
                      </a:cNvSpPr>
                    </a:nvSpPr>
                    <a:spPr bwMode="auto">
                      <a:xfrm>
                        <a:off x="6037263" y="3062288"/>
                        <a:ext cx="1346200" cy="554037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12700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7" name="Oval 16"/>
                      <a:cNvSpPr>
                        <a:spLocks noChangeArrowheads="1"/>
                      </a:cNvSpPr>
                    </a:nvSpPr>
                    <a:spPr bwMode="auto">
                      <a:xfrm>
                        <a:off x="4494213" y="4194175"/>
                        <a:ext cx="1238250" cy="528638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12700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8" name="Oval 17"/>
                      <a:cNvSpPr>
                        <a:spLocks noChangeArrowheads="1"/>
                      </a:cNvSpPr>
                    </a:nvSpPr>
                    <a:spPr bwMode="auto">
                      <a:xfrm>
                        <a:off x="1601788" y="4794250"/>
                        <a:ext cx="1593850" cy="50165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12700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cxnSp>
                    <a:nvCxnSpPr>
                      <a:cNvPr id="4109" name="Straight Arrow Connector 18"/>
                      <a:cNvCxnSpPr>
                        <a:cxnSpLocks noChangeShapeType="1"/>
                      </a:cNvCxnSpPr>
                    </a:nvCxnSpPr>
                    <a:spPr bwMode="auto">
                      <a:xfrm flipV="1">
                        <a:off x="2620963" y="1597025"/>
                        <a:ext cx="1868487" cy="831850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tx1"/>
                        </a:solidFill>
                        <a:round/>
                        <a:headEnd type="arrow" w="med" len="med"/>
                        <a:tailEnd type="arrow" w="med" len="med"/>
                      </a:ln>
                    </a:spPr>
                  </a:cxnSp>
                  <a:cxnSp>
                    <a:nvCxnSpPr>
                      <a:cNvPr id="4110" name="Straight Arrow Connector 22"/>
                      <a:cNvCxnSpPr>
                        <a:cxnSpLocks noChangeShapeType="1"/>
                      </a:cNvCxnSpPr>
                    </a:nvCxnSpPr>
                    <a:spPr bwMode="auto">
                      <a:xfrm flipV="1">
                        <a:off x="2676525" y="2306638"/>
                        <a:ext cx="3397250" cy="384175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tx1"/>
                        </a:solidFill>
                        <a:round/>
                        <a:headEnd type="arrow" w="med" len="med"/>
                        <a:tailEnd type="arrow" w="med" len="med"/>
                      </a:ln>
                    </a:spPr>
                  </a:cxnSp>
                  <a:cxnSp>
                    <a:nvCxnSpPr>
                      <a:cNvPr id="4111" name="Straight Arrow Connector 24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2660650" y="2933700"/>
                        <a:ext cx="3221038" cy="450850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tx1"/>
                        </a:solidFill>
                        <a:round/>
                        <a:headEnd type="arrow" w="med" len="med"/>
                        <a:tailEnd type="arrow" w="med" len="med"/>
                      </a:ln>
                    </a:spPr>
                  </a:cxnSp>
                  <a:cxnSp>
                    <a:nvCxnSpPr>
                      <a:cNvPr id="4112" name="Straight Arrow Connector 30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2265363" y="3221038"/>
                        <a:ext cx="2116137" cy="1023937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tx1"/>
                        </a:solidFill>
                        <a:round/>
                        <a:headEnd type="arrow" w="med" len="med"/>
                        <a:tailEnd type="arrow" w="med" len="med"/>
                      </a:ln>
                    </a:spPr>
                  </a:cxnSp>
                  <a:cxnSp>
                    <a:nvCxnSpPr>
                      <a:cNvPr id="4113" name="Straight Arrow Connector 37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1555750" y="3275013"/>
                        <a:ext cx="423863" cy="1447800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tx1"/>
                        </a:solidFill>
                        <a:round/>
                        <a:headEnd type="arrow" w="med" len="med"/>
                        <a:tailEnd type="arrow" w="med" len="med"/>
                      </a:ln>
                    </a:spPr>
                  </a:cxnSp>
                  <a:sp>
                    <a:nvSpPr>
                      <a:cNvPr id="47" name="Rectangle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4788" y="1582738"/>
                        <a:ext cx="2251075" cy="750887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Web server process listen 80 and  forward the socket 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fd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 to different service based on the http URL  and Mime type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9" name="Rectangle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43625" y="1039813"/>
                        <a:ext cx="1730375" cy="20161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RTSP server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0" name="Rectangle 2"/>
                      <a:cNvSpPr txBox="1">
                        <a:spLocks noChangeArrowheads="1"/>
                      </a:cNvSpPr>
                    </a:nvSpPr>
                    <a:spPr bwMode="auto">
                      <a:xfrm rot="20084921">
                        <a:off x="2365375" y="1368425"/>
                        <a:ext cx="2103438" cy="4794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RTP/RTSP over HTTP or JPEG request 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6" name="Rectangle 2"/>
                      <a:cNvSpPr txBox="1">
                        <a:spLocks noChangeArrowheads="1"/>
                      </a:cNvSpPr>
                    </a:nvSpPr>
                    <a:spPr bwMode="auto">
                      <a:xfrm rot="576486">
                        <a:off x="3733800" y="2873375"/>
                        <a:ext cx="1674813" cy="4286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ONVIF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7" name="Rectangle 2"/>
                      <a:cNvSpPr txBox="1">
                        <a:spLocks noChangeArrowheads="1"/>
                      </a:cNvSpPr>
                    </a:nvSpPr>
                    <a:spPr bwMode="auto">
                      <a:xfrm rot="1347444">
                        <a:off x="2762250" y="3475038"/>
                        <a:ext cx="1666875" cy="37306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F/W upgrade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" name="Rectangle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00700" y="4144963"/>
                        <a:ext cx="1730375" cy="20161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F/W upgrade server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" name="Rectangle 2"/>
                      <a:cNvSpPr txBox="1">
                        <a:spLocks noChangeArrowheads="1"/>
                      </a:cNvSpPr>
                    </a:nvSpPr>
                    <a:spPr bwMode="auto">
                      <a:xfrm rot="4446341">
                        <a:off x="1409700" y="3879851"/>
                        <a:ext cx="1222375" cy="3746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…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1" name="Rectangle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71713" y="5348288"/>
                        <a:ext cx="1731962" cy="20161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…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6238A" w:rsidRDefault="00C6238A"/>
    <w:p w:rsidR="00C6238A" w:rsidRDefault="00C6238A"/>
    <w:p w:rsidR="00C6238A" w:rsidRDefault="008E39B1">
      <w:r>
        <w:t xml:space="preserve"> BOA web server is the Core of the software.</w:t>
      </w:r>
    </w:p>
    <w:p w:rsidR="00C6238A" w:rsidRDefault="00C6238A"/>
    <w:p w:rsidR="00C6238A" w:rsidRDefault="00C6238A">
      <w:r w:rsidRPr="00C6238A">
        <w:rPr>
          <w:noProof/>
        </w:rPr>
        <w:lastRenderedPageBreak/>
        <w:drawing>
          <wp:inline distT="0" distB="0" distL="0" distR="0">
            <wp:extent cx="5486400" cy="3526790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15350" cy="5473700"/>
                      <a:chOff x="287338" y="900113"/>
                      <a:chExt cx="8515350" cy="5473700"/>
                    </a:xfrm>
                  </a:grpSpPr>
                  <a:sp>
                    <a:nvSpPr>
                      <a:cNvPr id="4" name="Rectangle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7338" y="900113"/>
                        <a:ext cx="8515350" cy="54737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…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TransferMime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 application/x-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rtsp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-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tunnelled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/run/monolith/transfer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TransferCgi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/admin/firmwareupgrade.cgi 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/com/ptzconfig.cgi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ptz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vmsdsocket</a:t>
                          </a: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/com/ptzqueue.cgi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ptz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vmsdsocket</a:t>
                          </a: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/com/ptz.cgi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ptz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vmsdsocket</a:t>
                          </a: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/com/ptzcalibrate.cgi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ptz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vmsdsocket</a:t>
                          </a: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/com/serial.cgi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ptz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vmsdsocket</a:t>
                          </a: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/record/repair.cgi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/run/indexer/transfer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/record/list.cgi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/run/indexer/transfer 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/record/listblocks.cgi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/run/indexer/transfer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/record/play.cgi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/run/monolith/transfer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/record/record.cgi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/run/monolith/transfer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/record/remove.cgi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/run/indexer/transfer 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/record/lock.cgi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/run/indexer/transfer 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/record/stop.cgi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/run/monolith/transfer 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/record/start.cgi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/run/monolith/transfer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# Web service dispatcher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TransferPostWS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 /onvif/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device_service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wsd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/transfer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TransferPostWS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 /onvif/services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wsd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/transfer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/jpg/image.cgi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rtsp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/transfer</a:t>
                          </a: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C6238A" w:rsidSect="0023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238A"/>
    <w:rsid w:val="0023768D"/>
    <w:rsid w:val="007672CE"/>
    <w:rsid w:val="008E39B1"/>
    <w:rsid w:val="008E5F40"/>
    <w:rsid w:val="00C62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6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3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45</Characters>
  <Application>Microsoft Office Word</Application>
  <DocSecurity>0</DocSecurity>
  <Lines>1</Lines>
  <Paragraphs>1</Paragraphs>
  <ScaleCrop>false</ScaleCrop>
  <Company>Honeywell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e404181</dc:creator>
  <cp:keywords/>
  <dc:description/>
  <cp:lastModifiedBy>e404181</cp:lastModifiedBy>
  <cp:revision>4</cp:revision>
  <dcterms:created xsi:type="dcterms:W3CDTF">2013-03-30T15:39:00Z</dcterms:created>
  <dcterms:modified xsi:type="dcterms:W3CDTF">2013-03-30T16:00:00Z</dcterms:modified>
</cp:coreProperties>
</file>