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46FD7" w14:textId="77777777" w:rsidR="001939A3" w:rsidRDefault="001939A3" w:rsidP="001939A3">
      <w:pPr>
        <w:jc w:val="center"/>
        <w:rPr>
          <w:rStyle w:val="fontstyle21"/>
          <w:rFonts w:ascii="Arial" w:hAnsi="Arial" w:cs="Arial"/>
        </w:rPr>
      </w:pPr>
      <w:r w:rsidRPr="001939A3">
        <w:rPr>
          <w:rStyle w:val="fontstyle01"/>
          <w:rFonts w:ascii="Arial" w:hAnsi="Arial" w:cs="Arial"/>
          <w:sz w:val="56"/>
          <w:szCs w:val="56"/>
        </w:rPr>
        <w:t>POLITECNICO DI MILANO</w:t>
      </w:r>
      <w:r w:rsidRPr="001939A3">
        <w:rPr>
          <w:rFonts w:ascii="Arial" w:hAnsi="Arial" w:cs="Arial"/>
          <w:b/>
          <w:bCs/>
          <w:color w:val="000000"/>
          <w:sz w:val="56"/>
          <w:szCs w:val="56"/>
        </w:rPr>
        <w:br/>
      </w:r>
    </w:p>
    <w:p w14:paraId="7239AECA" w14:textId="6C737CEB" w:rsidR="003A2E13" w:rsidRDefault="001939A3" w:rsidP="001939A3">
      <w:pPr>
        <w:jc w:val="center"/>
        <w:rPr>
          <w:rStyle w:val="fontstyle21"/>
          <w:rFonts w:ascii="Arial" w:hAnsi="Arial" w:cs="Arial"/>
        </w:rPr>
      </w:pPr>
      <w:r w:rsidRPr="001939A3">
        <w:rPr>
          <w:rStyle w:val="fontstyle21"/>
          <w:rFonts w:ascii="Arial" w:hAnsi="Arial" w:cs="Arial"/>
        </w:rPr>
        <w:t>School of Industrial and Information Engineering</w:t>
      </w:r>
      <w:r w:rsidRPr="001939A3">
        <w:rPr>
          <w:rFonts w:ascii="Arial" w:hAnsi="Arial" w:cs="Arial"/>
          <w:color w:val="000000"/>
        </w:rPr>
        <w:br/>
      </w:r>
      <w:r w:rsidRPr="001939A3">
        <w:rPr>
          <w:rStyle w:val="fontstyle21"/>
          <w:rFonts w:ascii="Arial" w:hAnsi="Arial" w:cs="Arial"/>
        </w:rPr>
        <w:t>Department of Electronics, Information and Bioengineering</w:t>
      </w:r>
      <w:r w:rsidRPr="001939A3">
        <w:rPr>
          <w:rFonts w:ascii="Arial" w:hAnsi="Arial" w:cs="Arial"/>
          <w:color w:val="000000"/>
        </w:rPr>
        <w:br/>
      </w:r>
      <w:r w:rsidRPr="001939A3">
        <w:rPr>
          <w:rStyle w:val="fontstyle21"/>
          <w:rFonts w:ascii="Arial" w:hAnsi="Arial" w:cs="Arial"/>
        </w:rPr>
        <w:t>Master of Science Degree in Computer Science and Engineering</w:t>
      </w:r>
    </w:p>
    <w:p w14:paraId="7753F66A" w14:textId="77777777" w:rsidR="001939A3" w:rsidRDefault="001939A3" w:rsidP="001939A3">
      <w:pPr>
        <w:jc w:val="center"/>
        <w:rPr>
          <w:rStyle w:val="fontstyle21"/>
          <w:rFonts w:ascii="Arial" w:hAnsi="Arial" w:cs="Arial"/>
          <w:lang w:val="en-GB"/>
        </w:rPr>
      </w:pPr>
    </w:p>
    <w:p w14:paraId="761293FB" w14:textId="12B3775A" w:rsidR="001939A3" w:rsidRDefault="00FF22FD" w:rsidP="001939A3">
      <w:pPr>
        <w:jc w:val="center"/>
        <w:rPr>
          <w:rStyle w:val="fontstyle21"/>
          <w:rFonts w:ascii="Arial" w:hAnsi="Arial" w:cs="Arial"/>
          <w:lang w:val="en-GB"/>
        </w:rPr>
      </w:pPr>
      <w:r>
        <w:rPr>
          <w:noProof/>
          <w:lang w:val="it-IT" w:eastAsia="it-IT"/>
        </w:rPr>
        <w:drawing>
          <wp:inline distT="0" distB="0" distL="0" distR="0" wp14:anchorId="09F6785D" wp14:editId="4D81C524">
            <wp:extent cx="2286000" cy="17774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_Polimi_centrato_BN_positiv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60839" cy="1835603"/>
                    </a:xfrm>
                    <a:prstGeom prst="rect">
                      <a:avLst/>
                    </a:prstGeom>
                  </pic:spPr>
                </pic:pic>
              </a:graphicData>
            </a:graphic>
          </wp:inline>
        </w:drawing>
      </w:r>
    </w:p>
    <w:p w14:paraId="1A8EEAAE" w14:textId="0BF62922" w:rsidR="001939A3" w:rsidRDefault="001939A3" w:rsidP="001939A3">
      <w:pPr>
        <w:jc w:val="center"/>
        <w:rPr>
          <w:rStyle w:val="fontstyle21"/>
          <w:rFonts w:ascii="Arial" w:hAnsi="Arial" w:cs="Arial"/>
          <w:sz w:val="48"/>
          <w:szCs w:val="48"/>
          <w:lang w:val="en-GB"/>
        </w:rPr>
      </w:pPr>
      <w:r w:rsidRPr="001939A3">
        <w:rPr>
          <w:rStyle w:val="fontstyle21"/>
          <w:rFonts w:ascii="Arial" w:hAnsi="Arial" w:cs="Arial"/>
          <w:sz w:val="48"/>
          <w:szCs w:val="48"/>
          <w:lang w:val="en-GB"/>
        </w:rPr>
        <w:t>BAYNESIAN GRAPH CONVOLUTIONAL NEURAL NETWORK WITH UNCERTAINTY ESTIMATION TO PREDICT MUTAGENICITY OF CHEMICALS</w:t>
      </w:r>
    </w:p>
    <w:p w14:paraId="78637DDA" w14:textId="77777777" w:rsidR="001939A3" w:rsidRPr="004D0C9E" w:rsidRDefault="001939A3" w:rsidP="001939A3">
      <w:pPr>
        <w:rPr>
          <w:rStyle w:val="fontstyle21"/>
          <w:rFonts w:ascii="Arial" w:hAnsi="Arial" w:cs="Arial"/>
          <w:sz w:val="28"/>
          <w:szCs w:val="28"/>
          <w:lang w:val="it-IT"/>
        </w:rPr>
      </w:pPr>
      <w:r w:rsidRPr="004D0C9E">
        <w:rPr>
          <w:rStyle w:val="fontstyle21"/>
          <w:rFonts w:ascii="Arial" w:hAnsi="Arial" w:cs="Arial"/>
          <w:sz w:val="28"/>
          <w:szCs w:val="28"/>
          <w:lang w:val="it-IT"/>
        </w:rPr>
        <w:t xml:space="preserve">Supervisor: </w:t>
      </w:r>
    </w:p>
    <w:p w14:paraId="7D94C475" w14:textId="1BDFFB73" w:rsidR="001939A3" w:rsidRPr="004D0C9E" w:rsidRDefault="001939A3" w:rsidP="001939A3">
      <w:pPr>
        <w:rPr>
          <w:rStyle w:val="fontstyle21"/>
          <w:rFonts w:ascii="Arial" w:hAnsi="Arial" w:cs="Arial"/>
          <w:sz w:val="28"/>
          <w:szCs w:val="28"/>
          <w:lang w:val="it-IT"/>
        </w:rPr>
      </w:pPr>
      <w:proofErr w:type="spellStart"/>
      <w:proofErr w:type="gramStart"/>
      <w:r w:rsidRPr="004D0C9E">
        <w:rPr>
          <w:rStyle w:val="fontstyle21"/>
          <w:rFonts w:ascii="Arial" w:hAnsi="Arial" w:cs="Arial"/>
          <w:sz w:val="28"/>
          <w:szCs w:val="28"/>
          <w:lang w:val="it-IT"/>
        </w:rPr>
        <w:t>Prof.Ing.Matteo</w:t>
      </w:r>
      <w:proofErr w:type="spellEnd"/>
      <w:proofErr w:type="gramEnd"/>
      <w:r w:rsidRPr="004D0C9E">
        <w:rPr>
          <w:rStyle w:val="fontstyle21"/>
          <w:rFonts w:ascii="Arial" w:hAnsi="Arial" w:cs="Arial"/>
          <w:sz w:val="28"/>
          <w:szCs w:val="28"/>
          <w:lang w:val="it-IT"/>
        </w:rPr>
        <w:t xml:space="preserve"> Matteucci</w:t>
      </w:r>
    </w:p>
    <w:p w14:paraId="7ABE29F0" w14:textId="11D42CB5" w:rsidR="001939A3" w:rsidRPr="004D0C9E" w:rsidRDefault="001939A3" w:rsidP="001939A3">
      <w:pPr>
        <w:rPr>
          <w:rStyle w:val="fontstyle21"/>
          <w:rFonts w:ascii="Arial" w:hAnsi="Arial" w:cs="Arial"/>
          <w:sz w:val="28"/>
          <w:szCs w:val="28"/>
          <w:lang w:val="it-IT"/>
        </w:rPr>
      </w:pPr>
      <w:r w:rsidRPr="004D0C9E">
        <w:rPr>
          <w:rStyle w:val="fontstyle21"/>
          <w:rFonts w:ascii="Arial" w:hAnsi="Arial" w:cs="Arial"/>
          <w:sz w:val="28"/>
          <w:szCs w:val="28"/>
          <w:lang w:val="it-IT"/>
        </w:rPr>
        <w:t>Co-Supervisor:</w:t>
      </w:r>
    </w:p>
    <w:p w14:paraId="13C3DE85" w14:textId="679B6F8B" w:rsidR="001939A3" w:rsidRDefault="001939A3" w:rsidP="001939A3">
      <w:pPr>
        <w:rPr>
          <w:rStyle w:val="fontstyle21"/>
          <w:rFonts w:ascii="Arial" w:hAnsi="Arial" w:cs="Arial"/>
          <w:sz w:val="28"/>
          <w:szCs w:val="28"/>
          <w:lang w:val="en-GB"/>
        </w:rPr>
      </w:pPr>
      <w:proofErr w:type="spellStart"/>
      <w:r>
        <w:rPr>
          <w:rStyle w:val="fontstyle21"/>
          <w:rFonts w:ascii="Arial" w:hAnsi="Arial" w:cs="Arial"/>
          <w:sz w:val="28"/>
          <w:szCs w:val="28"/>
          <w:lang w:val="en-GB"/>
        </w:rPr>
        <w:t>Prof.Giuseppina</w:t>
      </w:r>
      <w:proofErr w:type="spellEnd"/>
      <w:r>
        <w:rPr>
          <w:rStyle w:val="fontstyle21"/>
          <w:rFonts w:ascii="Arial" w:hAnsi="Arial" w:cs="Arial"/>
          <w:sz w:val="28"/>
          <w:szCs w:val="28"/>
          <w:lang w:val="en-GB"/>
        </w:rPr>
        <w:t xml:space="preserve"> GINI                                     </w:t>
      </w:r>
    </w:p>
    <w:p w14:paraId="1A623629" w14:textId="77777777" w:rsidR="00FF22FD" w:rsidRDefault="001939A3" w:rsidP="001939A3">
      <w:pPr>
        <w:rPr>
          <w:rStyle w:val="fontstyle21"/>
          <w:rFonts w:ascii="Arial" w:hAnsi="Arial" w:cs="Arial"/>
          <w:sz w:val="28"/>
          <w:szCs w:val="28"/>
          <w:lang w:val="en-GB"/>
        </w:rPr>
      </w:pPr>
      <w:r>
        <w:rPr>
          <w:rStyle w:val="fontstyle21"/>
          <w:rFonts w:ascii="Arial" w:hAnsi="Arial" w:cs="Arial"/>
          <w:sz w:val="28"/>
          <w:szCs w:val="28"/>
          <w:lang w:val="en-GB"/>
        </w:rPr>
        <w:t xml:space="preserve">                                                                                                            </w:t>
      </w:r>
    </w:p>
    <w:p w14:paraId="51130D3F" w14:textId="5492AF76" w:rsidR="001939A3" w:rsidRDefault="001939A3" w:rsidP="00FF22FD">
      <w:pPr>
        <w:jc w:val="right"/>
        <w:rPr>
          <w:rStyle w:val="fontstyle21"/>
          <w:rFonts w:ascii="Arial" w:hAnsi="Arial" w:cs="Arial"/>
          <w:sz w:val="28"/>
          <w:szCs w:val="28"/>
          <w:lang w:val="en-GB"/>
        </w:rPr>
      </w:pPr>
      <w:r>
        <w:rPr>
          <w:rStyle w:val="fontstyle21"/>
          <w:rFonts w:ascii="Arial" w:hAnsi="Arial" w:cs="Arial"/>
          <w:sz w:val="28"/>
          <w:szCs w:val="28"/>
          <w:lang w:val="en-GB"/>
        </w:rPr>
        <w:t xml:space="preserve">Thesis </w:t>
      </w:r>
      <w:proofErr w:type="gramStart"/>
      <w:r>
        <w:rPr>
          <w:rStyle w:val="fontstyle21"/>
          <w:rFonts w:ascii="Arial" w:hAnsi="Arial" w:cs="Arial"/>
          <w:sz w:val="28"/>
          <w:szCs w:val="28"/>
          <w:lang w:val="en-GB"/>
        </w:rPr>
        <w:t>of :</w:t>
      </w:r>
      <w:proofErr w:type="gramEnd"/>
    </w:p>
    <w:p w14:paraId="578FA279" w14:textId="02E33E96" w:rsidR="001939A3" w:rsidRDefault="001939A3" w:rsidP="00FF22FD">
      <w:pPr>
        <w:jc w:val="right"/>
        <w:rPr>
          <w:rStyle w:val="fontstyle21"/>
          <w:rFonts w:ascii="Arial" w:hAnsi="Arial" w:cs="Arial"/>
          <w:sz w:val="28"/>
          <w:szCs w:val="28"/>
          <w:lang w:val="en-GB"/>
        </w:rPr>
      </w:pPr>
      <w:r>
        <w:rPr>
          <w:rStyle w:val="fontstyle21"/>
          <w:rFonts w:ascii="Arial" w:hAnsi="Arial" w:cs="Arial"/>
          <w:sz w:val="28"/>
          <w:szCs w:val="28"/>
          <w:lang w:val="en-GB"/>
        </w:rPr>
        <w:t xml:space="preserve">Chiakang HUNG </w:t>
      </w:r>
      <w:r w:rsidR="00FF22FD">
        <w:rPr>
          <w:rStyle w:val="fontstyle21"/>
          <w:rFonts w:ascii="Arial" w:hAnsi="Arial" w:cs="Arial"/>
          <w:sz w:val="28"/>
          <w:szCs w:val="28"/>
          <w:lang w:val="en-GB"/>
        </w:rPr>
        <w:t>894087</w:t>
      </w:r>
    </w:p>
    <w:p w14:paraId="68F3FBA9" w14:textId="77777777" w:rsidR="00FF22FD" w:rsidRDefault="00FF22FD" w:rsidP="001939A3">
      <w:pPr>
        <w:rPr>
          <w:rStyle w:val="fontstyle21"/>
          <w:rFonts w:ascii="Arial" w:hAnsi="Arial" w:cs="Arial"/>
          <w:sz w:val="28"/>
          <w:szCs w:val="28"/>
          <w:lang w:val="en-GB"/>
        </w:rPr>
      </w:pPr>
      <w:r>
        <w:rPr>
          <w:rStyle w:val="fontstyle21"/>
          <w:rFonts w:ascii="Arial" w:hAnsi="Arial" w:cs="Arial"/>
          <w:sz w:val="28"/>
          <w:szCs w:val="28"/>
          <w:lang w:val="en-GB"/>
        </w:rPr>
        <w:t xml:space="preserve">                             </w:t>
      </w:r>
    </w:p>
    <w:p w14:paraId="6FDD3754" w14:textId="77777777" w:rsidR="00FF22FD" w:rsidRDefault="00FF22FD" w:rsidP="001939A3">
      <w:pPr>
        <w:rPr>
          <w:rStyle w:val="fontstyle21"/>
          <w:rFonts w:ascii="Arial" w:hAnsi="Arial" w:cs="Arial"/>
          <w:sz w:val="28"/>
          <w:szCs w:val="28"/>
          <w:lang w:val="en-GB"/>
        </w:rPr>
      </w:pPr>
    </w:p>
    <w:p w14:paraId="62E4A9A0" w14:textId="19D128E3" w:rsidR="00FF22FD" w:rsidRDefault="00FF22FD" w:rsidP="00B45766">
      <w:pPr>
        <w:ind w:left="2880"/>
        <w:rPr>
          <w:rStyle w:val="fontstyle21"/>
          <w:rFonts w:ascii="Arial" w:hAnsi="Arial" w:cs="Arial"/>
          <w:sz w:val="28"/>
          <w:szCs w:val="28"/>
          <w:lang w:val="en-GB"/>
        </w:rPr>
      </w:pPr>
      <w:r>
        <w:rPr>
          <w:rStyle w:val="fontstyle21"/>
          <w:rFonts w:ascii="Arial" w:hAnsi="Arial" w:cs="Arial"/>
          <w:sz w:val="28"/>
          <w:szCs w:val="28"/>
          <w:lang w:val="en-GB"/>
        </w:rPr>
        <w:t>ACADEMIC YEAR 2020-2021</w:t>
      </w:r>
    </w:p>
    <w:p w14:paraId="081A5706" w14:textId="75892A63" w:rsidR="001477ED" w:rsidRDefault="001477ED" w:rsidP="00B45766">
      <w:pPr>
        <w:ind w:left="2880"/>
        <w:rPr>
          <w:rFonts w:ascii="Arial" w:hAnsi="Arial" w:cs="Arial"/>
          <w:sz w:val="28"/>
          <w:szCs w:val="28"/>
          <w:lang w:val="en-GB"/>
        </w:rPr>
      </w:pPr>
    </w:p>
    <w:p w14:paraId="2A2C146C" w14:textId="781841D5" w:rsidR="001477ED" w:rsidRDefault="001477ED" w:rsidP="00B45766">
      <w:pPr>
        <w:ind w:left="2880"/>
        <w:rPr>
          <w:rFonts w:ascii="Arial" w:hAnsi="Arial" w:cs="Arial"/>
          <w:sz w:val="28"/>
          <w:szCs w:val="28"/>
          <w:lang w:val="en-GB"/>
        </w:rPr>
      </w:pPr>
    </w:p>
    <w:p w14:paraId="55A276F9" w14:textId="54BB0C31" w:rsidR="001477ED" w:rsidRDefault="001477ED" w:rsidP="00B45766">
      <w:pPr>
        <w:ind w:left="2880"/>
        <w:rPr>
          <w:rFonts w:ascii="Arial" w:hAnsi="Arial" w:cs="Arial"/>
          <w:sz w:val="28"/>
          <w:szCs w:val="28"/>
          <w:lang w:val="en-GB"/>
        </w:rPr>
      </w:pPr>
    </w:p>
    <w:p w14:paraId="26CF968F" w14:textId="04CFAEDD" w:rsidR="001477ED" w:rsidRDefault="001477ED" w:rsidP="00B45766">
      <w:pPr>
        <w:ind w:left="2880"/>
        <w:rPr>
          <w:rFonts w:ascii="Arial" w:hAnsi="Arial" w:cs="Arial"/>
          <w:sz w:val="28"/>
          <w:szCs w:val="28"/>
          <w:lang w:val="en-GB"/>
        </w:rPr>
      </w:pPr>
    </w:p>
    <w:p w14:paraId="2E740FA1" w14:textId="358867EF" w:rsidR="001477ED" w:rsidRDefault="001477ED" w:rsidP="00B45766">
      <w:pPr>
        <w:ind w:left="2880"/>
        <w:rPr>
          <w:rFonts w:ascii="Arial" w:hAnsi="Arial" w:cs="Arial"/>
          <w:sz w:val="28"/>
          <w:szCs w:val="28"/>
          <w:lang w:val="en-GB"/>
        </w:rPr>
      </w:pPr>
    </w:p>
    <w:p w14:paraId="4D080A80" w14:textId="48879FB3" w:rsidR="001477ED" w:rsidRDefault="001477ED" w:rsidP="00B45766">
      <w:pPr>
        <w:ind w:left="2880"/>
        <w:rPr>
          <w:rFonts w:ascii="Arial" w:hAnsi="Arial" w:cs="Arial"/>
          <w:sz w:val="28"/>
          <w:szCs w:val="28"/>
          <w:lang w:val="en-GB"/>
        </w:rPr>
      </w:pPr>
    </w:p>
    <w:p w14:paraId="16066FA5" w14:textId="0FF5C9B6" w:rsidR="001477ED" w:rsidRDefault="001477ED" w:rsidP="00B45766">
      <w:pPr>
        <w:ind w:left="2880"/>
        <w:rPr>
          <w:rFonts w:ascii="Arial" w:hAnsi="Arial" w:cs="Arial"/>
          <w:sz w:val="28"/>
          <w:szCs w:val="28"/>
          <w:lang w:val="en-GB"/>
        </w:rPr>
      </w:pPr>
    </w:p>
    <w:p w14:paraId="63480A81" w14:textId="5DC7EA54" w:rsidR="001477ED" w:rsidRDefault="001477ED" w:rsidP="00B45766">
      <w:pPr>
        <w:ind w:left="2880"/>
        <w:rPr>
          <w:rFonts w:ascii="Arial" w:hAnsi="Arial" w:cs="Arial"/>
          <w:sz w:val="28"/>
          <w:szCs w:val="28"/>
          <w:lang w:val="en-GB"/>
        </w:rPr>
      </w:pPr>
    </w:p>
    <w:p w14:paraId="59756ED5" w14:textId="0929C4D0" w:rsidR="001477ED" w:rsidRDefault="001477ED" w:rsidP="00B45766">
      <w:pPr>
        <w:ind w:left="2880"/>
        <w:rPr>
          <w:rFonts w:ascii="Arial" w:hAnsi="Arial" w:cs="Arial"/>
          <w:sz w:val="28"/>
          <w:szCs w:val="28"/>
          <w:lang w:val="en-GB"/>
        </w:rPr>
      </w:pPr>
    </w:p>
    <w:p w14:paraId="22701477" w14:textId="40CDD5D9" w:rsidR="001477ED" w:rsidRDefault="001477ED" w:rsidP="00B45766">
      <w:pPr>
        <w:ind w:left="2880"/>
        <w:rPr>
          <w:rFonts w:ascii="Arial" w:hAnsi="Arial" w:cs="Arial"/>
          <w:sz w:val="28"/>
          <w:szCs w:val="28"/>
          <w:lang w:val="en-GB"/>
        </w:rPr>
      </w:pPr>
    </w:p>
    <w:p w14:paraId="3391BDA6" w14:textId="79255EA5" w:rsidR="001477ED" w:rsidRDefault="001477ED" w:rsidP="00B45766">
      <w:pPr>
        <w:ind w:left="2880"/>
        <w:rPr>
          <w:rFonts w:ascii="Arial" w:hAnsi="Arial" w:cs="Arial"/>
          <w:sz w:val="28"/>
          <w:szCs w:val="28"/>
          <w:lang w:val="en-GB"/>
        </w:rPr>
      </w:pPr>
    </w:p>
    <w:p w14:paraId="29ACDBE0" w14:textId="677BE4A2" w:rsidR="001477ED" w:rsidRDefault="001477ED" w:rsidP="00B45766">
      <w:pPr>
        <w:ind w:left="2880"/>
        <w:rPr>
          <w:rFonts w:ascii="Arial" w:hAnsi="Arial" w:cs="Arial"/>
          <w:sz w:val="28"/>
          <w:szCs w:val="28"/>
          <w:lang w:val="en-GB"/>
        </w:rPr>
      </w:pPr>
    </w:p>
    <w:p w14:paraId="16FF06E7" w14:textId="50B87C8C" w:rsidR="001477ED" w:rsidRDefault="001477ED" w:rsidP="00B45766">
      <w:pPr>
        <w:ind w:left="2880"/>
        <w:rPr>
          <w:rFonts w:ascii="Arial" w:hAnsi="Arial" w:cs="Arial"/>
          <w:sz w:val="28"/>
          <w:szCs w:val="28"/>
          <w:lang w:val="en-GB"/>
        </w:rPr>
      </w:pPr>
    </w:p>
    <w:p w14:paraId="508EDC47" w14:textId="13A56C55" w:rsidR="001477ED" w:rsidRDefault="001477ED" w:rsidP="00B45766">
      <w:pPr>
        <w:ind w:left="2880"/>
        <w:rPr>
          <w:rFonts w:ascii="Arial" w:hAnsi="Arial" w:cs="Arial"/>
          <w:sz w:val="28"/>
          <w:szCs w:val="28"/>
          <w:lang w:val="en-GB"/>
        </w:rPr>
      </w:pPr>
    </w:p>
    <w:p w14:paraId="4C39B8DE" w14:textId="5D75FB22" w:rsidR="001477ED" w:rsidRDefault="001477ED" w:rsidP="00B45766">
      <w:pPr>
        <w:ind w:left="2880"/>
        <w:rPr>
          <w:rFonts w:ascii="Arial" w:hAnsi="Arial" w:cs="Arial"/>
          <w:sz w:val="28"/>
          <w:szCs w:val="28"/>
          <w:lang w:val="en-GB"/>
        </w:rPr>
      </w:pPr>
    </w:p>
    <w:p w14:paraId="12302311" w14:textId="5BBE033D" w:rsidR="001477ED" w:rsidRDefault="001477ED" w:rsidP="00B45766">
      <w:pPr>
        <w:ind w:left="2880"/>
        <w:rPr>
          <w:rFonts w:ascii="Arial" w:hAnsi="Arial" w:cs="Arial"/>
          <w:sz w:val="28"/>
          <w:szCs w:val="28"/>
          <w:lang w:val="en-GB"/>
        </w:rPr>
      </w:pPr>
    </w:p>
    <w:p w14:paraId="238F209D" w14:textId="44E2FEA0" w:rsidR="001477ED" w:rsidRDefault="001477ED" w:rsidP="00B45766">
      <w:pPr>
        <w:ind w:left="2880"/>
        <w:rPr>
          <w:rFonts w:ascii="Arial" w:hAnsi="Arial" w:cs="Arial"/>
          <w:sz w:val="28"/>
          <w:szCs w:val="28"/>
          <w:lang w:val="en-GB"/>
        </w:rPr>
      </w:pPr>
    </w:p>
    <w:p w14:paraId="534F26ED" w14:textId="1E953408" w:rsidR="001477ED" w:rsidRDefault="001477ED" w:rsidP="00B45766">
      <w:pPr>
        <w:ind w:left="2880"/>
        <w:rPr>
          <w:rFonts w:ascii="Arial" w:hAnsi="Arial" w:cs="Arial"/>
          <w:sz w:val="28"/>
          <w:szCs w:val="28"/>
          <w:lang w:val="en-GB"/>
        </w:rPr>
      </w:pPr>
    </w:p>
    <w:p w14:paraId="5CF9D9E4" w14:textId="7828E880" w:rsidR="001477ED" w:rsidRDefault="001477ED" w:rsidP="00B45766">
      <w:pPr>
        <w:ind w:left="2880"/>
        <w:rPr>
          <w:rFonts w:ascii="Arial" w:hAnsi="Arial" w:cs="Arial"/>
          <w:sz w:val="28"/>
          <w:szCs w:val="28"/>
          <w:lang w:val="en-GB"/>
        </w:rPr>
      </w:pPr>
    </w:p>
    <w:p w14:paraId="60296914" w14:textId="4DB1EBFD" w:rsidR="001477ED" w:rsidRDefault="001477ED" w:rsidP="001477ED">
      <w:pPr>
        <w:jc w:val="both"/>
        <w:rPr>
          <w:rFonts w:ascii="Arial" w:hAnsi="Arial" w:cs="Arial"/>
          <w:sz w:val="28"/>
          <w:szCs w:val="28"/>
          <w:lang w:val="en-GB"/>
        </w:rPr>
      </w:pPr>
      <w:r>
        <w:rPr>
          <w:rFonts w:ascii="Arial" w:hAnsi="Arial" w:cs="Arial"/>
          <w:sz w:val="28"/>
          <w:szCs w:val="28"/>
          <w:lang w:val="en-GB"/>
        </w:rPr>
        <w:t>Chiakang H.</w:t>
      </w:r>
    </w:p>
    <w:p w14:paraId="12945110" w14:textId="331D2FF6" w:rsidR="001477ED" w:rsidRPr="007A2C74" w:rsidRDefault="001477ED" w:rsidP="001477ED">
      <w:pPr>
        <w:jc w:val="both"/>
        <w:rPr>
          <w:rFonts w:ascii="Arial" w:hAnsi="Arial" w:cs="Arial"/>
          <w:i/>
          <w:iCs/>
          <w:sz w:val="24"/>
          <w:szCs w:val="24"/>
          <w:lang w:val="en-GB"/>
        </w:rPr>
      </w:pPr>
      <w:r w:rsidRPr="001477ED">
        <w:rPr>
          <w:rFonts w:ascii="Arial" w:hAnsi="Arial" w:cs="Arial"/>
          <w:i/>
          <w:iCs/>
          <w:sz w:val="24"/>
          <w:szCs w:val="24"/>
          <w:lang w:val="en-GB"/>
        </w:rPr>
        <w:t>BAYNESIAN GRAPH CONVOLUTIONAL NEURAL NETWORK WITH UNCERTAINTY ESTIMATION TO PREDICT MUTAGENICITY OF CHEMICALS</w:t>
      </w:r>
    </w:p>
    <w:p w14:paraId="01C5B767" w14:textId="7A93D955" w:rsidR="001477ED" w:rsidRPr="004D0C9E" w:rsidRDefault="001477ED" w:rsidP="001477ED">
      <w:pPr>
        <w:jc w:val="both"/>
        <w:rPr>
          <w:rFonts w:ascii="Arial" w:hAnsi="Arial" w:cs="Arial"/>
          <w:i/>
          <w:iCs/>
          <w:sz w:val="24"/>
          <w:szCs w:val="24"/>
          <w:lang w:val="it-IT"/>
        </w:rPr>
      </w:pPr>
      <w:r w:rsidRPr="004D0C9E">
        <w:rPr>
          <w:rFonts w:ascii="Arial" w:hAnsi="Arial" w:cs="Arial"/>
          <w:i/>
          <w:iCs/>
          <w:sz w:val="24"/>
          <w:szCs w:val="24"/>
          <w:lang w:val="it-IT"/>
        </w:rPr>
        <w:t>2020</w:t>
      </w:r>
    </w:p>
    <w:p w14:paraId="150594C8" w14:textId="6F4D919C" w:rsidR="001477ED" w:rsidRPr="001477ED" w:rsidRDefault="004D0C9E" w:rsidP="001477ED">
      <w:pPr>
        <w:jc w:val="both"/>
        <w:rPr>
          <w:rFonts w:ascii="Arial" w:hAnsi="Arial" w:cs="Arial"/>
          <w:sz w:val="28"/>
          <w:szCs w:val="28"/>
          <w:lang w:val="it-IT"/>
        </w:rPr>
      </w:pPr>
      <w:hyperlink r:id="rId6" w:history="1">
        <w:r w:rsidR="001477ED" w:rsidRPr="001477ED">
          <w:rPr>
            <w:rStyle w:val="Hyperlink"/>
            <w:rFonts w:ascii="Arial" w:hAnsi="Arial" w:cs="Arial"/>
            <w:sz w:val="28"/>
            <w:szCs w:val="28"/>
            <w:lang w:val="it-IT"/>
          </w:rPr>
          <w:t>Chiakang.hung@mail.polimi.it</w:t>
        </w:r>
      </w:hyperlink>
    </w:p>
    <w:p w14:paraId="6434CF08" w14:textId="4772D86E" w:rsidR="001477ED" w:rsidRDefault="001477ED" w:rsidP="001477ED">
      <w:pPr>
        <w:jc w:val="both"/>
        <w:rPr>
          <w:rFonts w:ascii="Arial" w:hAnsi="Arial" w:cs="Arial"/>
          <w:sz w:val="28"/>
          <w:szCs w:val="28"/>
          <w:lang w:val="it-IT"/>
        </w:rPr>
      </w:pPr>
      <w:r>
        <w:rPr>
          <w:rFonts w:ascii="Arial" w:hAnsi="Arial" w:cs="Arial"/>
          <w:sz w:val="28"/>
          <w:szCs w:val="28"/>
          <w:lang w:val="it-IT"/>
        </w:rPr>
        <w:t>Politecnico di Milano</w:t>
      </w:r>
    </w:p>
    <w:p w14:paraId="1BE5C290" w14:textId="6361C897" w:rsidR="001477ED" w:rsidRPr="004D0C9E" w:rsidRDefault="001477ED" w:rsidP="001477ED">
      <w:pPr>
        <w:jc w:val="both"/>
        <w:rPr>
          <w:rFonts w:ascii="Arial" w:hAnsi="Arial" w:cs="Arial"/>
          <w:i/>
          <w:iCs/>
          <w:sz w:val="28"/>
          <w:szCs w:val="28"/>
          <w:lang w:val="en-GB"/>
        </w:rPr>
      </w:pPr>
      <w:r w:rsidRPr="004D0C9E">
        <w:rPr>
          <w:rFonts w:ascii="Arial" w:hAnsi="Arial" w:cs="Arial"/>
          <w:i/>
          <w:iCs/>
          <w:sz w:val="28"/>
          <w:szCs w:val="28"/>
          <w:lang w:val="en-GB"/>
        </w:rPr>
        <w:t>Computer Science Department</w:t>
      </w:r>
    </w:p>
    <w:p w14:paraId="3959361A" w14:textId="3BC735ED" w:rsidR="001477ED" w:rsidRPr="004D0C9E" w:rsidRDefault="001477ED" w:rsidP="001477ED">
      <w:pPr>
        <w:jc w:val="both"/>
        <w:rPr>
          <w:rFonts w:ascii="Arial" w:hAnsi="Arial" w:cs="Arial"/>
          <w:sz w:val="28"/>
          <w:szCs w:val="28"/>
          <w:lang w:val="en-GB"/>
        </w:rPr>
      </w:pPr>
      <w:r w:rsidRPr="004D0C9E">
        <w:rPr>
          <w:rFonts w:ascii="Arial" w:hAnsi="Arial" w:cs="Arial"/>
          <w:sz w:val="28"/>
          <w:szCs w:val="28"/>
          <w:lang w:val="en-GB"/>
        </w:rPr>
        <w:t xml:space="preserve">Session </w:t>
      </w:r>
      <w:proofErr w:type="spellStart"/>
      <w:r w:rsidRPr="004D0C9E">
        <w:rPr>
          <w:rFonts w:ascii="Arial" w:hAnsi="Arial" w:cs="Arial"/>
          <w:sz w:val="28"/>
          <w:szCs w:val="28"/>
          <w:lang w:val="en-GB"/>
        </w:rPr>
        <w:t>Laurea</w:t>
      </w:r>
      <w:proofErr w:type="spellEnd"/>
      <w:r w:rsidRPr="004D0C9E">
        <w:rPr>
          <w:rFonts w:ascii="Arial" w:hAnsi="Arial" w:cs="Arial"/>
          <w:sz w:val="28"/>
          <w:szCs w:val="28"/>
          <w:lang w:val="en-GB"/>
        </w:rPr>
        <w:t>: 1st October 2020</w:t>
      </w:r>
    </w:p>
    <w:p w14:paraId="3DB73435" w14:textId="5BFAABFD" w:rsidR="001477ED" w:rsidRPr="004D0C9E" w:rsidRDefault="001477ED" w:rsidP="001477ED">
      <w:pPr>
        <w:jc w:val="both"/>
        <w:rPr>
          <w:rFonts w:ascii="Arial" w:hAnsi="Arial" w:cs="Arial"/>
          <w:sz w:val="28"/>
          <w:szCs w:val="28"/>
          <w:lang w:val="en-GB"/>
        </w:rPr>
      </w:pPr>
    </w:p>
    <w:p w14:paraId="3AA5006C" w14:textId="30E2B5C0" w:rsidR="00EA5526" w:rsidRPr="004D0C9E" w:rsidRDefault="00EA5526" w:rsidP="00EA5526">
      <w:pPr>
        <w:jc w:val="center"/>
        <w:rPr>
          <w:rFonts w:ascii="Arial" w:hAnsi="Arial" w:cs="Arial"/>
          <w:i/>
          <w:iCs/>
          <w:sz w:val="28"/>
          <w:szCs w:val="28"/>
          <w:lang w:val="en-GB"/>
        </w:rPr>
      </w:pPr>
      <w:r w:rsidRPr="004D0C9E">
        <w:rPr>
          <w:rFonts w:ascii="Arial" w:hAnsi="Arial" w:cs="Arial"/>
          <w:i/>
          <w:iCs/>
          <w:sz w:val="28"/>
          <w:szCs w:val="28"/>
          <w:lang w:val="en-GB"/>
        </w:rPr>
        <w:lastRenderedPageBreak/>
        <w:t>For my Family</w:t>
      </w:r>
    </w:p>
    <w:p w14:paraId="0463610B" w14:textId="738E91C0" w:rsidR="00EA5526" w:rsidRPr="004D0C9E" w:rsidRDefault="00EA5526" w:rsidP="00EA5526">
      <w:pPr>
        <w:jc w:val="center"/>
        <w:rPr>
          <w:rFonts w:ascii="Arial" w:hAnsi="Arial" w:cs="Arial"/>
          <w:i/>
          <w:iCs/>
          <w:sz w:val="28"/>
          <w:szCs w:val="28"/>
          <w:lang w:val="en-GB"/>
        </w:rPr>
      </w:pPr>
    </w:p>
    <w:p w14:paraId="3F7A59C7" w14:textId="53D2F7D7" w:rsidR="00EA5526" w:rsidRPr="004D0C9E" w:rsidRDefault="00EA5526" w:rsidP="00EA5526">
      <w:pPr>
        <w:jc w:val="center"/>
        <w:rPr>
          <w:rFonts w:ascii="Arial" w:hAnsi="Arial" w:cs="Arial"/>
          <w:i/>
          <w:iCs/>
          <w:sz w:val="28"/>
          <w:szCs w:val="28"/>
          <w:lang w:val="en-GB"/>
        </w:rPr>
      </w:pPr>
    </w:p>
    <w:p w14:paraId="5F7AD70F" w14:textId="06994021" w:rsidR="00EA5526" w:rsidRPr="004D0C9E" w:rsidRDefault="00EA5526" w:rsidP="00EA5526">
      <w:pPr>
        <w:jc w:val="center"/>
        <w:rPr>
          <w:rFonts w:ascii="Arial" w:hAnsi="Arial" w:cs="Arial"/>
          <w:i/>
          <w:iCs/>
          <w:sz w:val="28"/>
          <w:szCs w:val="28"/>
          <w:lang w:val="en-GB"/>
        </w:rPr>
      </w:pPr>
    </w:p>
    <w:p w14:paraId="403DF81F" w14:textId="246497B4" w:rsidR="00EA5526" w:rsidRPr="004D0C9E" w:rsidRDefault="00EA5526" w:rsidP="00EA5526">
      <w:pPr>
        <w:jc w:val="center"/>
        <w:rPr>
          <w:rFonts w:ascii="Arial" w:hAnsi="Arial" w:cs="Arial"/>
          <w:i/>
          <w:iCs/>
          <w:sz w:val="28"/>
          <w:szCs w:val="28"/>
          <w:lang w:val="en-GB"/>
        </w:rPr>
      </w:pPr>
    </w:p>
    <w:p w14:paraId="421C9115" w14:textId="5CF6B169" w:rsidR="00EA5526" w:rsidRPr="004D0C9E" w:rsidRDefault="00EA5526" w:rsidP="00EA5526">
      <w:pPr>
        <w:jc w:val="center"/>
        <w:rPr>
          <w:rFonts w:ascii="Arial" w:hAnsi="Arial" w:cs="Arial"/>
          <w:i/>
          <w:iCs/>
          <w:sz w:val="28"/>
          <w:szCs w:val="28"/>
          <w:lang w:val="en-GB"/>
        </w:rPr>
      </w:pPr>
    </w:p>
    <w:p w14:paraId="7F0100BA" w14:textId="6485DBE0" w:rsidR="00EA5526" w:rsidRPr="004D0C9E" w:rsidRDefault="00EA5526" w:rsidP="00EA5526">
      <w:pPr>
        <w:jc w:val="center"/>
        <w:rPr>
          <w:rFonts w:ascii="Arial" w:hAnsi="Arial" w:cs="Arial"/>
          <w:i/>
          <w:iCs/>
          <w:sz w:val="28"/>
          <w:szCs w:val="28"/>
          <w:lang w:val="en-GB"/>
        </w:rPr>
      </w:pPr>
    </w:p>
    <w:p w14:paraId="7E510766" w14:textId="0595CAE5" w:rsidR="00EA5526" w:rsidRPr="004D0C9E" w:rsidRDefault="00EA5526" w:rsidP="00EA5526">
      <w:pPr>
        <w:jc w:val="center"/>
        <w:rPr>
          <w:rFonts w:ascii="Arial" w:hAnsi="Arial" w:cs="Arial"/>
          <w:i/>
          <w:iCs/>
          <w:sz w:val="28"/>
          <w:szCs w:val="28"/>
          <w:lang w:val="en-GB"/>
        </w:rPr>
      </w:pPr>
    </w:p>
    <w:p w14:paraId="5E9569F6" w14:textId="250EFA1B" w:rsidR="00EA5526" w:rsidRPr="004D0C9E" w:rsidRDefault="00EA5526" w:rsidP="00EA5526">
      <w:pPr>
        <w:jc w:val="center"/>
        <w:rPr>
          <w:rFonts w:ascii="Arial" w:hAnsi="Arial" w:cs="Arial"/>
          <w:i/>
          <w:iCs/>
          <w:sz w:val="28"/>
          <w:szCs w:val="28"/>
          <w:lang w:val="en-GB"/>
        </w:rPr>
      </w:pPr>
    </w:p>
    <w:p w14:paraId="4A9D9B53" w14:textId="1B5C9DDD" w:rsidR="00EA5526" w:rsidRPr="004D0C9E" w:rsidRDefault="00EA5526" w:rsidP="00EA5526">
      <w:pPr>
        <w:jc w:val="center"/>
        <w:rPr>
          <w:rFonts w:ascii="Arial" w:hAnsi="Arial" w:cs="Arial"/>
          <w:i/>
          <w:iCs/>
          <w:sz w:val="28"/>
          <w:szCs w:val="28"/>
          <w:lang w:val="en-GB"/>
        </w:rPr>
      </w:pPr>
    </w:p>
    <w:p w14:paraId="4B20F18A" w14:textId="49DF1532" w:rsidR="00EA5526" w:rsidRPr="004D0C9E" w:rsidRDefault="00EA5526" w:rsidP="00EA5526">
      <w:pPr>
        <w:jc w:val="center"/>
        <w:rPr>
          <w:rFonts w:ascii="Arial" w:hAnsi="Arial" w:cs="Arial"/>
          <w:i/>
          <w:iCs/>
          <w:sz w:val="28"/>
          <w:szCs w:val="28"/>
          <w:lang w:val="en-GB"/>
        </w:rPr>
      </w:pPr>
    </w:p>
    <w:p w14:paraId="0E3D05BF" w14:textId="5612170C" w:rsidR="00EA5526" w:rsidRPr="004D0C9E" w:rsidRDefault="00EA5526" w:rsidP="00EA5526">
      <w:pPr>
        <w:jc w:val="center"/>
        <w:rPr>
          <w:rFonts w:ascii="Arial" w:hAnsi="Arial" w:cs="Arial"/>
          <w:i/>
          <w:iCs/>
          <w:sz w:val="28"/>
          <w:szCs w:val="28"/>
          <w:lang w:val="en-GB"/>
        </w:rPr>
      </w:pPr>
    </w:p>
    <w:p w14:paraId="0F0B1D13" w14:textId="38672317" w:rsidR="00EA5526" w:rsidRPr="004D0C9E" w:rsidRDefault="00EA5526" w:rsidP="00EA5526">
      <w:pPr>
        <w:jc w:val="center"/>
        <w:rPr>
          <w:rFonts w:ascii="Arial" w:hAnsi="Arial" w:cs="Arial"/>
          <w:i/>
          <w:iCs/>
          <w:sz w:val="28"/>
          <w:szCs w:val="28"/>
          <w:lang w:val="en-GB"/>
        </w:rPr>
      </w:pPr>
    </w:p>
    <w:p w14:paraId="67BA043E" w14:textId="6641A506" w:rsidR="00EA5526" w:rsidRPr="004D0C9E" w:rsidRDefault="00EA5526" w:rsidP="00EA5526">
      <w:pPr>
        <w:jc w:val="center"/>
        <w:rPr>
          <w:rFonts w:ascii="Arial" w:hAnsi="Arial" w:cs="Arial"/>
          <w:i/>
          <w:iCs/>
          <w:sz w:val="28"/>
          <w:szCs w:val="28"/>
          <w:lang w:val="en-GB"/>
        </w:rPr>
      </w:pPr>
    </w:p>
    <w:p w14:paraId="7F64C399" w14:textId="57B0BE6A" w:rsidR="00EA5526" w:rsidRPr="004D0C9E" w:rsidRDefault="00EA5526" w:rsidP="00EA5526">
      <w:pPr>
        <w:jc w:val="center"/>
        <w:rPr>
          <w:rFonts w:ascii="Arial" w:hAnsi="Arial" w:cs="Arial"/>
          <w:i/>
          <w:iCs/>
          <w:sz w:val="28"/>
          <w:szCs w:val="28"/>
          <w:lang w:val="en-GB"/>
        </w:rPr>
      </w:pPr>
    </w:p>
    <w:p w14:paraId="3285CFD6" w14:textId="52830AB9" w:rsidR="00EA5526" w:rsidRPr="004D0C9E" w:rsidRDefault="00EA5526" w:rsidP="00EA5526">
      <w:pPr>
        <w:jc w:val="center"/>
        <w:rPr>
          <w:rFonts w:ascii="Arial" w:hAnsi="Arial" w:cs="Arial"/>
          <w:i/>
          <w:iCs/>
          <w:sz w:val="28"/>
          <w:szCs w:val="28"/>
          <w:lang w:val="en-GB"/>
        </w:rPr>
      </w:pPr>
    </w:p>
    <w:p w14:paraId="083F4E13" w14:textId="7FA2F3D5" w:rsidR="00EA5526" w:rsidRPr="004D0C9E" w:rsidRDefault="00EA5526" w:rsidP="00EA5526">
      <w:pPr>
        <w:jc w:val="center"/>
        <w:rPr>
          <w:rFonts w:ascii="Arial" w:hAnsi="Arial" w:cs="Arial"/>
          <w:i/>
          <w:iCs/>
          <w:sz w:val="28"/>
          <w:szCs w:val="28"/>
          <w:lang w:val="en-GB"/>
        </w:rPr>
      </w:pPr>
    </w:p>
    <w:p w14:paraId="297136C7" w14:textId="774F48A1" w:rsidR="00EA5526" w:rsidRPr="004D0C9E" w:rsidRDefault="00EA5526" w:rsidP="00EA5526">
      <w:pPr>
        <w:jc w:val="center"/>
        <w:rPr>
          <w:rFonts w:ascii="Arial" w:hAnsi="Arial" w:cs="Arial"/>
          <w:i/>
          <w:iCs/>
          <w:sz w:val="28"/>
          <w:szCs w:val="28"/>
          <w:lang w:val="en-GB"/>
        </w:rPr>
      </w:pPr>
    </w:p>
    <w:p w14:paraId="37A24E9C" w14:textId="68AE95E7" w:rsidR="00EA5526" w:rsidRPr="004D0C9E" w:rsidRDefault="00EA5526" w:rsidP="00EA5526">
      <w:pPr>
        <w:jc w:val="center"/>
        <w:rPr>
          <w:rFonts w:ascii="Arial" w:hAnsi="Arial" w:cs="Arial"/>
          <w:i/>
          <w:iCs/>
          <w:sz w:val="28"/>
          <w:szCs w:val="28"/>
          <w:lang w:val="en-GB"/>
        </w:rPr>
      </w:pPr>
    </w:p>
    <w:p w14:paraId="0CB9B9F4" w14:textId="4C1F82DB" w:rsidR="00EA5526" w:rsidRPr="004D0C9E" w:rsidRDefault="00EA5526" w:rsidP="00EA5526">
      <w:pPr>
        <w:jc w:val="center"/>
        <w:rPr>
          <w:rFonts w:ascii="Arial" w:hAnsi="Arial" w:cs="Arial"/>
          <w:i/>
          <w:iCs/>
          <w:sz w:val="28"/>
          <w:szCs w:val="28"/>
          <w:lang w:val="en-GB"/>
        </w:rPr>
      </w:pPr>
    </w:p>
    <w:p w14:paraId="6FEBF4C1" w14:textId="4A199137" w:rsidR="00EA5526" w:rsidRPr="004D0C9E" w:rsidRDefault="00EA5526" w:rsidP="00EA5526">
      <w:pPr>
        <w:jc w:val="center"/>
        <w:rPr>
          <w:rFonts w:ascii="Arial" w:hAnsi="Arial" w:cs="Arial"/>
          <w:i/>
          <w:iCs/>
          <w:sz w:val="28"/>
          <w:szCs w:val="28"/>
          <w:lang w:val="en-GB"/>
        </w:rPr>
      </w:pPr>
    </w:p>
    <w:p w14:paraId="51E4C39F" w14:textId="50318008" w:rsidR="00EA5526" w:rsidRPr="004D0C9E" w:rsidRDefault="00EA5526" w:rsidP="00EA5526">
      <w:pPr>
        <w:jc w:val="center"/>
        <w:rPr>
          <w:rFonts w:ascii="Arial" w:hAnsi="Arial" w:cs="Arial"/>
          <w:i/>
          <w:iCs/>
          <w:sz w:val="28"/>
          <w:szCs w:val="28"/>
          <w:lang w:val="en-GB"/>
        </w:rPr>
      </w:pPr>
    </w:p>
    <w:p w14:paraId="16098182" w14:textId="05BA2076" w:rsidR="00EA5526" w:rsidRPr="004D0C9E" w:rsidRDefault="00EA5526" w:rsidP="00EA5526">
      <w:pPr>
        <w:jc w:val="center"/>
        <w:rPr>
          <w:rFonts w:ascii="Arial" w:hAnsi="Arial" w:cs="Arial"/>
          <w:i/>
          <w:iCs/>
          <w:sz w:val="28"/>
          <w:szCs w:val="28"/>
          <w:lang w:val="en-GB"/>
        </w:rPr>
      </w:pPr>
    </w:p>
    <w:p w14:paraId="507C063D" w14:textId="410834EA" w:rsidR="00EA5526" w:rsidRPr="004D0C9E" w:rsidRDefault="00EA5526" w:rsidP="00EA5526">
      <w:pPr>
        <w:jc w:val="center"/>
        <w:rPr>
          <w:rFonts w:ascii="Arial" w:hAnsi="Arial" w:cs="Arial"/>
          <w:i/>
          <w:iCs/>
          <w:sz w:val="28"/>
          <w:szCs w:val="28"/>
          <w:lang w:val="en-GB"/>
        </w:rPr>
      </w:pPr>
    </w:p>
    <w:p w14:paraId="72E2DE47" w14:textId="047651DE" w:rsidR="00EA5526" w:rsidRPr="004D0C9E" w:rsidRDefault="00EA5526" w:rsidP="00EA5526">
      <w:pPr>
        <w:jc w:val="center"/>
        <w:rPr>
          <w:rFonts w:ascii="Arial" w:hAnsi="Arial" w:cs="Arial"/>
          <w:i/>
          <w:iCs/>
          <w:sz w:val="28"/>
          <w:szCs w:val="28"/>
          <w:lang w:val="en-GB"/>
        </w:rPr>
      </w:pPr>
    </w:p>
    <w:p w14:paraId="4A2F5FBB" w14:textId="1678579C" w:rsidR="00EA5526" w:rsidRPr="004D0C9E" w:rsidRDefault="00EA5526" w:rsidP="00EA5526">
      <w:pPr>
        <w:jc w:val="center"/>
        <w:rPr>
          <w:rFonts w:ascii="Arial" w:hAnsi="Arial" w:cs="Arial"/>
          <w:i/>
          <w:iCs/>
          <w:sz w:val="28"/>
          <w:szCs w:val="28"/>
          <w:lang w:val="en-GB"/>
        </w:rPr>
      </w:pPr>
    </w:p>
    <w:p w14:paraId="21C5CAE0" w14:textId="3C04A6A0" w:rsidR="00EA5526" w:rsidRPr="004D0C9E" w:rsidRDefault="00EA5526" w:rsidP="00EA5526">
      <w:pPr>
        <w:jc w:val="center"/>
        <w:rPr>
          <w:rFonts w:ascii="Arial" w:hAnsi="Arial" w:cs="Arial"/>
          <w:i/>
          <w:iCs/>
          <w:sz w:val="28"/>
          <w:szCs w:val="28"/>
          <w:lang w:val="en-GB"/>
        </w:rPr>
      </w:pPr>
    </w:p>
    <w:p w14:paraId="19792B42" w14:textId="404D57DD" w:rsidR="00EA5526" w:rsidRPr="004D0C9E" w:rsidRDefault="00EA5526" w:rsidP="00EA5526">
      <w:pPr>
        <w:jc w:val="center"/>
        <w:rPr>
          <w:rFonts w:ascii="Arial" w:hAnsi="Arial" w:cs="Arial"/>
          <w:i/>
          <w:iCs/>
          <w:sz w:val="28"/>
          <w:szCs w:val="28"/>
          <w:lang w:val="en-GB"/>
        </w:rPr>
      </w:pPr>
    </w:p>
    <w:p w14:paraId="72308170" w14:textId="77777777" w:rsidR="00EA5526" w:rsidRPr="004D0C9E" w:rsidRDefault="00EA5526">
      <w:pPr>
        <w:rPr>
          <w:rFonts w:ascii="Arial" w:hAnsi="Arial" w:cs="Arial"/>
          <w:i/>
          <w:iCs/>
          <w:sz w:val="28"/>
          <w:szCs w:val="28"/>
          <w:lang w:val="en-GB"/>
        </w:rPr>
      </w:pPr>
      <w:r w:rsidRPr="004D0C9E">
        <w:rPr>
          <w:rFonts w:ascii="Arial" w:hAnsi="Arial" w:cs="Arial"/>
          <w:i/>
          <w:iCs/>
          <w:sz w:val="28"/>
          <w:szCs w:val="28"/>
          <w:lang w:val="en-GB"/>
        </w:rPr>
        <w:br w:type="page"/>
      </w:r>
    </w:p>
    <w:p w14:paraId="73D15240" w14:textId="77777777" w:rsidR="00EA5526" w:rsidRPr="004D0C9E" w:rsidRDefault="00EA5526" w:rsidP="00EA5526">
      <w:pPr>
        <w:jc w:val="center"/>
        <w:rPr>
          <w:rFonts w:ascii="Arial" w:hAnsi="Arial" w:cs="Arial"/>
          <w:i/>
          <w:iCs/>
          <w:sz w:val="28"/>
          <w:szCs w:val="28"/>
          <w:lang w:val="en-GB"/>
        </w:rPr>
      </w:pPr>
    </w:p>
    <w:p w14:paraId="239FB692" w14:textId="7F17ACFE" w:rsidR="00EA5526" w:rsidRDefault="00EA5526" w:rsidP="00EA5526">
      <w:pPr>
        <w:rPr>
          <w:rFonts w:ascii="Arial" w:hAnsi="Arial" w:cs="Arial"/>
          <w:b/>
          <w:bCs/>
          <w:sz w:val="48"/>
          <w:szCs w:val="48"/>
          <w:lang w:val="en-GB"/>
        </w:rPr>
      </w:pPr>
      <w:r w:rsidRPr="00EA5526">
        <w:rPr>
          <w:rFonts w:ascii="Arial" w:hAnsi="Arial" w:cs="Arial"/>
          <w:b/>
          <w:bCs/>
          <w:sz w:val="48"/>
          <w:szCs w:val="48"/>
          <w:lang w:val="en-GB"/>
        </w:rPr>
        <w:t>Abstract</w:t>
      </w:r>
    </w:p>
    <w:p w14:paraId="37C8A251" w14:textId="77777777" w:rsidR="00EA5526" w:rsidRPr="00EA5526" w:rsidRDefault="00EA5526" w:rsidP="00EA5526">
      <w:pPr>
        <w:rPr>
          <w:rFonts w:ascii="Arial" w:hAnsi="Arial" w:cs="Arial"/>
          <w:b/>
          <w:bCs/>
          <w:sz w:val="48"/>
          <w:szCs w:val="48"/>
          <w:lang w:val="en-GB"/>
        </w:rPr>
      </w:pPr>
    </w:p>
    <w:p w14:paraId="412BBC1B" w14:textId="77777777" w:rsidR="00EA5526" w:rsidRPr="00EA5526" w:rsidRDefault="00EA5526" w:rsidP="00EA5526">
      <w:pPr>
        <w:rPr>
          <w:rFonts w:ascii="Arial" w:hAnsi="Arial" w:cs="Arial"/>
          <w:sz w:val="24"/>
          <w:szCs w:val="24"/>
          <w:lang w:val="en-GB"/>
        </w:rPr>
      </w:pPr>
      <w:r w:rsidRPr="00EA5526">
        <w:rPr>
          <w:rFonts w:ascii="Arial" w:hAnsi="Arial" w:cs="Arial"/>
          <w:sz w:val="24"/>
          <w:szCs w:val="24"/>
          <w:lang w:val="en-GB"/>
        </w:rPr>
        <w:t>Most current state of arts for toxicity lack uncertainty estimation but uncertainty estimation is important for results interpretation since the prediction may be inaccurate if the model does not have sufficient of such data. Our models provide two results: one for uncertainty estimation and one without uncertainty estimation.</w:t>
      </w:r>
    </w:p>
    <w:p w14:paraId="45DC3312" w14:textId="77777777" w:rsidR="00EA5526" w:rsidRPr="00EA5526" w:rsidRDefault="00EA5526" w:rsidP="00EA5526">
      <w:pPr>
        <w:rPr>
          <w:rFonts w:ascii="Arial" w:hAnsi="Arial" w:cs="Arial"/>
          <w:sz w:val="24"/>
          <w:szCs w:val="24"/>
          <w:lang w:val="en-GB"/>
        </w:rPr>
      </w:pPr>
      <w:r w:rsidRPr="00EA5526">
        <w:rPr>
          <w:rFonts w:ascii="Arial" w:hAnsi="Arial" w:cs="Arial"/>
          <w:sz w:val="24"/>
          <w:szCs w:val="24"/>
          <w:lang w:val="en-GB"/>
        </w:rPr>
        <w:t xml:space="preserve">Graph convolutional neural network is a new architecture that takes the input as a graph and thus does not to compute or select descriptors. The graph convolutional neural networks are used for largest available dataset: the Ames data set, and the dataset from Japanese National health institute and </w:t>
      </w:r>
      <w:proofErr w:type="gramStart"/>
      <w:r w:rsidRPr="00EA5526">
        <w:rPr>
          <w:rFonts w:ascii="Arial" w:hAnsi="Arial" w:cs="Arial"/>
          <w:sz w:val="24"/>
          <w:szCs w:val="24"/>
          <w:lang w:val="en-GB"/>
        </w:rPr>
        <w:t>science(</w:t>
      </w:r>
      <w:proofErr w:type="gramEnd"/>
      <w:r w:rsidRPr="00EA5526">
        <w:rPr>
          <w:rFonts w:ascii="Arial" w:hAnsi="Arial" w:cs="Arial"/>
          <w:sz w:val="24"/>
          <w:szCs w:val="24"/>
          <w:lang w:val="en-GB"/>
        </w:rPr>
        <w:t>NIHS). Using the Japanese NIHS data allows to create a model more oriented to industrial chemicals. The Japanese competition provides a different training data and allows to use a model of choice to predict on their test dataset. Our model will enter the competition in the end of 2020.</w:t>
      </w:r>
    </w:p>
    <w:p w14:paraId="2BA01C85" w14:textId="77777777" w:rsidR="00EA5526" w:rsidRPr="00EA5526" w:rsidRDefault="00EA5526" w:rsidP="00EA5526">
      <w:pPr>
        <w:rPr>
          <w:rFonts w:ascii="Arial" w:hAnsi="Arial" w:cs="Arial"/>
          <w:sz w:val="24"/>
          <w:szCs w:val="24"/>
          <w:lang w:val="en-GB"/>
        </w:rPr>
      </w:pPr>
      <w:r w:rsidRPr="00EA5526">
        <w:rPr>
          <w:rFonts w:ascii="Arial" w:hAnsi="Arial" w:cs="Arial"/>
          <w:sz w:val="24"/>
          <w:szCs w:val="24"/>
          <w:lang w:val="en-GB"/>
        </w:rPr>
        <w:t xml:space="preserve">Our models provide performance results for different chemical classes to show which chemical class are better predicted and which has lower uncertainties. This information can be used by the researchers. To provide an explanation of the results obtained by previous literature, the results are validated with expert knowledge using different performance parameters. The expert knowledge is the structural alerts selected and provided by experts from </w:t>
      </w:r>
      <w:proofErr w:type="spellStart"/>
      <w:r w:rsidRPr="00EA5526">
        <w:rPr>
          <w:rFonts w:ascii="Arial" w:hAnsi="Arial" w:cs="Arial"/>
          <w:sz w:val="24"/>
          <w:szCs w:val="24"/>
          <w:lang w:val="en-GB"/>
        </w:rPr>
        <w:t>Toxtree</w:t>
      </w:r>
      <w:proofErr w:type="spellEnd"/>
      <w:r w:rsidRPr="00EA5526">
        <w:rPr>
          <w:rFonts w:ascii="Arial" w:hAnsi="Arial" w:cs="Arial"/>
          <w:sz w:val="24"/>
          <w:szCs w:val="24"/>
          <w:lang w:val="en-GB"/>
        </w:rPr>
        <w:t xml:space="preserve">. </w:t>
      </w:r>
    </w:p>
    <w:p w14:paraId="3872F222" w14:textId="77777777" w:rsidR="00EA5526" w:rsidRPr="00EA5526" w:rsidRDefault="00EA5526" w:rsidP="00EA5526">
      <w:pPr>
        <w:rPr>
          <w:rFonts w:ascii="Arial" w:hAnsi="Arial" w:cs="Arial"/>
          <w:sz w:val="24"/>
          <w:szCs w:val="24"/>
          <w:lang w:val="en-GB"/>
        </w:rPr>
      </w:pPr>
      <w:r w:rsidRPr="00EA5526">
        <w:rPr>
          <w:rFonts w:ascii="Arial" w:hAnsi="Arial" w:cs="Arial"/>
          <w:sz w:val="24"/>
          <w:szCs w:val="24"/>
          <w:lang w:val="en-GB"/>
        </w:rPr>
        <w:t xml:space="preserve">In the previous literature, the structural alerts </w:t>
      </w:r>
      <w:proofErr w:type="spellStart"/>
      <w:r w:rsidRPr="00EA5526">
        <w:rPr>
          <w:rFonts w:ascii="Arial" w:hAnsi="Arial" w:cs="Arial"/>
          <w:sz w:val="24"/>
          <w:szCs w:val="24"/>
          <w:lang w:val="en-GB"/>
        </w:rPr>
        <w:t>can not</w:t>
      </w:r>
      <w:proofErr w:type="spellEnd"/>
      <w:r w:rsidRPr="00EA5526">
        <w:rPr>
          <w:rFonts w:ascii="Arial" w:hAnsi="Arial" w:cs="Arial"/>
          <w:sz w:val="24"/>
          <w:szCs w:val="24"/>
          <w:lang w:val="en-GB"/>
        </w:rPr>
        <w:t xml:space="preserve"> be visualized algorithmically, in this work the structural alerts can be automatically extracted and visualized in the graph with short computational time.  The models are fast to train and the overall performance of the model are in line with the current state of arts.  </w:t>
      </w:r>
    </w:p>
    <w:p w14:paraId="5867DD40" w14:textId="3D1CEB1D" w:rsidR="00EA5526" w:rsidRDefault="00EA5526" w:rsidP="00EA5526">
      <w:pPr>
        <w:jc w:val="center"/>
        <w:rPr>
          <w:rFonts w:ascii="Arial" w:hAnsi="Arial" w:cs="Arial"/>
          <w:i/>
          <w:iCs/>
          <w:sz w:val="28"/>
          <w:szCs w:val="28"/>
          <w:lang w:val="en-GB"/>
        </w:rPr>
      </w:pPr>
    </w:p>
    <w:p w14:paraId="4FDBF0A8" w14:textId="77777777" w:rsidR="00EA5526" w:rsidRDefault="00EA5526">
      <w:pPr>
        <w:rPr>
          <w:rFonts w:ascii="Arial" w:hAnsi="Arial" w:cs="Arial"/>
          <w:i/>
          <w:iCs/>
          <w:sz w:val="28"/>
          <w:szCs w:val="28"/>
          <w:lang w:val="en-GB"/>
        </w:rPr>
      </w:pPr>
    </w:p>
    <w:p w14:paraId="415FF392" w14:textId="77777777" w:rsidR="00EA5526" w:rsidRDefault="00EA5526">
      <w:pPr>
        <w:rPr>
          <w:rFonts w:ascii="Arial" w:hAnsi="Arial" w:cs="Arial"/>
          <w:i/>
          <w:iCs/>
          <w:sz w:val="28"/>
          <w:szCs w:val="28"/>
          <w:lang w:val="en-GB"/>
        </w:rPr>
      </w:pPr>
      <w:r>
        <w:rPr>
          <w:rFonts w:ascii="Arial" w:hAnsi="Arial" w:cs="Arial"/>
          <w:i/>
          <w:iCs/>
          <w:sz w:val="28"/>
          <w:szCs w:val="28"/>
          <w:lang w:val="en-GB"/>
        </w:rPr>
        <w:br w:type="page"/>
      </w:r>
    </w:p>
    <w:p w14:paraId="76E39558" w14:textId="77777777" w:rsidR="00EA5526" w:rsidRPr="00C92DBC" w:rsidRDefault="00EA5526" w:rsidP="00EA5526">
      <w:pPr>
        <w:rPr>
          <w:b/>
          <w:color w:val="000000" w:themeColor="text1"/>
          <w:sz w:val="36"/>
          <w:szCs w:val="36"/>
        </w:rPr>
      </w:pPr>
      <w:r w:rsidRPr="00C92DBC">
        <w:rPr>
          <w:b/>
          <w:color w:val="000000" w:themeColor="text1"/>
          <w:sz w:val="36"/>
          <w:szCs w:val="36"/>
        </w:rPr>
        <w:lastRenderedPageBreak/>
        <w:t>Chapter 1</w:t>
      </w:r>
    </w:p>
    <w:p w14:paraId="13E5499B" w14:textId="77777777" w:rsidR="00EA5526" w:rsidRPr="00C92DBC" w:rsidRDefault="00EA5526" w:rsidP="00EA5526">
      <w:pPr>
        <w:rPr>
          <w:b/>
          <w:color w:val="000000" w:themeColor="text1"/>
          <w:sz w:val="24"/>
          <w:szCs w:val="24"/>
        </w:rPr>
      </w:pPr>
    </w:p>
    <w:p w14:paraId="5E4583DE" w14:textId="77777777" w:rsidR="00EA5526" w:rsidRPr="00C92DBC" w:rsidRDefault="00EA5526" w:rsidP="00EA5526">
      <w:pPr>
        <w:rPr>
          <w:b/>
          <w:color w:val="000000" w:themeColor="text1"/>
          <w:sz w:val="48"/>
          <w:szCs w:val="48"/>
        </w:rPr>
      </w:pPr>
      <w:r w:rsidRPr="00C92DBC">
        <w:rPr>
          <w:b/>
          <w:color w:val="000000" w:themeColor="text1"/>
          <w:sz w:val="48"/>
          <w:szCs w:val="48"/>
        </w:rPr>
        <w:t>Introduction</w:t>
      </w:r>
    </w:p>
    <w:p w14:paraId="2BE0BD35" w14:textId="77777777" w:rsidR="00EA5526" w:rsidRDefault="00EA5526" w:rsidP="00EA5526">
      <w:pPr>
        <w:spacing w:line="240" w:lineRule="auto"/>
        <w:rPr>
          <w:color w:val="000000" w:themeColor="text1"/>
          <w:sz w:val="24"/>
          <w:szCs w:val="24"/>
        </w:rPr>
      </w:pPr>
      <w:r w:rsidRPr="009B7C6B">
        <w:rPr>
          <w:color w:val="000000" w:themeColor="text1"/>
          <w:sz w:val="24"/>
          <w:szCs w:val="24"/>
        </w:rPr>
        <w:t xml:space="preserve">This thesis in about computational toxicology, and </w:t>
      </w:r>
      <w:proofErr w:type="gramStart"/>
      <w:r w:rsidRPr="009B7C6B">
        <w:rPr>
          <w:color w:val="000000" w:themeColor="text1"/>
          <w:sz w:val="24"/>
          <w:szCs w:val="24"/>
        </w:rPr>
        <w:t>in particular about</w:t>
      </w:r>
      <w:proofErr w:type="gramEnd"/>
      <w:r w:rsidRPr="009B7C6B">
        <w:rPr>
          <w:color w:val="000000" w:themeColor="text1"/>
          <w:sz w:val="24"/>
          <w:szCs w:val="24"/>
        </w:rPr>
        <w:t xml:space="preserve"> modelling the </w:t>
      </w:r>
      <w:r w:rsidRPr="008D01B5">
        <w:rPr>
          <w:color w:val="000000" w:themeColor="text1"/>
          <w:sz w:val="24"/>
          <w:szCs w:val="24"/>
        </w:rPr>
        <w:t>mutagenicity property of chemical substances.</w:t>
      </w:r>
    </w:p>
    <w:p w14:paraId="67C760C2" w14:textId="77777777" w:rsidR="00EA5526" w:rsidRPr="008D01B5" w:rsidRDefault="00EA5526" w:rsidP="00EA5526">
      <w:pPr>
        <w:spacing w:line="240" w:lineRule="auto"/>
        <w:rPr>
          <w:color w:val="000000" w:themeColor="text1"/>
          <w:sz w:val="24"/>
          <w:szCs w:val="24"/>
        </w:rPr>
      </w:pPr>
      <w:r w:rsidRPr="008D01B5">
        <w:rPr>
          <w:color w:val="000000" w:themeColor="text1"/>
          <w:sz w:val="24"/>
          <w:szCs w:val="24"/>
        </w:rPr>
        <w:t xml:space="preserve">Computational toxicology </w:t>
      </w:r>
      <w:r w:rsidRPr="009B7C6B">
        <w:rPr>
          <w:color w:val="000000" w:themeColor="text1"/>
          <w:sz w:val="24"/>
          <w:szCs w:val="24"/>
        </w:rPr>
        <w:t>is a large spectrum of methods aimed at assessing the toxicity/safety of ch</w:t>
      </w:r>
      <w:r w:rsidRPr="008D01B5">
        <w:rPr>
          <w:color w:val="000000" w:themeColor="text1"/>
          <w:sz w:val="24"/>
          <w:szCs w:val="24"/>
        </w:rPr>
        <w:t>emical substances using computers and models instead of wet experiments.</w:t>
      </w:r>
      <w:r>
        <w:rPr>
          <w:color w:val="000000" w:themeColor="text1"/>
          <w:sz w:val="24"/>
          <w:szCs w:val="24"/>
        </w:rPr>
        <w:t xml:space="preserve"> </w:t>
      </w:r>
      <w:r w:rsidRPr="009B7C6B">
        <w:rPr>
          <w:color w:val="000000" w:themeColor="text1"/>
          <w:sz w:val="24"/>
          <w:szCs w:val="24"/>
        </w:rPr>
        <w:t>Computational toxicology is the result of two research lines: mathematical chemistry and the 3R</w:t>
      </w:r>
      <w:r>
        <w:rPr>
          <w:color w:val="000000" w:themeColor="text1"/>
          <w:sz w:val="24"/>
          <w:szCs w:val="24"/>
        </w:rPr>
        <w:t>s</w:t>
      </w:r>
      <w:r w:rsidRPr="009B7C6B">
        <w:rPr>
          <w:color w:val="000000" w:themeColor="text1"/>
          <w:sz w:val="24"/>
          <w:szCs w:val="24"/>
        </w:rPr>
        <w:t xml:space="preserve"> (Replace</w:t>
      </w:r>
      <w:r>
        <w:rPr>
          <w:color w:val="000000" w:themeColor="text1"/>
          <w:sz w:val="24"/>
          <w:szCs w:val="24"/>
        </w:rPr>
        <w:t xml:space="preserve">, </w:t>
      </w:r>
      <w:r w:rsidRPr="009B7C6B">
        <w:rPr>
          <w:color w:val="000000" w:themeColor="text1"/>
          <w:sz w:val="24"/>
          <w:szCs w:val="24"/>
        </w:rPr>
        <w:t>Reduce, Refine,)</w:t>
      </w:r>
      <w:r w:rsidRPr="008D01B5">
        <w:rPr>
          <w:color w:val="000000" w:themeColor="text1"/>
          <w:sz w:val="24"/>
          <w:szCs w:val="24"/>
        </w:rPr>
        <w:t xml:space="preserve"> </w:t>
      </w:r>
      <w:r>
        <w:rPr>
          <w:color w:val="000000" w:themeColor="text1"/>
          <w:sz w:val="24"/>
          <w:szCs w:val="24"/>
        </w:rPr>
        <w:t>principle</w:t>
      </w:r>
      <w:r w:rsidRPr="008D01B5">
        <w:rPr>
          <w:color w:val="000000" w:themeColor="text1"/>
          <w:sz w:val="24"/>
          <w:szCs w:val="24"/>
        </w:rPr>
        <w:t xml:space="preserve">, defined in </w:t>
      </w:r>
      <w:r>
        <w:rPr>
          <w:color w:val="000000" w:themeColor="text1"/>
          <w:sz w:val="24"/>
          <w:szCs w:val="24"/>
        </w:rPr>
        <w:t xml:space="preserve">the </w:t>
      </w:r>
      <w:proofErr w:type="spellStart"/>
      <w:r>
        <w:rPr>
          <w:color w:val="000000" w:themeColor="text1"/>
          <w:sz w:val="24"/>
          <w:szCs w:val="24"/>
        </w:rPr>
        <w:t>fifthies</w:t>
      </w:r>
      <w:proofErr w:type="spellEnd"/>
      <w:r>
        <w:rPr>
          <w:color w:val="000000" w:themeColor="text1"/>
          <w:sz w:val="24"/>
          <w:szCs w:val="24"/>
        </w:rPr>
        <w:t xml:space="preserve"> of the last century</w:t>
      </w:r>
      <w:r w:rsidRPr="008D01B5">
        <w:rPr>
          <w:color w:val="000000" w:themeColor="text1"/>
          <w:sz w:val="24"/>
          <w:szCs w:val="24"/>
        </w:rPr>
        <w:t xml:space="preserve">, and devoted to find ways to reduce animal use in assessing chemicals. </w:t>
      </w:r>
    </w:p>
    <w:p w14:paraId="66D7EFC1" w14:textId="77777777" w:rsidR="00EA5526" w:rsidRPr="008D01B5" w:rsidRDefault="00EA5526" w:rsidP="00EA5526">
      <w:pPr>
        <w:spacing w:line="240" w:lineRule="auto"/>
        <w:jc w:val="both"/>
        <w:rPr>
          <w:sz w:val="24"/>
          <w:szCs w:val="24"/>
          <w:lang w:val="en-US"/>
        </w:rPr>
      </w:pPr>
      <w:r w:rsidRPr="008D01B5">
        <w:rPr>
          <w:sz w:val="24"/>
          <w:szCs w:val="24"/>
          <w:lang w:val="en-US"/>
        </w:rPr>
        <w:t xml:space="preserve">Mathematical chemistry </w:t>
      </w:r>
      <w:r w:rsidRPr="00957A71">
        <w:rPr>
          <w:color w:val="FF0000"/>
          <w:sz w:val="24"/>
          <w:szCs w:val="24"/>
          <w:lang w:val="en-US"/>
        </w:rPr>
        <w:t>(</w:t>
      </w:r>
      <w:proofErr w:type="spellStart"/>
      <w:r w:rsidRPr="00957A71">
        <w:rPr>
          <w:color w:val="FF0000"/>
          <w:sz w:val="24"/>
          <w:szCs w:val="24"/>
          <w:lang w:val="en-US"/>
        </w:rPr>
        <w:t>Basak</w:t>
      </w:r>
      <w:proofErr w:type="spellEnd"/>
      <w:r w:rsidRPr="00957A71">
        <w:rPr>
          <w:color w:val="FF0000"/>
          <w:sz w:val="24"/>
          <w:szCs w:val="24"/>
          <w:lang w:val="en-US"/>
        </w:rPr>
        <w:t xml:space="preserve"> 2013)</w:t>
      </w:r>
      <w:r w:rsidRPr="008D01B5">
        <w:rPr>
          <w:sz w:val="24"/>
          <w:szCs w:val="24"/>
          <w:lang w:val="en-US"/>
        </w:rPr>
        <w:t xml:space="preserve"> and </w:t>
      </w:r>
      <w:proofErr w:type="spellStart"/>
      <w:r w:rsidRPr="008D01B5">
        <w:rPr>
          <w:sz w:val="24"/>
          <w:szCs w:val="24"/>
          <w:lang w:val="en-US"/>
        </w:rPr>
        <w:t>chemoinformatics</w:t>
      </w:r>
      <w:proofErr w:type="spellEnd"/>
      <w:r w:rsidRPr="008D01B5">
        <w:rPr>
          <w:sz w:val="24"/>
          <w:szCs w:val="24"/>
          <w:lang w:val="en-US"/>
        </w:rPr>
        <w:t>, started with the definition of molecular structures and mainly worked on defining numerical chemical descriptors</w:t>
      </w:r>
      <w:r>
        <w:rPr>
          <w:sz w:val="24"/>
          <w:szCs w:val="24"/>
          <w:lang w:val="en-US"/>
        </w:rPr>
        <w:t xml:space="preserve">, i.e. </w:t>
      </w:r>
      <w:r w:rsidRPr="008D01B5">
        <w:rPr>
          <w:sz w:val="24"/>
          <w:szCs w:val="24"/>
          <w:lang w:val="en-US"/>
        </w:rPr>
        <w:t>human engineered features representing various characteristics as geometry, topology, and energy distribution of molecules. In a few decades of research, thousands of molecular descriptors have been defined, usually in relation with the rapid development of predictive methods for toxicology and new molecules design (</w:t>
      </w:r>
      <w:r w:rsidRPr="0081610D">
        <w:rPr>
          <w:color w:val="FF0000"/>
          <w:sz w:val="24"/>
          <w:szCs w:val="24"/>
          <w:lang w:val="en-US"/>
        </w:rPr>
        <w:t>Todeschini et al. 2009)</w:t>
      </w:r>
      <w:r w:rsidRPr="008D01B5">
        <w:rPr>
          <w:sz w:val="24"/>
          <w:szCs w:val="24"/>
          <w:lang w:val="en-US"/>
        </w:rPr>
        <w:t xml:space="preserve">. </w:t>
      </w:r>
    </w:p>
    <w:p w14:paraId="0515B3EE" w14:textId="77777777" w:rsidR="00EA5526" w:rsidRPr="008D01B5" w:rsidRDefault="00EA5526" w:rsidP="00EA5526">
      <w:pPr>
        <w:spacing w:line="240" w:lineRule="auto"/>
        <w:jc w:val="both"/>
        <w:rPr>
          <w:sz w:val="24"/>
          <w:szCs w:val="24"/>
          <w:lang w:val="en-US"/>
        </w:rPr>
      </w:pPr>
      <w:r w:rsidRPr="008D01B5">
        <w:rPr>
          <w:sz w:val="24"/>
          <w:szCs w:val="24"/>
          <w:lang w:val="en-US"/>
        </w:rPr>
        <w:t>Chemical properties can be studied using physical models and simulation. Those methods are common for the design of new molecules, but are not affordable when the properties of interest are biological effects</w:t>
      </w:r>
      <w:r>
        <w:rPr>
          <w:sz w:val="24"/>
          <w:szCs w:val="24"/>
          <w:lang w:val="en-US"/>
        </w:rPr>
        <w:t>; in fact,</w:t>
      </w:r>
      <w:r w:rsidRPr="008D01B5">
        <w:rPr>
          <w:sz w:val="24"/>
          <w:szCs w:val="24"/>
          <w:lang w:val="en-US"/>
        </w:rPr>
        <w:t xml:space="preserve"> knowledge about the living system</w:t>
      </w:r>
      <w:r>
        <w:rPr>
          <w:sz w:val="24"/>
          <w:szCs w:val="24"/>
          <w:lang w:val="en-US"/>
        </w:rPr>
        <w:t>s</w:t>
      </w:r>
      <w:r w:rsidRPr="008D01B5">
        <w:rPr>
          <w:sz w:val="24"/>
          <w:szCs w:val="24"/>
          <w:lang w:val="en-US"/>
        </w:rPr>
        <w:t xml:space="preserve"> (for instance the receptor and the mechanism used to cause the effect) is not</w:t>
      </w:r>
      <w:r>
        <w:rPr>
          <w:sz w:val="24"/>
          <w:szCs w:val="24"/>
          <w:lang w:val="en-US"/>
        </w:rPr>
        <w:t xml:space="preserve"> available</w:t>
      </w:r>
      <w:r w:rsidRPr="008D01B5">
        <w:rPr>
          <w:sz w:val="24"/>
          <w:szCs w:val="24"/>
          <w:lang w:val="en-US"/>
        </w:rPr>
        <w:t xml:space="preserve">. For modeling biological effects, (Quantitative) Structure-Activity Relationship - (Q)SAR </w:t>
      </w:r>
      <w:r>
        <w:rPr>
          <w:sz w:val="24"/>
          <w:szCs w:val="24"/>
          <w:lang w:val="en-US"/>
        </w:rPr>
        <w:t xml:space="preserve">- </w:t>
      </w:r>
      <w:r w:rsidRPr="008D01B5">
        <w:rPr>
          <w:sz w:val="24"/>
          <w:szCs w:val="24"/>
          <w:lang w:val="en-US"/>
        </w:rPr>
        <w:t xml:space="preserve">models are commonly used. QSARs are based on the postulate that similar molecules exhibit similar physical and biological activity </w:t>
      </w:r>
      <w:r w:rsidRPr="0081610D">
        <w:rPr>
          <w:color w:val="FF0000"/>
          <w:sz w:val="24"/>
          <w:szCs w:val="24"/>
          <w:lang w:val="en-US"/>
        </w:rPr>
        <w:t>(Johnson et al. 1990</w:t>
      </w:r>
      <w:proofErr w:type="gramStart"/>
      <w:r w:rsidRPr="0081610D">
        <w:rPr>
          <w:color w:val="FF0000"/>
          <w:sz w:val="24"/>
          <w:szCs w:val="24"/>
          <w:lang w:val="en-US"/>
        </w:rPr>
        <w:t>),</w:t>
      </w:r>
      <w:r w:rsidRPr="008D01B5">
        <w:rPr>
          <w:sz w:val="24"/>
          <w:szCs w:val="24"/>
          <w:lang w:val="en-US"/>
        </w:rPr>
        <w:t xml:space="preserve"> and</w:t>
      </w:r>
      <w:proofErr w:type="gramEnd"/>
      <w:r w:rsidRPr="008D01B5">
        <w:rPr>
          <w:sz w:val="24"/>
          <w:szCs w:val="24"/>
          <w:lang w:val="en-US"/>
        </w:rPr>
        <w:t xml:space="preserve"> are the main non-physical predictive models in use </w:t>
      </w:r>
      <w:r w:rsidRPr="0081610D">
        <w:rPr>
          <w:color w:val="FF0000"/>
          <w:sz w:val="24"/>
          <w:szCs w:val="24"/>
          <w:lang w:val="en-US"/>
        </w:rPr>
        <w:t xml:space="preserve">(Gini 2016). </w:t>
      </w:r>
    </w:p>
    <w:p w14:paraId="2CA46BC2" w14:textId="77777777" w:rsidR="00EA5526" w:rsidRDefault="00EA5526" w:rsidP="00EA5526">
      <w:pPr>
        <w:widowControl w:val="0"/>
        <w:autoSpaceDE w:val="0"/>
        <w:autoSpaceDN w:val="0"/>
        <w:adjustRightInd w:val="0"/>
        <w:spacing w:line="240" w:lineRule="auto"/>
        <w:rPr>
          <w:sz w:val="24"/>
          <w:szCs w:val="24"/>
          <w:lang w:val="en-US"/>
        </w:rPr>
      </w:pPr>
      <w:r w:rsidRPr="009B7C6B">
        <w:rPr>
          <w:sz w:val="24"/>
          <w:szCs w:val="24"/>
          <w:lang w:val="en-US"/>
        </w:rPr>
        <w:t>QSAR methods</w:t>
      </w:r>
      <w:r w:rsidRPr="008D01B5">
        <w:rPr>
          <w:sz w:val="24"/>
          <w:szCs w:val="24"/>
          <w:lang w:val="en-US"/>
        </w:rPr>
        <w:t xml:space="preserve"> built using molecular descriptors appeared around the middle of the last century. Those models were initially simple regressions, using very few, and possibly simple, chemical descriptors. Choosing informative descriptors for the task at hand is a key aspect and requires deep insights into chemical and biological properties, as interactions between molecules, reactions and enzymes involved, and metabolic degradation of the molecules should be somehow represented. </w:t>
      </w:r>
    </w:p>
    <w:p w14:paraId="3AC6B117" w14:textId="77777777" w:rsidR="00EA5526" w:rsidRPr="008D01B5" w:rsidRDefault="00EA5526" w:rsidP="00EA5526">
      <w:pPr>
        <w:widowControl w:val="0"/>
        <w:autoSpaceDE w:val="0"/>
        <w:autoSpaceDN w:val="0"/>
        <w:adjustRightInd w:val="0"/>
        <w:spacing w:line="240" w:lineRule="auto"/>
        <w:rPr>
          <w:sz w:val="24"/>
          <w:szCs w:val="24"/>
          <w:lang w:val="en-US"/>
        </w:rPr>
      </w:pPr>
      <w:r w:rsidRPr="008D01B5">
        <w:rPr>
          <w:sz w:val="24"/>
          <w:szCs w:val="24"/>
          <w:lang w:val="en-US"/>
        </w:rPr>
        <w:t xml:space="preserve">Usually building QSARs starts with computing </w:t>
      </w:r>
      <w:proofErr w:type="gramStart"/>
      <w:r w:rsidRPr="008D01B5">
        <w:rPr>
          <w:sz w:val="24"/>
          <w:szCs w:val="24"/>
          <w:lang w:val="en-US"/>
        </w:rPr>
        <w:t>a large number of</w:t>
      </w:r>
      <w:proofErr w:type="gramEnd"/>
      <w:r w:rsidRPr="008D01B5">
        <w:rPr>
          <w:sz w:val="24"/>
          <w:szCs w:val="24"/>
          <w:lang w:val="en-US"/>
        </w:rPr>
        <w:t xml:space="preserve"> chemical descriptors, then applying a method to reduce them to a few, and adopting a computational technique to build the model that predicts new assays. </w:t>
      </w:r>
    </w:p>
    <w:p w14:paraId="7384A15C" w14:textId="77777777" w:rsidR="00EA5526" w:rsidRDefault="00EA5526" w:rsidP="00EA5526">
      <w:pPr>
        <w:spacing w:line="240" w:lineRule="auto"/>
        <w:rPr>
          <w:sz w:val="24"/>
          <w:szCs w:val="24"/>
          <w:lang w:val="en-US"/>
        </w:rPr>
      </w:pPr>
      <w:r w:rsidRPr="008D01B5">
        <w:rPr>
          <w:sz w:val="24"/>
          <w:szCs w:val="24"/>
          <w:lang w:val="en-US"/>
        </w:rPr>
        <w:t xml:space="preserve">SAR is instead based on the idea that specific functional groups, often defined by experts and called structural alerts (SAs), are responsible for the molecular behavior, so their presence alone is checked to predict the activity. In SAR molecules are similar if they share the same functional groups. SAR and QSAR are usually mixed, as many QSAR methods use fingerprints and often the explanation of QSAR models considers the functional subgroups too. </w:t>
      </w:r>
    </w:p>
    <w:p w14:paraId="422F36BD" w14:textId="77777777" w:rsidR="00EA5526" w:rsidRDefault="00EA5526" w:rsidP="00EA5526">
      <w:pPr>
        <w:spacing w:line="240" w:lineRule="auto"/>
        <w:rPr>
          <w:sz w:val="24"/>
          <w:szCs w:val="24"/>
          <w:lang w:val="en-US"/>
        </w:rPr>
      </w:pPr>
      <w:r>
        <w:rPr>
          <w:sz w:val="24"/>
          <w:szCs w:val="24"/>
          <w:lang w:val="en-US"/>
        </w:rPr>
        <w:lastRenderedPageBreak/>
        <w:t>For regulatory purposes, toxicologists use simple methods like read across, which are accepted, and often integrated in final decisions by panels of experts. In read across the target molecule is compared with a couple (or a few) of similar molecules for which the test has been performed, and the property value is predicted.</w:t>
      </w:r>
    </w:p>
    <w:p w14:paraId="2853D54A" w14:textId="77777777" w:rsidR="00EA5526" w:rsidRDefault="00EA5526" w:rsidP="00EA5526">
      <w:pPr>
        <w:spacing w:line="240" w:lineRule="auto"/>
        <w:rPr>
          <w:color w:val="000000" w:themeColor="text1"/>
          <w:sz w:val="24"/>
          <w:szCs w:val="24"/>
        </w:rPr>
      </w:pPr>
      <w:r>
        <w:rPr>
          <w:color w:val="000000" w:themeColor="text1"/>
          <w:sz w:val="24"/>
          <w:szCs w:val="24"/>
        </w:rPr>
        <w:t>The</w:t>
      </w:r>
      <w:r w:rsidRPr="00C92DBC">
        <w:rPr>
          <w:color w:val="000000" w:themeColor="text1"/>
          <w:sz w:val="24"/>
          <w:szCs w:val="24"/>
        </w:rPr>
        <w:t xml:space="preserve"> problem with </w:t>
      </w:r>
      <w:r>
        <w:rPr>
          <w:color w:val="000000" w:themeColor="text1"/>
          <w:sz w:val="24"/>
          <w:szCs w:val="24"/>
        </w:rPr>
        <w:t>this method</w:t>
      </w:r>
      <w:r w:rsidRPr="00C92DBC">
        <w:rPr>
          <w:color w:val="000000" w:themeColor="text1"/>
          <w:sz w:val="24"/>
          <w:szCs w:val="24"/>
        </w:rPr>
        <w:t xml:space="preserve"> is human bias. </w:t>
      </w:r>
      <w:r>
        <w:rPr>
          <w:color w:val="000000" w:themeColor="text1"/>
          <w:sz w:val="24"/>
          <w:szCs w:val="24"/>
        </w:rPr>
        <w:t xml:space="preserve">Different experts select different similar </w:t>
      </w:r>
      <w:proofErr w:type="gramStart"/>
      <w:r>
        <w:rPr>
          <w:color w:val="000000" w:themeColor="text1"/>
          <w:sz w:val="24"/>
          <w:szCs w:val="24"/>
        </w:rPr>
        <w:t>molecules, or</w:t>
      </w:r>
      <w:proofErr w:type="gramEnd"/>
      <w:r>
        <w:rPr>
          <w:color w:val="000000" w:themeColor="text1"/>
          <w:sz w:val="24"/>
          <w:szCs w:val="24"/>
        </w:rPr>
        <w:t xml:space="preserve"> look for different</w:t>
      </w:r>
      <w:r w:rsidRPr="00C92DBC">
        <w:rPr>
          <w:color w:val="000000" w:themeColor="text1"/>
          <w:sz w:val="24"/>
          <w:szCs w:val="24"/>
        </w:rPr>
        <w:t xml:space="preserve"> substructures </w:t>
      </w:r>
      <w:r>
        <w:rPr>
          <w:color w:val="000000" w:themeColor="text1"/>
          <w:sz w:val="24"/>
          <w:szCs w:val="24"/>
        </w:rPr>
        <w:t xml:space="preserve">as responsible of the toxicity, or give a different weight to </w:t>
      </w:r>
      <w:proofErr w:type="spellStart"/>
      <w:r>
        <w:rPr>
          <w:color w:val="000000" w:themeColor="text1"/>
          <w:sz w:val="24"/>
          <w:szCs w:val="24"/>
        </w:rPr>
        <w:t>pysicochemical</w:t>
      </w:r>
      <w:proofErr w:type="spellEnd"/>
      <w:r>
        <w:rPr>
          <w:color w:val="000000" w:themeColor="text1"/>
          <w:sz w:val="24"/>
          <w:szCs w:val="24"/>
        </w:rPr>
        <w:t xml:space="preserve"> properties. </w:t>
      </w:r>
      <w:r w:rsidRPr="00C92DBC">
        <w:rPr>
          <w:color w:val="000000" w:themeColor="text1"/>
          <w:sz w:val="24"/>
          <w:szCs w:val="24"/>
        </w:rPr>
        <w:t>Some experts might agree on some features, while other experts agree on others.</w:t>
      </w:r>
      <w:r>
        <w:rPr>
          <w:color w:val="000000" w:themeColor="text1"/>
          <w:sz w:val="24"/>
          <w:szCs w:val="24"/>
        </w:rPr>
        <w:t xml:space="preserve"> </w:t>
      </w:r>
      <w:r w:rsidRPr="0081610D">
        <w:rPr>
          <w:color w:val="FF0000"/>
          <w:sz w:val="24"/>
          <w:szCs w:val="24"/>
        </w:rPr>
        <w:t>(</w:t>
      </w:r>
      <w:proofErr w:type="spellStart"/>
      <w:r w:rsidRPr="0081610D">
        <w:rPr>
          <w:color w:val="FF0000"/>
          <w:sz w:val="24"/>
          <w:szCs w:val="24"/>
        </w:rPr>
        <w:t>Benfenati</w:t>
      </w:r>
      <w:proofErr w:type="spellEnd"/>
      <w:r w:rsidRPr="0081610D">
        <w:rPr>
          <w:color w:val="FF0000"/>
          <w:sz w:val="24"/>
          <w:szCs w:val="24"/>
        </w:rPr>
        <w:t xml:space="preserve"> el al. 2016) </w:t>
      </w:r>
    </w:p>
    <w:p w14:paraId="332A4F8D" w14:textId="77777777" w:rsidR="00EA5526" w:rsidRPr="0081610D" w:rsidRDefault="00EA5526" w:rsidP="00EA5526">
      <w:pPr>
        <w:spacing w:line="240" w:lineRule="auto"/>
        <w:rPr>
          <w:sz w:val="24"/>
          <w:szCs w:val="24"/>
          <w:lang w:val="en-US"/>
        </w:rPr>
      </w:pPr>
      <w:r>
        <w:rPr>
          <w:color w:val="000000" w:themeColor="text1"/>
          <w:sz w:val="24"/>
          <w:szCs w:val="24"/>
        </w:rPr>
        <w:t xml:space="preserve">Human bias when using QSAR models that learn from a large population of molecules. However, two factors make </w:t>
      </w:r>
      <w:proofErr w:type="spellStart"/>
      <w:r>
        <w:rPr>
          <w:color w:val="000000" w:themeColor="text1"/>
          <w:sz w:val="24"/>
          <w:szCs w:val="24"/>
        </w:rPr>
        <w:t>QSARs</w:t>
      </w:r>
      <w:proofErr w:type="spellEnd"/>
      <w:r>
        <w:rPr>
          <w:color w:val="000000" w:themeColor="text1"/>
          <w:sz w:val="24"/>
          <w:szCs w:val="24"/>
        </w:rPr>
        <w:t xml:space="preserve"> not widely accepted: the resistance of experts to the acceptance of statistical methods, and the shortage of data available that makes it problematic to cover the entire chemical </w:t>
      </w:r>
      <w:proofErr w:type="spellStart"/>
      <w:r>
        <w:rPr>
          <w:color w:val="000000" w:themeColor="text1"/>
          <w:sz w:val="24"/>
          <w:szCs w:val="24"/>
        </w:rPr>
        <w:t>space.Toxicity</w:t>
      </w:r>
      <w:proofErr w:type="spellEnd"/>
      <w:r>
        <w:rPr>
          <w:color w:val="000000" w:themeColor="text1"/>
          <w:sz w:val="24"/>
          <w:szCs w:val="24"/>
        </w:rPr>
        <w:t xml:space="preserve"> data are available for just a very small fraction of the entire chemical space of the molecules of biological interest. It has been estimated that this chemical space </w:t>
      </w:r>
      <w:proofErr w:type="gramStart"/>
      <w:r w:rsidRPr="0081610D">
        <w:rPr>
          <w:sz w:val="24"/>
          <w:szCs w:val="24"/>
          <w:lang w:val="en-US"/>
        </w:rPr>
        <w:t>exceed</w:t>
      </w:r>
      <w:proofErr w:type="gramEnd"/>
      <w:r w:rsidRPr="0081610D">
        <w:rPr>
          <w:sz w:val="24"/>
          <w:szCs w:val="24"/>
          <w:lang w:val="en-US"/>
        </w:rPr>
        <w:t xml:space="preserve"> 10</w:t>
      </w:r>
      <w:r w:rsidRPr="0081610D">
        <w:rPr>
          <w:sz w:val="24"/>
          <w:szCs w:val="24"/>
          <w:vertAlign w:val="superscript"/>
          <w:lang w:val="en-US"/>
        </w:rPr>
        <w:t>60</w:t>
      </w:r>
      <w:r w:rsidRPr="0081610D">
        <w:rPr>
          <w:sz w:val="24"/>
          <w:szCs w:val="24"/>
          <w:lang w:val="en-US"/>
        </w:rPr>
        <w:t xml:space="preserve"> molecules</w:t>
      </w:r>
      <w:r>
        <w:rPr>
          <w:color w:val="FF0000"/>
          <w:sz w:val="24"/>
          <w:szCs w:val="24"/>
          <w:lang w:val="en-US"/>
        </w:rPr>
        <w:t xml:space="preserve"> </w:t>
      </w:r>
      <w:r w:rsidRPr="0081610D">
        <w:rPr>
          <w:color w:val="FF0000"/>
          <w:sz w:val="24"/>
          <w:szCs w:val="24"/>
          <w:lang w:val="en-US"/>
        </w:rPr>
        <w:t>(Kirkpatrick et al. 2004)</w:t>
      </w:r>
      <w:r>
        <w:rPr>
          <w:color w:val="FF0000"/>
          <w:sz w:val="24"/>
          <w:szCs w:val="24"/>
          <w:lang w:val="en-US"/>
        </w:rPr>
        <w:t xml:space="preserve">, </w:t>
      </w:r>
      <w:r w:rsidRPr="0081610D">
        <w:rPr>
          <w:sz w:val="24"/>
          <w:szCs w:val="24"/>
          <w:lang w:val="en-US"/>
        </w:rPr>
        <w:t xml:space="preserve">while the toxicological characterization of chemicals is available for a few thousand molecules. </w:t>
      </w:r>
    </w:p>
    <w:p w14:paraId="793A9BA0" w14:textId="77777777" w:rsidR="00EA5526" w:rsidRDefault="00EA5526" w:rsidP="00EA5526">
      <w:pPr>
        <w:spacing w:line="240" w:lineRule="auto"/>
        <w:rPr>
          <w:color w:val="000000" w:themeColor="text1"/>
          <w:sz w:val="24"/>
          <w:szCs w:val="24"/>
        </w:rPr>
      </w:pPr>
      <w:r>
        <w:rPr>
          <w:color w:val="000000" w:themeColor="text1"/>
          <w:sz w:val="24"/>
          <w:szCs w:val="24"/>
        </w:rPr>
        <w:t xml:space="preserve">Laboratory tests are expensive, time consuming, and in some cases forbidden by regulations (for instance, in Europe cosmetic ingredients cannot be tested on animals; in USA the testing programs on animals are largely substituted by in vitro tests). This situation pushes for the </w:t>
      </w:r>
      <w:proofErr w:type="spellStart"/>
      <w:r>
        <w:rPr>
          <w:color w:val="000000" w:themeColor="text1"/>
          <w:sz w:val="24"/>
          <w:szCs w:val="24"/>
        </w:rPr>
        <w:t>adption</w:t>
      </w:r>
      <w:proofErr w:type="spellEnd"/>
      <w:r>
        <w:rPr>
          <w:color w:val="000000" w:themeColor="text1"/>
          <w:sz w:val="24"/>
          <w:szCs w:val="24"/>
        </w:rPr>
        <w:t xml:space="preserve"> of computational methods that make use of available data and knowledge, and that can integrate results from </w:t>
      </w:r>
      <w:proofErr w:type="spellStart"/>
      <w:r>
        <w:rPr>
          <w:color w:val="000000" w:themeColor="text1"/>
          <w:sz w:val="24"/>
          <w:szCs w:val="24"/>
        </w:rPr>
        <w:t>livig</w:t>
      </w:r>
      <w:proofErr w:type="spellEnd"/>
      <w:r>
        <w:rPr>
          <w:color w:val="000000" w:themeColor="text1"/>
          <w:sz w:val="24"/>
          <w:szCs w:val="24"/>
        </w:rPr>
        <w:t xml:space="preserve"> organisms and cellular lines. Adopting (Q)SAR becomes a </w:t>
      </w:r>
      <w:proofErr w:type="gramStart"/>
      <w:r>
        <w:rPr>
          <w:color w:val="000000" w:themeColor="text1"/>
          <w:sz w:val="24"/>
          <w:szCs w:val="24"/>
        </w:rPr>
        <w:t>necessity, and</w:t>
      </w:r>
      <w:proofErr w:type="gramEnd"/>
      <w:r>
        <w:rPr>
          <w:color w:val="000000" w:themeColor="text1"/>
          <w:sz w:val="24"/>
          <w:szCs w:val="24"/>
        </w:rPr>
        <w:t xml:space="preserve"> making </w:t>
      </w:r>
      <w:proofErr w:type="spellStart"/>
      <w:r>
        <w:rPr>
          <w:color w:val="000000" w:themeColor="text1"/>
          <w:sz w:val="24"/>
          <w:szCs w:val="24"/>
        </w:rPr>
        <w:t>QSARs</w:t>
      </w:r>
      <w:proofErr w:type="spellEnd"/>
      <w:r>
        <w:rPr>
          <w:color w:val="000000" w:themeColor="text1"/>
          <w:sz w:val="24"/>
          <w:szCs w:val="24"/>
        </w:rPr>
        <w:t xml:space="preserve"> effective is more and more pursued.</w:t>
      </w:r>
    </w:p>
    <w:p w14:paraId="58714D4C" w14:textId="77777777" w:rsidR="00EA5526" w:rsidRDefault="00EA5526" w:rsidP="00EA5526">
      <w:pPr>
        <w:pStyle w:val="Default"/>
        <w:rPr>
          <w:rFonts w:ascii="Arial" w:hAnsi="Arial" w:cs="Arial"/>
          <w:color w:val="auto"/>
          <w:lang w:val="en-US"/>
        </w:rPr>
      </w:pPr>
      <w:r w:rsidRPr="008D01B5">
        <w:rPr>
          <w:rFonts w:ascii="Arial" w:hAnsi="Arial" w:cs="Arial"/>
          <w:color w:val="auto"/>
          <w:lang w:val="en-US"/>
        </w:rPr>
        <w:t>Quite recently M</w:t>
      </w:r>
      <w:r>
        <w:rPr>
          <w:rFonts w:ascii="Arial" w:hAnsi="Arial" w:cs="Arial"/>
          <w:color w:val="auto"/>
          <w:lang w:val="en-US"/>
        </w:rPr>
        <w:t xml:space="preserve">achine </w:t>
      </w:r>
      <w:r w:rsidRPr="008D01B5">
        <w:rPr>
          <w:rFonts w:ascii="Arial" w:hAnsi="Arial" w:cs="Arial"/>
          <w:color w:val="auto"/>
          <w:lang w:val="en-US"/>
        </w:rPr>
        <w:t>L</w:t>
      </w:r>
      <w:r>
        <w:rPr>
          <w:rFonts w:ascii="Arial" w:hAnsi="Arial" w:cs="Arial"/>
          <w:color w:val="auto"/>
          <w:lang w:val="en-US"/>
        </w:rPr>
        <w:t>earning</w:t>
      </w:r>
      <w:r w:rsidRPr="008D01B5">
        <w:rPr>
          <w:rFonts w:ascii="Arial" w:hAnsi="Arial" w:cs="Arial"/>
          <w:color w:val="auto"/>
          <w:lang w:val="en-US"/>
        </w:rPr>
        <w:t xml:space="preserve"> algorithms are being adopted to replace the simple statistical methods. In the last decade very big N</w:t>
      </w:r>
      <w:r>
        <w:rPr>
          <w:rFonts w:ascii="Arial" w:hAnsi="Arial" w:cs="Arial"/>
          <w:color w:val="auto"/>
          <w:lang w:val="en-US"/>
        </w:rPr>
        <w:t xml:space="preserve">eural </w:t>
      </w:r>
      <w:r w:rsidRPr="008D01B5">
        <w:rPr>
          <w:rFonts w:ascii="Arial" w:hAnsi="Arial" w:cs="Arial"/>
          <w:color w:val="auto"/>
          <w:lang w:val="en-US"/>
        </w:rPr>
        <w:t>N</w:t>
      </w:r>
      <w:r>
        <w:rPr>
          <w:rFonts w:ascii="Arial" w:hAnsi="Arial" w:cs="Arial"/>
          <w:color w:val="auto"/>
          <w:lang w:val="en-US"/>
        </w:rPr>
        <w:t>etwork</w:t>
      </w:r>
      <w:r w:rsidRPr="008D01B5">
        <w:rPr>
          <w:rFonts w:ascii="Arial" w:hAnsi="Arial" w:cs="Arial"/>
          <w:color w:val="auto"/>
          <w:lang w:val="en-US"/>
        </w:rPr>
        <w:t xml:space="preserve">s, called deep neural networks (DNN) gained attention </w:t>
      </w:r>
      <w:r>
        <w:rPr>
          <w:rFonts w:ascii="Arial" w:hAnsi="Arial" w:cs="Arial"/>
          <w:color w:val="auto"/>
          <w:lang w:val="en-US"/>
        </w:rPr>
        <w:t>in computational toxicology</w:t>
      </w:r>
      <w:r w:rsidRPr="008D01B5">
        <w:rPr>
          <w:rFonts w:ascii="Arial" w:hAnsi="Arial" w:cs="Arial"/>
          <w:color w:val="auto"/>
          <w:lang w:val="en-US"/>
        </w:rPr>
        <w:t xml:space="preserve">. DNNs using molecular descriptors were the top models in Merck Kaggle challenge in 2012 and in Tox21 challenge in 2014 for activity prediction. </w:t>
      </w:r>
    </w:p>
    <w:p w14:paraId="0DAF4656" w14:textId="77777777" w:rsidR="00EA5526" w:rsidRPr="008D01B5" w:rsidRDefault="00EA5526" w:rsidP="00EA5526">
      <w:pPr>
        <w:pStyle w:val="Default"/>
        <w:rPr>
          <w:rFonts w:ascii="Arial" w:hAnsi="Arial" w:cs="Arial"/>
          <w:color w:val="auto"/>
          <w:lang w:val="en-US"/>
        </w:rPr>
      </w:pPr>
      <w:r>
        <w:rPr>
          <w:rFonts w:ascii="Arial" w:hAnsi="Arial" w:cs="Arial"/>
          <w:color w:val="auto"/>
          <w:lang w:val="en-US"/>
        </w:rPr>
        <w:t>This thesis explores the use of DNNs to solve some of the open issues in computational toxicology.</w:t>
      </w:r>
    </w:p>
    <w:p w14:paraId="182A1009" w14:textId="77777777" w:rsidR="00EA5526" w:rsidRPr="008D01B5" w:rsidRDefault="00EA5526" w:rsidP="00EA5526">
      <w:pPr>
        <w:rPr>
          <w:color w:val="000000" w:themeColor="text1"/>
          <w:sz w:val="24"/>
          <w:szCs w:val="24"/>
        </w:rPr>
      </w:pPr>
    </w:p>
    <w:p w14:paraId="20B5E4FD" w14:textId="77777777" w:rsidR="00EA5526" w:rsidRPr="00C92DBC" w:rsidRDefault="00EA5526" w:rsidP="00EA5526">
      <w:pPr>
        <w:rPr>
          <w:b/>
          <w:color w:val="000000" w:themeColor="text1"/>
          <w:sz w:val="32"/>
          <w:szCs w:val="32"/>
        </w:rPr>
      </w:pPr>
      <w:r>
        <w:rPr>
          <w:b/>
          <w:color w:val="000000" w:themeColor="text1"/>
          <w:sz w:val="32"/>
          <w:szCs w:val="32"/>
        </w:rPr>
        <w:t>1.1</w:t>
      </w:r>
      <w:r>
        <w:rPr>
          <w:b/>
          <w:color w:val="000000" w:themeColor="text1"/>
          <w:sz w:val="32"/>
          <w:szCs w:val="32"/>
        </w:rPr>
        <w:tab/>
      </w:r>
      <w:r w:rsidRPr="00C92DBC">
        <w:rPr>
          <w:b/>
          <w:color w:val="000000" w:themeColor="text1"/>
          <w:sz w:val="32"/>
          <w:szCs w:val="32"/>
        </w:rPr>
        <w:t xml:space="preserve">The </w:t>
      </w:r>
      <w:r>
        <w:rPr>
          <w:b/>
          <w:color w:val="000000" w:themeColor="text1"/>
          <w:sz w:val="32"/>
          <w:szCs w:val="32"/>
        </w:rPr>
        <w:t>Challenges</w:t>
      </w:r>
    </w:p>
    <w:p w14:paraId="7D1E8ED4" w14:textId="77777777" w:rsidR="00EA5526" w:rsidRPr="00C92DBC" w:rsidRDefault="00EA5526" w:rsidP="00EA5526">
      <w:pPr>
        <w:rPr>
          <w:b/>
          <w:color w:val="000000" w:themeColor="text1"/>
          <w:sz w:val="24"/>
          <w:szCs w:val="24"/>
        </w:rPr>
      </w:pPr>
    </w:p>
    <w:p w14:paraId="185A61D0" w14:textId="77777777" w:rsidR="00EA5526" w:rsidRDefault="00EA5526" w:rsidP="00EA5526">
      <w:pPr>
        <w:rPr>
          <w:color w:val="000000" w:themeColor="text1"/>
          <w:sz w:val="24"/>
          <w:szCs w:val="24"/>
        </w:rPr>
      </w:pPr>
      <w:r w:rsidRPr="00C92DBC">
        <w:rPr>
          <w:color w:val="000000" w:themeColor="text1"/>
          <w:sz w:val="24"/>
          <w:szCs w:val="24"/>
        </w:rPr>
        <w:t xml:space="preserve">There are </w:t>
      </w:r>
      <w:r>
        <w:rPr>
          <w:color w:val="000000" w:themeColor="text1"/>
          <w:sz w:val="24"/>
          <w:szCs w:val="24"/>
        </w:rPr>
        <w:t xml:space="preserve">at least </w:t>
      </w:r>
      <w:r w:rsidRPr="00C92DBC">
        <w:rPr>
          <w:color w:val="000000" w:themeColor="text1"/>
          <w:sz w:val="24"/>
          <w:szCs w:val="24"/>
        </w:rPr>
        <w:t xml:space="preserve">four major challenges to </w:t>
      </w:r>
      <w:r>
        <w:rPr>
          <w:color w:val="000000" w:themeColor="text1"/>
          <w:sz w:val="24"/>
          <w:szCs w:val="24"/>
        </w:rPr>
        <w:t>obtain toxicology models that can replace animal experiments</w:t>
      </w:r>
      <w:r w:rsidRPr="00C92DBC">
        <w:rPr>
          <w:color w:val="000000" w:themeColor="text1"/>
          <w:sz w:val="24"/>
          <w:szCs w:val="24"/>
        </w:rPr>
        <w:t xml:space="preserve">. </w:t>
      </w:r>
    </w:p>
    <w:p w14:paraId="5E6739B5" w14:textId="77777777" w:rsidR="00EA5526" w:rsidRDefault="00EA5526" w:rsidP="00EA5526">
      <w:pPr>
        <w:rPr>
          <w:color w:val="000000" w:themeColor="text1"/>
          <w:sz w:val="24"/>
          <w:szCs w:val="24"/>
        </w:rPr>
      </w:pPr>
      <w:r w:rsidRPr="00C92DBC">
        <w:rPr>
          <w:color w:val="000000" w:themeColor="text1"/>
          <w:sz w:val="24"/>
          <w:szCs w:val="24"/>
        </w:rPr>
        <w:t xml:space="preserve">The first problem is </w:t>
      </w:r>
      <w:r>
        <w:rPr>
          <w:color w:val="000000" w:themeColor="text1"/>
          <w:sz w:val="24"/>
          <w:szCs w:val="24"/>
        </w:rPr>
        <w:t>that usual (Q)SARs produce a prediction but l</w:t>
      </w:r>
      <w:r w:rsidRPr="00C92DBC">
        <w:rPr>
          <w:color w:val="000000" w:themeColor="text1"/>
          <w:sz w:val="24"/>
          <w:szCs w:val="24"/>
        </w:rPr>
        <w:t xml:space="preserve">ack </w:t>
      </w:r>
      <w:proofErr w:type="spellStart"/>
      <w:r>
        <w:rPr>
          <w:color w:val="000000" w:themeColor="text1"/>
          <w:sz w:val="24"/>
          <w:szCs w:val="24"/>
        </w:rPr>
        <w:t>extimating</w:t>
      </w:r>
      <w:proofErr w:type="spellEnd"/>
      <w:r>
        <w:rPr>
          <w:color w:val="000000" w:themeColor="text1"/>
          <w:sz w:val="24"/>
          <w:szCs w:val="24"/>
        </w:rPr>
        <w:t xml:space="preserve"> the </w:t>
      </w:r>
      <w:r w:rsidRPr="00C92DBC">
        <w:rPr>
          <w:color w:val="000000" w:themeColor="text1"/>
          <w:sz w:val="24"/>
          <w:szCs w:val="24"/>
        </w:rPr>
        <w:t xml:space="preserve">uncertainty </w:t>
      </w:r>
      <w:r>
        <w:rPr>
          <w:color w:val="000000" w:themeColor="text1"/>
          <w:sz w:val="24"/>
          <w:szCs w:val="24"/>
        </w:rPr>
        <w:t>of</w:t>
      </w:r>
      <w:r w:rsidRPr="00C92DBC">
        <w:rPr>
          <w:color w:val="000000" w:themeColor="text1"/>
          <w:sz w:val="24"/>
          <w:szCs w:val="24"/>
        </w:rPr>
        <w:t xml:space="preserve"> the prediction</w:t>
      </w:r>
      <w:r>
        <w:rPr>
          <w:color w:val="000000" w:themeColor="text1"/>
          <w:sz w:val="24"/>
          <w:szCs w:val="24"/>
        </w:rPr>
        <w:t xml:space="preserve">; to make risk assessment </w:t>
      </w:r>
      <w:r w:rsidRPr="00C92DBC">
        <w:rPr>
          <w:sz w:val="24"/>
          <w:szCs w:val="24"/>
        </w:rPr>
        <w:t xml:space="preserve">uncertainty estimation </w:t>
      </w:r>
      <w:r>
        <w:rPr>
          <w:sz w:val="24"/>
          <w:szCs w:val="24"/>
        </w:rPr>
        <w:t>plays an important role</w:t>
      </w:r>
      <w:r w:rsidRPr="00C92DBC">
        <w:rPr>
          <w:sz w:val="24"/>
          <w:szCs w:val="24"/>
        </w:rPr>
        <w:t xml:space="preserve">. Without uncertainty estimation, the model can only predict </w:t>
      </w:r>
      <w:r>
        <w:rPr>
          <w:sz w:val="24"/>
          <w:szCs w:val="24"/>
        </w:rPr>
        <w:t xml:space="preserve">a number (for instance a dose) or a class label (for instance </w:t>
      </w:r>
      <w:r w:rsidRPr="00C92DBC">
        <w:rPr>
          <w:sz w:val="24"/>
          <w:szCs w:val="24"/>
        </w:rPr>
        <w:t>mutagenic or non-mutagenic</w:t>
      </w:r>
      <w:r>
        <w:rPr>
          <w:sz w:val="24"/>
          <w:szCs w:val="24"/>
        </w:rPr>
        <w:t>)</w:t>
      </w:r>
      <w:r w:rsidRPr="00C92DBC">
        <w:rPr>
          <w:sz w:val="24"/>
          <w:szCs w:val="24"/>
        </w:rPr>
        <w:t xml:space="preserve"> based on the knowledge </w:t>
      </w:r>
      <w:r>
        <w:rPr>
          <w:sz w:val="24"/>
          <w:szCs w:val="24"/>
        </w:rPr>
        <w:t xml:space="preserve">used by </w:t>
      </w:r>
      <w:r w:rsidRPr="00C92DBC">
        <w:rPr>
          <w:sz w:val="24"/>
          <w:szCs w:val="24"/>
        </w:rPr>
        <w:t>the model. However, the classifier cannot tell you if it has sufficient knowledge to classify such data. If the data sample is out of the domain of the classifier, wrong prediction can occur, but if the classifier is able to identify how confident it is at the prediction, the users can choose whether to use this result or not</w:t>
      </w:r>
      <w:r>
        <w:rPr>
          <w:sz w:val="24"/>
          <w:szCs w:val="24"/>
        </w:rPr>
        <w:t>,</w:t>
      </w:r>
      <w:r w:rsidRPr="00C92DBC">
        <w:rPr>
          <w:sz w:val="24"/>
          <w:szCs w:val="24"/>
        </w:rPr>
        <w:t xml:space="preserve"> </w:t>
      </w:r>
      <w:r>
        <w:rPr>
          <w:sz w:val="24"/>
          <w:szCs w:val="24"/>
        </w:rPr>
        <w:t>considering</w:t>
      </w:r>
      <w:r w:rsidRPr="00C92DBC">
        <w:rPr>
          <w:sz w:val="24"/>
          <w:szCs w:val="24"/>
        </w:rPr>
        <w:t xml:space="preserve"> the </w:t>
      </w:r>
      <w:r w:rsidRPr="00C92DBC">
        <w:rPr>
          <w:sz w:val="24"/>
          <w:szCs w:val="24"/>
        </w:rPr>
        <w:lastRenderedPageBreak/>
        <w:t xml:space="preserve">uncertainty estimation and </w:t>
      </w:r>
      <w:r>
        <w:rPr>
          <w:sz w:val="24"/>
          <w:szCs w:val="24"/>
        </w:rPr>
        <w:t xml:space="preserve">the </w:t>
      </w:r>
      <w:r w:rsidRPr="00C92DBC">
        <w:rPr>
          <w:sz w:val="24"/>
          <w:szCs w:val="24"/>
        </w:rPr>
        <w:t>cost of using wrong classification</w:t>
      </w:r>
      <w:r>
        <w:rPr>
          <w:sz w:val="24"/>
          <w:szCs w:val="24"/>
        </w:rPr>
        <w:t>s</w:t>
      </w:r>
      <w:r w:rsidRPr="00C92DBC">
        <w:rPr>
          <w:sz w:val="24"/>
          <w:szCs w:val="24"/>
        </w:rPr>
        <w:t>.</w:t>
      </w:r>
      <w:r>
        <w:rPr>
          <w:sz w:val="24"/>
          <w:szCs w:val="24"/>
        </w:rPr>
        <w:t xml:space="preserve"> </w:t>
      </w:r>
      <w:r>
        <w:rPr>
          <w:color w:val="000000" w:themeColor="text1"/>
          <w:sz w:val="24"/>
          <w:szCs w:val="24"/>
        </w:rPr>
        <w:t>Even though most</w:t>
      </w:r>
      <w:r w:rsidRPr="004F4AB7">
        <w:rPr>
          <w:color w:val="000000" w:themeColor="text1"/>
          <w:sz w:val="24"/>
          <w:szCs w:val="24"/>
        </w:rPr>
        <w:t xml:space="preserve"> </w:t>
      </w:r>
      <w:r>
        <w:rPr>
          <w:color w:val="000000" w:themeColor="text1"/>
          <w:sz w:val="24"/>
          <w:szCs w:val="24"/>
        </w:rPr>
        <w:t xml:space="preserve">(Q)SAR </w:t>
      </w:r>
      <w:r w:rsidRPr="004F4AB7">
        <w:rPr>
          <w:color w:val="000000" w:themeColor="text1"/>
          <w:sz w:val="24"/>
          <w:szCs w:val="24"/>
        </w:rPr>
        <w:t>do not offer uncertainty estimation</w:t>
      </w:r>
      <w:r>
        <w:rPr>
          <w:color w:val="000000" w:themeColor="text1"/>
          <w:sz w:val="24"/>
          <w:szCs w:val="24"/>
        </w:rPr>
        <w:t>, u</w:t>
      </w:r>
      <w:r w:rsidRPr="004F4AB7">
        <w:rPr>
          <w:color w:val="000000" w:themeColor="text1"/>
          <w:sz w:val="24"/>
          <w:szCs w:val="24"/>
        </w:rPr>
        <w:t xml:space="preserve">ncertainty </w:t>
      </w:r>
      <w:r>
        <w:rPr>
          <w:color w:val="000000" w:themeColor="text1"/>
          <w:sz w:val="24"/>
          <w:szCs w:val="24"/>
        </w:rPr>
        <w:t xml:space="preserve">is estimated in other applications, for instance in </w:t>
      </w:r>
      <w:r w:rsidRPr="004F4AB7">
        <w:rPr>
          <w:color w:val="000000" w:themeColor="text1"/>
          <w:sz w:val="24"/>
          <w:szCs w:val="24"/>
        </w:rPr>
        <w:t xml:space="preserve">image classification. For example, </w:t>
      </w:r>
      <w:r w:rsidRPr="00C848F7">
        <w:rPr>
          <w:color w:val="FF0000"/>
          <w:sz w:val="24"/>
          <w:szCs w:val="24"/>
        </w:rPr>
        <w:t xml:space="preserve">Kendall and </w:t>
      </w:r>
      <w:proofErr w:type="gramStart"/>
      <w:r w:rsidRPr="00C848F7">
        <w:rPr>
          <w:color w:val="FF0000"/>
          <w:sz w:val="24"/>
          <w:szCs w:val="24"/>
        </w:rPr>
        <w:t>Gal(</w:t>
      </w:r>
      <w:proofErr w:type="gramEnd"/>
      <w:r w:rsidRPr="00C848F7">
        <w:rPr>
          <w:color w:val="FF0000"/>
          <w:sz w:val="24"/>
          <w:szCs w:val="24"/>
        </w:rPr>
        <w:t>2017)</w:t>
      </w:r>
      <w:r w:rsidRPr="004F4AB7">
        <w:rPr>
          <w:color w:val="000000" w:themeColor="text1"/>
          <w:sz w:val="24"/>
          <w:szCs w:val="24"/>
        </w:rPr>
        <w:t xml:space="preserve"> provide confidence levels in classifying objects in the image. </w:t>
      </w:r>
      <w:r>
        <w:rPr>
          <w:color w:val="000000" w:themeColor="text1"/>
          <w:sz w:val="24"/>
          <w:szCs w:val="24"/>
        </w:rPr>
        <w:t xml:space="preserve">One target of the new model to develop is so to estimate </w:t>
      </w:r>
      <w:r w:rsidRPr="004F4AB7">
        <w:rPr>
          <w:color w:val="000000" w:themeColor="text1"/>
          <w:sz w:val="24"/>
          <w:szCs w:val="24"/>
        </w:rPr>
        <w:t xml:space="preserve">how confident the classifier is in classifying each molecule. </w:t>
      </w:r>
    </w:p>
    <w:p w14:paraId="391DCA18" w14:textId="77777777" w:rsidR="00EA5526" w:rsidRDefault="00EA5526" w:rsidP="00EA5526">
      <w:pPr>
        <w:rPr>
          <w:color w:val="000000" w:themeColor="text1"/>
          <w:sz w:val="24"/>
          <w:szCs w:val="24"/>
        </w:rPr>
      </w:pPr>
      <w:r>
        <w:rPr>
          <w:color w:val="000000" w:themeColor="text1"/>
          <w:sz w:val="24"/>
          <w:szCs w:val="24"/>
        </w:rPr>
        <w:t xml:space="preserve">A second challenge is to improve the process of constructing QSAR models. Instead of computing </w:t>
      </w:r>
      <w:proofErr w:type="spellStart"/>
      <w:r>
        <w:rPr>
          <w:color w:val="000000" w:themeColor="text1"/>
          <w:sz w:val="24"/>
          <w:szCs w:val="24"/>
        </w:rPr>
        <w:t>thosands</w:t>
      </w:r>
      <w:proofErr w:type="spellEnd"/>
      <w:r>
        <w:rPr>
          <w:color w:val="000000" w:themeColor="text1"/>
          <w:sz w:val="24"/>
          <w:szCs w:val="24"/>
        </w:rPr>
        <w:t xml:space="preserve"> of numerical descriptors and selecting a few ones as features used by the classifier, a simplified process would be to use directly as input a graph representation of the molecular structure, and let the algorithm to automatically extract the features. This </w:t>
      </w:r>
      <w:proofErr w:type="spellStart"/>
      <w:r>
        <w:rPr>
          <w:color w:val="000000" w:themeColor="text1"/>
          <w:sz w:val="24"/>
          <w:szCs w:val="24"/>
        </w:rPr>
        <w:t>mehod</w:t>
      </w:r>
      <w:proofErr w:type="spellEnd"/>
      <w:r>
        <w:rPr>
          <w:color w:val="000000" w:themeColor="text1"/>
          <w:sz w:val="24"/>
          <w:szCs w:val="24"/>
        </w:rPr>
        <w:t xml:space="preserve"> has been </w:t>
      </w:r>
      <w:proofErr w:type="spellStart"/>
      <w:r>
        <w:rPr>
          <w:color w:val="000000" w:themeColor="text1"/>
          <w:sz w:val="24"/>
          <w:szCs w:val="24"/>
        </w:rPr>
        <w:t>alreay</w:t>
      </w:r>
      <w:proofErr w:type="spellEnd"/>
      <w:r>
        <w:rPr>
          <w:color w:val="000000" w:themeColor="text1"/>
          <w:sz w:val="24"/>
          <w:szCs w:val="24"/>
        </w:rPr>
        <w:t xml:space="preserve"> tried considering the input as a string, i.e. the SMILES representation of molecules </w:t>
      </w:r>
      <w:r w:rsidRPr="00C848F7">
        <w:rPr>
          <w:color w:val="FF0000"/>
          <w:sz w:val="24"/>
          <w:szCs w:val="24"/>
        </w:rPr>
        <w:t>(</w:t>
      </w:r>
      <w:proofErr w:type="spellStart"/>
      <w:r w:rsidRPr="00C848F7">
        <w:rPr>
          <w:color w:val="FF0000"/>
          <w:sz w:val="24"/>
          <w:szCs w:val="24"/>
        </w:rPr>
        <w:t>Weininger</w:t>
      </w:r>
      <w:proofErr w:type="spellEnd"/>
      <w:r w:rsidRPr="00C848F7">
        <w:rPr>
          <w:color w:val="FF0000"/>
          <w:sz w:val="24"/>
          <w:szCs w:val="24"/>
        </w:rPr>
        <w:t xml:space="preserve"> et </w:t>
      </w:r>
      <w:proofErr w:type="gramStart"/>
      <w:r w:rsidRPr="00C848F7">
        <w:rPr>
          <w:color w:val="FF0000"/>
          <w:sz w:val="24"/>
          <w:szCs w:val="24"/>
        </w:rPr>
        <w:t>al )</w:t>
      </w:r>
      <w:proofErr w:type="gramEnd"/>
      <w:r>
        <w:rPr>
          <w:color w:val="000000" w:themeColor="text1"/>
          <w:sz w:val="24"/>
          <w:szCs w:val="24"/>
        </w:rPr>
        <w:t xml:space="preserve"> or as a picture of the chemical graph. The idea here is to use instead the chemical graph, and this is possible using research on graph neural networks </w:t>
      </w:r>
      <w:r w:rsidRPr="00C848F7">
        <w:rPr>
          <w:color w:val="FF0000"/>
          <w:sz w:val="24"/>
          <w:szCs w:val="24"/>
        </w:rPr>
        <w:t>(REF).</w:t>
      </w:r>
    </w:p>
    <w:p w14:paraId="46DEBF6E" w14:textId="77777777" w:rsidR="00EA5526" w:rsidRDefault="00EA5526" w:rsidP="00EA5526">
      <w:pPr>
        <w:rPr>
          <w:color w:val="000000" w:themeColor="text1"/>
          <w:sz w:val="24"/>
          <w:szCs w:val="24"/>
        </w:rPr>
      </w:pPr>
      <w:r>
        <w:rPr>
          <w:color w:val="000000" w:themeColor="text1"/>
          <w:sz w:val="24"/>
          <w:szCs w:val="24"/>
        </w:rPr>
        <w:t xml:space="preserve">A third challenge is to avoid, or to reduce, the bias of the expert that characterizes the SAR approach; usually the functional subgroups responsible for the activity are proposed by experts on the basis of the study of some mechanism of action. However, they are not a complete list, and are not universally applicable. The analysis of </w:t>
      </w:r>
      <w:proofErr w:type="spellStart"/>
      <w:r>
        <w:rPr>
          <w:color w:val="000000" w:themeColor="text1"/>
          <w:sz w:val="24"/>
          <w:szCs w:val="24"/>
        </w:rPr>
        <w:t>ToxTree</w:t>
      </w:r>
      <w:proofErr w:type="spellEnd"/>
      <w:r>
        <w:rPr>
          <w:color w:val="000000" w:themeColor="text1"/>
          <w:sz w:val="24"/>
          <w:szCs w:val="24"/>
        </w:rPr>
        <w:t xml:space="preserve"> </w:t>
      </w:r>
      <w:r w:rsidRPr="00C848F7">
        <w:rPr>
          <w:color w:val="FF0000"/>
          <w:sz w:val="24"/>
          <w:szCs w:val="24"/>
        </w:rPr>
        <w:t xml:space="preserve">(Benigni et al </w:t>
      </w:r>
      <w:r>
        <w:rPr>
          <w:color w:val="FF0000"/>
          <w:sz w:val="24"/>
          <w:szCs w:val="24"/>
        </w:rPr>
        <w:t>2008</w:t>
      </w:r>
      <w:r w:rsidRPr="00C848F7">
        <w:rPr>
          <w:color w:val="FF0000"/>
          <w:sz w:val="24"/>
          <w:szCs w:val="24"/>
        </w:rPr>
        <w:t>),</w:t>
      </w:r>
      <w:r>
        <w:rPr>
          <w:color w:val="000000" w:themeColor="text1"/>
          <w:sz w:val="24"/>
          <w:szCs w:val="24"/>
        </w:rPr>
        <w:t xml:space="preserve"> a public system based on criteria studied by the ISS (</w:t>
      </w:r>
      <w:proofErr w:type="spellStart"/>
      <w:r>
        <w:rPr>
          <w:color w:val="000000" w:themeColor="text1"/>
          <w:sz w:val="24"/>
          <w:szCs w:val="24"/>
        </w:rPr>
        <w:t>Istituto</w:t>
      </w:r>
      <w:proofErr w:type="spellEnd"/>
      <w:r>
        <w:rPr>
          <w:color w:val="000000" w:themeColor="text1"/>
          <w:sz w:val="24"/>
          <w:szCs w:val="24"/>
        </w:rPr>
        <w:t xml:space="preserve"> </w:t>
      </w:r>
      <w:proofErr w:type="spellStart"/>
      <w:r>
        <w:rPr>
          <w:color w:val="000000" w:themeColor="text1"/>
          <w:sz w:val="24"/>
          <w:szCs w:val="24"/>
        </w:rPr>
        <w:t>Superiore</w:t>
      </w:r>
      <w:proofErr w:type="spellEnd"/>
      <w:r>
        <w:rPr>
          <w:color w:val="000000" w:themeColor="text1"/>
          <w:sz w:val="24"/>
          <w:szCs w:val="24"/>
        </w:rPr>
        <w:t xml:space="preserve"> di </w:t>
      </w:r>
      <w:proofErr w:type="spellStart"/>
      <w:r>
        <w:rPr>
          <w:color w:val="000000" w:themeColor="text1"/>
          <w:sz w:val="24"/>
          <w:szCs w:val="24"/>
        </w:rPr>
        <w:t>Sanità</w:t>
      </w:r>
      <w:proofErr w:type="spellEnd"/>
      <w:r>
        <w:rPr>
          <w:color w:val="000000" w:themeColor="text1"/>
          <w:sz w:val="24"/>
          <w:szCs w:val="24"/>
        </w:rPr>
        <w:t xml:space="preserve"> – Italy) uses a few tens of functional subgroups as mutagenicity alerts, and indicates the percentage of their presence in toxic molecules; in some cases the presence is less that 50%. The role of </w:t>
      </w:r>
      <w:proofErr w:type="spellStart"/>
      <w:r>
        <w:rPr>
          <w:color w:val="000000" w:themeColor="text1"/>
          <w:sz w:val="24"/>
          <w:szCs w:val="24"/>
        </w:rPr>
        <w:t>SAs</w:t>
      </w:r>
      <w:proofErr w:type="spellEnd"/>
      <w:r>
        <w:rPr>
          <w:color w:val="000000" w:themeColor="text1"/>
          <w:sz w:val="24"/>
          <w:szCs w:val="24"/>
        </w:rPr>
        <w:t xml:space="preserve"> in fact is to give the expert a reason of toxicity in case this appears, but other mechanisms at organ or cellular level can make such alerts transformed into other chemicals before they act.</w:t>
      </w:r>
    </w:p>
    <w:p w14:paraId="6A62A817" w14:textId="77777777" w:rsidR="00EA5526" w:rsidRDefault="00EA5526" w:rsidP="00EA5526">
      <w:pPr>
        <w:rPr>
          <w:color w:val="000000" w:themeColor="text1"/>
          <w:sz w:val="24"/>
          <w:szCs w:val="24"/>
        </w:rPr>
      </w:pPr>
      <w:r>
        <w:rPr>
          <w:color w:val="000000" w:themeColor="text1"/>
          <w:sz w:val="24"/>
          <w:szCs w:val="24"/>
        </w:rPr>
        <w:t xml:space="preserve">Here it comes is the last challenge for this thesis: to provide an explanation of the result obtained by the model </w:t>
      </w:r>
      <w:r w:rsidRPr="00C848F7">
        <w:rPr>
          <w:color w:val="FF0000"/>
          <w:sz w:val="24"/>
          <w:szCs w:val="24"/>
        </w:rPr>
        <w:t>(Gini 2018).</w:t>
      </w:r>
      <w:r>
        <w:rPr>
          <w:color w:val="000000" w:themeColor="text1"/>
          <w:sz w:val="24"/>
          <w:szCs w:val="24"/>
        </w:rPr>
        <w:t xml:space="preserve"> Considering that toxicology models are used in many processes and regulations, </w:t>
      </w:r>
      <w:proofErr w:type="gramStart"/>
      <w:r>
        <w:rPr>
          <w:color w:val="000000" w:themeColor="text1"/>
          <w:sz w:val="24"/>
          <w:szCs w:val="24"/>
        </w:rPr>
        <w:t>some kind of explanation</w:t>
      </w:r>
      <w:proofErr w:type="gramEnd"/>
      <w:r>
        <w:rPr>
          <w:color w:val="000000" w:themeColor="text1"/>
          <w:sz w:val="24"/>
          <w:szCs w:val="24"/>
        </w:rPr>
        <w:t xml:space="preserve"> to ground the result </w:t>
      </w:r>
      <w:proofErr w:type="spellStart"/>
      <w:r>
        <w:rPr>
          <w:color w:val="000000" w:themeColor="text1"/>
          <w:sz w:val="24"/>
          <w:szCs w:val="24"/>
        </w:rPr>
        <w:t>obtaimed</w:t>
      </w:r>
      <w:proofErr w:type="spellEnd"/>
      <w:r>
        <w:rPr>
          <w:color w:val="000000" w:themeColor="text1"/>
          <w:sz w:val="24"/>
          <w:szCs w:val="24"/>
        </w:rPr>
        <w:t xml:space="preserve"> into a general expert knowledge is important. To this end existent tools can be applied to </w:t>
      </w:r>
      <w:r w:rsidRPr="004F4AB7">
        <w:rPr>
          <w:color w:val="000000" w:themeColor="text1"/>
          <w:sz w:val="24"/>
          <w:szCs w:val="24"/>
        </w:rPr>
        <w:t>extr</w:t>
      </w:r>
      <w:r>
        <w:rPr>
          <w:color w:val="000000" w:themeColor="text1"/>
          <w:sz w:val="24"/>
          <w:szCs w:val="24"/>
        </w:rPr>
        <w:t>act the features in the graph; the features can produce a first level of the explanation.</w:t>
      </w:r>
    </w:p>
    <w:p w14:paraId="65D75EFB" w14:textId="77777777" w:rsidR="00EA5526" w:rsidRPr="00C92DBC" w:rsidRDefault="00EA5526" w:rsidP="00EA5526">
      <w:pPr>
        <w:rPr>
          <w:color w:val="000000" w:themeColor="text1"/>
          <w:sz w:val="24"/>
          <w:szCs w:val="24"/>
        </w:rPr>
      </w:pPr>
      <w:r>
        <w:rPr>
          <w:color w:val="000000" w:themeColor="text1"/>
          <w:sz w:val="24"/>
          <w:szCs w:val="24"/>
        </w:rPr>
        <w:t xml:space="preserve">Other open problems, which affect this thesis but do not have a general solution, </w:t>
      </w:r>
      <w:proofErr w:type="gramStart"/>
      <w:r>
        <w:rPr>
          <w:color w:val="000000" w:themeColor="text1"/>
          <w:sz w:val="24"/>
          <w:szCs w:val="24"/>
        </w:rPr>
        <w:t>are  data</w:t>
      </w:r>
      <w:proofErr w:type="gramEnd"/>
      <w:r>
        <w:rPr>
          <w:color w:val="000000" w:themeColor="text1"/>
          <w:sz w:val="24"/>
          <w:szCs w:val="24"/>
        </w:rPr>
        <w:t xml:space="preserve"> availability and data quality.</w:t>
      </w:r>
      <w:r w:rsidRPr="00C92DBC">
        <w:rPr>
          <w:color w:val="000000" w:themeColor="text1"/>
          <w:sz w:val="24"/>
          <w:szCs w:val="24"/>
        </w:rPr>
        <w:t xml:space="preserve"> To </w:t>
      </w:r>
      <w:r>
        <w:rPr>
          <w:color w:val="000000" w:themeColor="text1"/>
          <w:sz w:val="24"/>
          <w:szCs w:val="24"/>
        </w:rPr>
        <w:t xml:space="preserve">build a classifier it is necessary to collect data for the endpoint of interest. </w:t>
      </w:r>
      <w:r w:rsidRPr="00C92DBC">
        <w:rPr>
          <w:color w:val="000000" w:themeColor="text1"/>
          <w:sz w:val="24"/>
          <w:szCs w:val="24"/>
        </w:rPr>
        <w:t xml:space="preserve">The common practice is to look up public databases </w:t>
      </w:r>
      <w:r>
        <w:rPr>
          <w:color w:val="000000" w:themeColor="text1"/>
          <w:sz w:val="24"/>
          <w:szCs w:val="24"/>
        </w:rPr>
        <w:t>to find experimental data</w:t>
      </w:r>
      <w:r w:rsidRPr="00C92DBC">
        <w:rPr>
          <w:color w:val="000000" w:themeColor="text1"/>
          <w:sz w:val="24"/>
          <w:szCs w:val="24"/>
        </w:rPr>
        <w:t>. There are a few issues related to using a public database. A lot of databases are not open to the public, which limits the amount of data we can find. Also, different institutes have different rules and standards regarding the toxicity of a molecule</w:t>
      </w:r>
      <w:r>
        <w:rPr>
          <w:color w:val="000000" w:themeColor="text1"/>
          <w:sz w:val="24"/>
          <w:szCs w:val="24"/>
        </w:rPr>
        <w:t>; different regulations apply different protocols and the resulting values or labels can disagree in different databases.</w:t>
      </w:r>
      <w:r w:rsidRPr="00C92DBC" w:rsidDel="00DC4E80">
        <w:rPr>
          <w:color w:val="000000" w:themeColor="text1"/>
          <w:sz w:val="24"/>
          <w:szCs w:val="24"/>
        </w:rPr>
        <w:t xml:space="preserve"> </w:t>
      </w:r>
      <w:r w:rsidRPr="00C92DBC">
        <w:rPr>
          <w:color w:val="000000" w:themeColor="text1"/>
          <w:sz w:val="24"/>
          <w:szCs w:val="24"/>
        </w:rPr>
        <w:t xml:space="preserve">This may lead to extra efforts to </w:t>
      </w:r>
      <w:r>
        <w:rPr>
          <w:color w:val="000000" w:themeColor="text1"/>
          <w:sz w:val="24"/>
          <w:szCs w:val="24"/>
        </w:rPr>
        <w:t xml:space="preserve">create a </w:t>
      </w:r>
      <w:proofErr w:type="spellStart"/>
      <w:r>
        <w:rPr>
          <w:color w:val="000000" w:themeColor="text1"/>
          <w:sz w:val="24"/>
          <w:szCs w:val="24"/>
        </w:rPr>
        <w:t>reiable</w:t>
      </w:r>
      <w:proofErr w:type="spellEnd"/>
      <w:r>
        <w:rPr>
          <w:color w:val="000000" w:themeColor="text1"/>
          <w:sz w:val="24"/>
          <w:szCs w:val="24"/>
        </w:rPr>
        <w:t xml:space="preserve"> data set, as researchers </w:t>
      </w:r>
      <w:r w:rsidRPr="00C92DBC">
        <w:rPr>
          <w:color w:val="000000" w:themeColor="text1"/>
          <w:sz w:val="24"/>
          <w:szCs w:val="24"/>
        </w:rPr>
        <w:t xml:space="preserve">have </w:t>
      </w:r>
      <w:r>
        <w:rPr>
          <w:color w:val="000000" w:themeColor="text1"/>
          <w:sz w:val="24"/>
          <w:szCs w:val="24"/>
        </w:rPr>
        <w:t xml:space="preserve">access and </w:t>
      </w:r>
      <w:r w:rsidRPr="00C92DBC">
        <w:rPr>
          <w:color w:val="000000" w:themeColor="text1"/>
          <w:sz w:val="24"/>
          <w:szCs w:val="24"/>
        </w:rPr>
        <w:t xml:space="preserve">to understand the institute's methodology and standards. </w:t>
      </w:r>
      <w:r>
        <w:rPr>
          <w:color w:val="000000" w:themeColor="text1"/>
          <w:sz w:val="24"/>
          <w:szCs w:val="24"/>
        </w:rPr>
        <w:t xml:space="preserve">This problem has been skipped in this thesis since two dataset already collected have been selected; one obtained from previous research </w:t>
      </w:r>
      <w:r w:rsidRPr="002D3A35">
        <w:rPr>
          <w:color w:val="FF0000"/>
          <w:sz w:val="24"/>
          <w:szCs w:val="24"/>
        </w:rPr>
        <w:t>(Gini et al 2019),</w:t>
      </w:r>
      <w:r>
        <w:rPr>
          <w:color w:val="000000" w:themeColor="text1"/>
          <w:sz w:val="24"/>
          <w:szCs w:val="24"/>
        </w:rPr>
        <w:t xml:space="preserve"> and a second one provided by the Japan Ministry of Industry as part of an international challenge </w:t>
      </w:r>
      <w:r>
        <w:rPr>
          <w:color w:val="FF0000"/>
          <w:sz w:val="24"/>
          <w:szCs w:val="24"/>
        </w:rPr>
        <w:t>(</w:t>
      </w:r>
      <w:proofErr w:type="spellStart"/>
      <w:r>
        <w:rPr>
          <w:color w:val="FF0000"/>
          <w:sz w:val="24"/>
          <w:szCs w:val="24"/>
        </w:rPr>
        <w:t>Honm</w:t>
      </w:r>
      <w:r w:rsidRPr="004E18AE">
        <w:rPr>
          <w:color w:val="FF0000"/>
          <w:sz w:val="24"/>
          <w:szCs w:val="24"/>
        </w:rPr>
        <w:t>a</w:t>
      </w:r>
      <w:proofErr w:type="spellEnd"/>
      <w:r w:rsidRPr="004E18AE">
        <w:rPr>
          <w:color w:val="FF0000"/>
          <w:sz w:val="24"/>
          <w:szCs w:val="24"/>
        </w:rPr>
        <w:t xml:space="preserve"> et al 2019).</w:t>
      </w:r>
    </w:p>
    <w:p w14:paraId="1263C137" w14:textId="77777777" w:rsidR="00EA5526" w:rsidRPr="00C92DBC" w:rsidRDefault="00EA5526" w:rsidP="00EA5526">
      <w:pPr>
        <w:rPr>
          <w:color w:val="000000" w:themeColor="text1"/>
          <w:sz w:val="24"/>
          <w:szCs w:val="24"/>
        </w:rPr>
      </w:pPr>
    </w:p>
    <w:p w14:paraId="17F82264" w14:textId="77777777" w:rsidR="00EA5526" w:rsidRDefault="00EA5526" w:rsidP="00EA5526">
      <w:pPr>
        <w:rPr>
          <w:b/>
          <w:bCs/>
          <w:color w:val="000000" w:themeColor="text1"/>
          <w:sz w:val="32"/>
          <w:szCs w:val="32"/>
        </w:rPr>
      </w:pPr>
      <w:r>
        <w:rPr>
          <w:b/>
          <w:bCs/>
          <w:color w:val="000000" w:themeColor="text1"/>
          <w:sz w:val="32"/>
          <w:szCs w:val="32"/>
        </w:rPr>
        <w:lastRenderedPageBreak/>
        <w:t>1.2</w:t>
      </w:r>
      <w:r>
        <w:rPr>
          <w:b/>
          <w:bCs/>
          <w:color w:val="000000" w:themeColor="text1"/>
          <w:sz w:val="32"/>
          <w:szCs w:val="32"/>
        </w:rPr>
        <w:tab/>
      </w:r>
      <w:r w:rsidRPr="000A351A">
        <w:rPr>
          <w:b/>
          <w:bCs/>
          <w:color w:val="000000" w:themeColor="text1"/>
          <w:sz w:val="32"/>
          <w:szCs w:val="32"/>
        </w:rPr>
        <w:t>Methodology</w:t>
      </w:r>
    </w:p>
    <w:p w14:paraId="254C0DC7" w14:textId="77777777" w:rsidR="00EA5526" w:rsidRPr="0065446C" w:rsidRDefault="00EA5526" w:rsidP="00EA5526">
      <w:pPr>
        <w:rPr>
          <w:color w:val="000000" w:themeColor="text1"/>
          <w:sz w:val="24"/>
          <w:szCs w:val="24"/>
          <w:lang w:val="en-US"/>
        </w:rPr>
      </w:pPr>
    </w:p>
    <w:p w14:paraId="71B94EA7" w14:textId="77777777" w:rsidR="00EA5526" w:rsidRPr="0065446C" w:rsidRDefault="00EA5526" w:rsidP="00EA5526">
      <w:pPr>
        <w:widowControl w:val="0"/>
        <w:autoSpaceDE w:val="0"/>
        <w:autoSpaceDN w:val="0"/>
        <w:adjustRightInd w:val="0"/>
        <w:spacing w:line="240" w:lineRule="auto"/>
        <w:rPr>
          <w:color w:val="000000" w:themeColor="text1"/>
          <w:sz w:val="24"/>
          <w:szCs w:val="24"/>
          <w:lang w:val="en-US"/>
        </w:rPr>
      </w:pPr>
      <w:r w:rsidRPr="0065446C">
        <w:rPr>
          <w:color w:val="000000" w:themeColor="text1"/>
          <w:sz w:val="24"/>
          <w:szCs w:val="24"/>
          <w:lang w:val="en-US"/>
        </w:rPr>
        <w:t xml:space="preserve">Graph Convolutional Neural Network (Graph CNN) </w:t>
      </w:r>
      <w:r w:rsidRPr="0065446C">
        <w:rPr>
          <w:color w:val="FF0000"/>
          <w:sz w:val="24"/>
          <w:szCs w:val="24"/>
          <w:lang w:val="en-US"/>
        </w:rPr>
        <w:t xml:space="preserve">(Wu et al. 2019) </w:t>
      </w:r>
      <w:r w:rsidRPr="0065446C">
        <w:rPr>
          <w:color w:val="000000" w:themeColor="text1"/>
          <w:sz w:val="24"/>
          <w:szCs w:val="24"/>
          <w:lang w:val="en-US"/>
        </w:rPr>
        <w:t xml:space="preserve">and Bayesian Graph Convolutional Neural Network are extensions of deep neural networks, both rooted in the theory of graph neural networks. </w:t>
      </w:r>
    </w:p>
    <w:p w14:paraId="6D0B41D2" w14:textId="77777777" w:rsidR="00EA5526" w:rsidRPr="0065446C" w:rsidRDefault="00EA5526" w:rsidP="00EA5526">
      <w:pPr>
        <w:widowControl w:val="0"/>
        <w:autoSpaceDE w:val="0"/>
        <w:autoSpaceDN w:val="0"/>
        <w:adjustRightInd w:val="0"/>
        <w:spacing w:line="240" w:lineRule="auto"/>
        <w:rPr>
          <w:sz w:val="24"/>
          <w:szCs w:val="24"/>
          <w:lang w:val="en-US"/>
        </w:rPr>
      </w:pPr>
      <w:r w:rsidRPr="0065446C">
        <w:rPr>
          <w:sz w:val="24"/>
          <w:szCs w:val="24"/>
          <w:lang w:val="en-US"/>
        </w:rPr>
        <w:t xml:space="preserve">Graph CNNs are generalizations of classical CNNs to handle graph data; for this </w:t>
      </w:r>
      <w:proofErr w:type="gramStart"/>
      <w:r w:rsidRPr="0065446C">
        <w:rPr>
          <w:sz w:val="24"/>
          <w:szCs w:val="24"/>
          <w:lang w:val="en-US"/>
        </w:rPr>
        <w:t>reason</w:t>
      </w:r>
      <w:proofErr w:type="gramEnd"/>
      <w:r w:rsidRPr="0065446C">
        <w:rPr>
          <w:sz w:val="24"/>
          <w:szCs w:val="24"/>
          <w:lang w:val="en-US"/>
        </w:rPr>
        <w:t xml:space="preserve"> they are of interest in handling molecular structures.</w:t>
      </w:r>
      <w:r w:rsidRPr="0065446C">
        <w:rPr>
          <w:color w:val="000000" w:themeColor="text1"/>
          <w:sz w:val="24"/>
          <w:szCs w:val="24"/>
          <w:lang w:val="en-US"/>
        </w:rPr>
        <w:t xml:space="preserve"> </w:t>
      </w:r>
      <w:r w:rsidRPr="0065446C">
        <w:rPr>
          <w:sz w:val="24"/>
          <w:szCs w:val="24"/>
          <w:lang w:val="en-US"/>
        </w:rPr>
        <w:t>Graph CNNs encode the nodes of the graph into an embedding space that approximates similarity in the original network. Mathematically they apply convolutions; while CNNs apply 2D convolutions to the image pixels, Graph CNN apply convolutions to node features.</w:t>
      </w:r>
    </w:p>
    <w:p w14:paraId="63E8F785" w14:textId="77777777" w:rsidR="00EA5526" w:rsidRPr="0065446C" w:rsidRDefault="00EA5526" w:rsidP="00EA5526">
      <w:pPr>
        <w:widowControl w:val="0"/>
        <w:autoSpaceDE w:val="0"/>
        <w:autoSpaceDN w:val="0"/>
        <w:adjustRightInd w:val="0"/>
        <w:spacing w:line="240" w:lineRule="auto"/>
        <w:rPr>
          <w:sz w:val="24"/>
          <w:szCs w:val="24"/>
          <w:lang w:val="en-US"/>
        </w:rPr>
      </w:pPr>
    </w:p>
    <w:p w14:paraId="7B6C883F" w14:textId="77777777" w:rsidR="00EA5526" w:rsidRPr="0065446C" w:rsidRDefault="00EA5526" w:rsidP="00EA5526">
      <w:pPr>
        <w:widowControl w:val="0"/>
        <w:autoSpaceDE w:val="0"/>
        <w:autoSpaceDN w:val="0"/>
        <w:adjustRightInd w:val="0"/>
        <w:spacing w:line="240" w:lineRule="auto"/>
        <w:rPr>
          <w:rFonts w:eastAsia="MS Mincho"/>
          <w:color w:val="000000"/>
          <w:sz w:val="24"/>
          <w:szCs w:val="24"/>
          <w:lang w:val="en-US"/>
        </w:rPr>
      </w:pPr>
      <w:r w:rsidRPr="0065446C">
        <w:rPr>
          <w:sz w:val="24"/>
          <w:szCs w:val="24"/>
          <w:lang w:val="en-US"/>
        </w:rPr>
        <w:t xml:space="preserve">Using graphs with </w:t>
      </w:r>
      <w:proofErr w:type="spellStart"/>
      <w:r w:rsidRPr="0065446C">
        <w:rPr>
          <w:sz w:val="24"/>
          <w:szCs w:val="24"/>
          <w:lang w:val="en-US"/>
        </w:rPr>
        <w:t>GraphCNN</w:t>
      </w:r>
      <w:proofErr w:type="spellEnd"/>
      <w:r w:rsidRPr="0065446C">
        <w:rPr>
          <w:sz w:val="24"/>
          <w:szCs w:val="24"/>
          <w:lang w:val="en-US"/>
        </w:rPr>
        <w:t xml:space="preserve"> for analyzing datasets has been tried in recent years. Using them for QSAR has not yet been tried. The reason is that a text representation for chemicals is very popular, for </w:t>
      </w:r>
      <w:proofErr w:type="spellStart"/>
      <w:r w:rsidRPr="0065446C">
        <w:rPr>
          <w:sz w:val="24"/>
          <w:szCs w:val="24"/>
          <w:lang w:val="en-US"/>
        </w:rPr>
        <w:t>istance</w:t>
      </w:r>
      <w:proofErr w:type="spellEnd"/>
      <w:r w:rsidRPr="0065446C">
        <w:rPr>
          <w:sz w:val="24"/>
          <w:szCs w:val="24"/>
          <w:lang w:val="en-US"/>
        </w:rPr>
        <w:t xml:space="preserve"> to create datasets, to make web search, and so on. This textual representation is called Simplified Molecular Input Line Entry Specification (SMILES). SMILES are ASCII strings obtained by printing the symbol nodes encountered in a depth-first tree visit of the chemical graph. </w:t>
      </w:r>
      <w:r w:rsidRPr="0065446C">
        <w:rPr>
          <w:rFonts w:eastAsia="MS Mincho"/>
          <w:color w:val="000000"/>
          <w:sz w:val="24"/>
          <w:szCs w:val="24"/>
          <w:lang w:val="en-US"/>
        </w:rPr>
        <w:t>SMILES are expressions of a context free language.</w:t>
      </w:r>
      <w:r w:rsidRPr="0065446C">
        <w:rPr>
          <w:sz w:val="24"/>
          <w:szCs w:val="24"/>
          <w:lang w:val="en-US"/>
        </w:rPr>
        <w:t xml:space="preserve"> The SMILES notation of a chemical compound is a string of atoms (represented by their atomic symbols), bonds, parentheses, and numbers. The four basic bond types are represented by the symbols ‘</w:t>
      </w:r>
      <w:proofErr w:type="gramStart"/>
      <w:r w:rsidRPr="0065446C">
        <w:rPr>
          <w:sz w:val="24"/>
          <w:szCs w:val="24"/>
          <w:lang w:val="en-US"/>
        </w:rPr>
        <w:t>-‘</w:t>
      </w:r>
      <w:proofErr w:type="gramEnd"/>
      <w:r w:rsidRPr="0065446C">
        <w:rPr>
          <w:sz w:val="24"/>
          <w:szCs w:val="24"/>
          <w:lang w:val="en-US"/>
        </w:rPr>
        <w:t xml:space="preserve">, ‘=’, ‘#’, and ‘:’ (single and aromatic bonds may always be omitted), while ionic bonds are represented by a ‘.’. Branches are specified by enclosing brackets. Cyclic structures are represented by breaking one bond in each ring; the atoms adjacent to the bond obtain the same number. </w:t>
      </w:r>
      <w:r w:rsidRPr="0065446C">
        <w:rPr>
          <w:rFonts w:eastAsia="MS Mincho"/>
          <w:color w:val="212121"/>
          <w:sz w:val="24"/>
          <w:szCs w:val="24"/>
          <w:lang w:val="en-US"/>
        </w:rPr>
        <w:t xml:space="preserve">Hydrogen is not included in a SMILES </w:t>
      </w:r>
      <w:proofErr w:type="gramStart"/>
      <w:r w:rsidRPr="0065446C">
        <w:rPr>
          <w:rFonts w:eastAsia="MS Mincho"/>
          <w:color w:val="212121"/>
          <w:sz w:val="24"/>
          <w:szCs w:val="24"/>
          <w:lang w:val="en-US"/>
        </w:rPr>
        <w:t>representation, but</w:t>
      </w:r>
      <w:proofErr w:type="gramEnd"/>
      <w:r w:rsidRPr="0065446C">
        <w:rPr>
          <w:rFonts w:eastAsia="MS Mincho"/>
          <w:color w:val="212121"/>
          <w:sz w:val="24"/>
          <w:szCs w:val="24"/>
          <w:lang w:val="en-US"/>
        </w:rPr>
        <w:t xml:space="preserve"> can be inferred from the available valences. </w:t>
      </w:r>
      <w:r w:rsidRPr="0065446C">
        <w:rPr>
          <w:sz w:val="24"/>
          <w:szCs w:val="24"/>
          <w:lang w:val="en-US"/>
        </w:rPr>
        <w:t xml:space="preserve">Typically, </w:t>
      </w:r>
      <w:proofErr w:type="gramStart"/>
      <w:r w:rsidRPr="0065446C">
        <w:rPr>
          <w:sz w:val="24"/>
          <w:szCs w:val="24"/>
          <w:lang w:val="en-US"/>
        </w:rPr>
        <w:t>a number of</w:t>
      </w:r>
      <w:proofErr w:type="gramEnd"/>
      <w:r w:rsidRPr="0065446C">
        <w:rPr>
          <w:sz w:val="24"/>
          <w:szCs w:val="24"/>
          <w:lang w:val="en-US"/>
        </w:rPr>
        <w:t xml:space="preserve"> equally valid SMILES can be written for a molecule. For example, CCO, OCC and C(O)C all specify the structure of ethanol. </w:t>
      </w:r>
      <w:r w:rsidRPr="0065446C">
        <w:rPr>
          <w:rFonts w:eastAsia="MS Mincho"/>
          <w:color w:val="000000"/>
          <w:sz w:val="24"/>
          <w:szCs w:val="24"/>
          <w:lang w:val="en-US"/>
        </w:rPr>
        <w:t xml:space="preserve">In conclusion SMILES contain </w:t>
      </w:r>
      <w:proofErr w:type="gramStart"/>
      <w:r w:rsidRPr="0065446C">
        <w:rPr>
          <w:rFonts w:eastAsia="MS Mincho"/>
          <w:color w:val="000000"/>
          <w:sz w:val="24"/>
          <w:szCs w:val="24"/>
          <w:lang w:val="en-US"/>
        </w:rPr>
        <w:t>exactly the same</w:t>
      </w:r>
      <w:proofErr w:type="gramEnd"/>
      <w:r w:rsidRPr="0065446C">
        <w:rPr>
          <w:rFonts w:eastAsia="MS Mincho"/>
          <w:color w:val="000000"/>
          <w:sz w:val="24"/>
          <w:szCs w:val="24"/>
          <w:lang w:val="en-US"/>
        </w:rPr>
        <w:t xml:space="preserve"> information of the chemical graph, but more SMILES strings can describe the same molecule (it depends on the way to represent the aromatic link, and to the atom used to start). </w:t>
      </w:r>
      <w:r w:rsidRPr="0065446C">
        <w:rPr>
          <w:sz w:val="24"/>
          <w:szCs w:val="24"/>
          <w:lang w:val="en-US"/>
        </w:rPr>
        <w:t xml:space="preserve">Algorithms have been developed to ensure the same SMILES is generated for a molecule, and this is termed the canonical SMILES. </w:t>
      </w:r>
    </w:p>
    <w:p w14:paraId="0DB3DE6A" w14:textId="77777777" w:rsidR="00EA5526" w:rsidRPr="0065446C" w:rsidRDefault="00EA5526" w:rsidP="00EA5526">
      <w:pPr>
        <w:widowControl w:val="0"/>
        <w:autoSpaceDE w:val="0"/>
        <w:autoSpaceDN w:val="0"/>
        <w:adjustRightInd w:val="0"/>
        <w:spacing w:line="240" w:lineRule="auto"/>
        <w:rPr>
          <w:sz w:val="24"/>
          <w:szCs w:val="24"/>
          <w:lang w:val="en-US"/>
        </w:rPr>
      </w:pPr>
      <w:r w:rsidRPr="0065446C">
        <w:rPr>
          <w:rFonts w:eastAsia="MS Mincho"/>
          <w:color w:val="000000"/>
          <w:sz w:val="24"/>
          <w:szCs w:val="24"/>
          <w:lang w:val="en-US"/>
        </w:rPr>
        <w:t>Graphs, on the other end, are uniquely representing a molecule, and this can be an advantage for the user, who will not care about canonical SMILES.</w:t>
      </w:r>
    </w:p>
    <w:p w14:paraId="48682FFF" w14:textId="77777777" w:rsidR="00EA5526" w:rsidRPr="0065446C" w:rsidRDefault="00EA5526" w:rsidP="00EA5526">
      <w:pPr>
        <w:widowControl w:val="0"/>
        <w:autoSpaceDE w:val="0"/>
        <w:autoSpaceDN w:val="0"/>
        <w:adjustRightInd w:val="0"/>
        <w:spacing w:line="240" w:lineRule="auto"/>
        <w:rPr>
          <w:color w:val="FF0000"/>
          <w:sz w:val="24"/>
          <w:szCs w:val="24"/>
          <w:lang w:val="en-US"/>
        </w:rPr>
      </w:pPr>
      <w:r w:rsidRPr="0065446C">
        <w:rPr>
          <w:color w:val="FF0000"/>
          <w:sz w:val="24"/>
          <w:szCs w:val="24"/>
          <w:lang w:val="en-US"/>
        </w:rPr>
        <w:t>THIS PART TO BE EXTENDED WITH A SENTENCE ABOUT THE MAIN PAPERS USED.</w:t>
      </w:r>
    </w:p>
    <w:p w14:paraId="600618E9" w14:textId="77777777" w:rsidR="00EA5526" w:rsidRPr="0065446C" w:rsidRDefault="00EA5526" w:rsidP="00EA5526">
      <w:pPr>
        <w:widowControl w:val="0"/>
        <w:autoSpaceDE w:val="0"/>
        <w:autoSpaceDN w:val="0"/>
        <w:adjustRightInd w:val="0"/>
        <w:spacing w:line="240" w:lineRule="auto"/>
        <w:rPr>
          <w:color w:val="000000" w:themeColor="text1"/>
          <w:sz w:val="24"/>
          <w:szCs w:val="24"/>
          <w:lang w:val="en-US"/>
        </w:rPr>
      </w:pPr>
      <w:r w:rsidRPr="0065446C">
        <w:rPr>
          <w:color w:val="000000" w:themeColor="text1"/>
          <w:sz w:val="24"/>
          <w:szCs w:val="24"/>
          <w:lang w:val="en-US"/>
        </w:rPr>
        <w:t xml:space="preserve">Our models will explore different technologies in GCN, to improve the classification of toxic molecules and to provide explanations. </w:t>
      </w:r>
    </w:p>
    <w:p w14:paraId="64F6833A" w14:textId="77777777" w:rsidR="00EA5526" w:rsidRPr="0065446C" w:rsidRDefault="00EA5526" w:rsidP="00EA5526">
      <w:pPr>
        <w:widowControl w:val="0"/>
        <w:autoSpaceDE w:val="0"/>
        <w:autoSpaceDN w:val="0"/>
        <w:adjustRightInd w:val="0"/>
        <w:spacing w:line="240" w:lineRule="auto"/>
        <w:rPr>
          <w:color w:val="000000" w:themeColor="text1"/>
          <w:sz w:val="24"/>
          <w:szCs w:val="24"/>
          <w:lang w:val="en-US"/>
        </w:rPr>
      </w:pPr>
      <w:r w:rsidRPr="0065446C">
        <w:rPr>
          <w:color w:val="000000" w:themeColor="text1"/>
          <w:sz w:val="24"/>
          <w:szCs w:val="24"/>
          <w:lang w:val="en-US"/>
        </w:rPr>
        <w:t xml:space="preserve">As before mentioned, uncertainty estimation is an important indicator of the quality </w:t>
      </w:r>
      <w:r>
        <w:rPr>
          <w:color w:val="000000" w:themeColor="text1"/>
          <w:sz w:val="24"/>
          <w:szCs w:val="24"/>
          <w:lang w:val="en-US"/>
        </w:rPr>
        <w:t>of</w:t>
      </w:r>
    </w:p>
    <w:p w14:paraId="60152714" w14:textId="77777777" w:rsidR="00EA5526" w:rsidRPr="0065446C" w:rsidRDefault="00EA5526" w:rsidP="00EA5526">
      <w:pPr>
        <w:widowControl w:val="0"/>
        <w:autoSpaceDE w:val="0"/>
        <w:autoSpaceDN w:val="0"/>
        <w:adjustRightInd w:val="0"/>
        <w:spacing w:line="240" w:lineRule="auto"/>
        <w:rPr>
          <w:color w:val="000000" w:themeColor="text1"/>
          <w:sz w:val="24"/>
          <w:szCs w:val="24"/>
          <w:lang w:val="en-US"/>
        </w:rPr>
      </w:pPr>
      <w:r w:rsidRPr="0065446C">
        <w:rPr>
          <w:color w:val="000000" w:themeColor="text1"/>
          <w:sz w:val="24"/>
          <w:szCs w:val="24"/>
          <w:lang w:val="en-US"/>
        </w:rPr>
        <w:t>classification of toxic molecules. Our model incorporates uncertainty estimation in classifying mutagenicity, i</w:t>
      </w:r>
      <w:r>
        <w:rPr>
          <w:color w:val="000000" w:themeColor="text1"/>
          <w:sz w:val="24"/>
          <w:szCs w:val="24"/>
          <w:lang w:val="en-US"/>
        </w:rPr>
        <w:t>n</w:t>
      </w:r>
      <w:r w:rsidRPr="0065446C">
        <w:rPr>
          <w:color w:val="000000" w:themeColor="text1"/>
          <w:sz w:val="24"/>
          <w:szCs w:val="24"/>
          <w:lang w:val="en-US"/>
        </w:rPr>
        <w:t xml:space="preserve">spired by the paper of </w:t>
      </w:r>
      <w:r w:rsidRPr="0065446C">
        <w:rPr>
          <w:color w:val="FF0000"/>
          <w:sz w:val="24"/>
          <w:szCs w:val="24"/>
          <w:lang w:val="en-US"/>
        </w:rPr>
        <w:t xml:space="preserve">(Ryu et al 2019), </w:t>
      </w:r>
      <w:r w:rsidRPr="0065446C">
        <w:rPr>
          <w:sz w:val="24"/>
          <w:szCs w:val="24"/>
          <w:lang w:val="en-US"/>
        </w:rPr>
        <w:t xml:space="preserve">which applied it to the </w:t>
      </w:r>
      <w:proofErr w:type="spellStart"/>
      <w:r w:rsidRPr="0065446C">
        <w:rPr>
          <w:sz w:val="24"/>
          <w:szCs w:val="24"/>
          <w:lang w:val="en-US"/>
        </w:rPr>
        <w:t>ChEMBL</w:t>
      </w:r>
      <w:proofErr w:type="spellEnd"/>
      <w:r w:rsidRPr="0065446C">
        <w:rPr>
          <w:sz w:val="24"/>
          <w:szCs w:val="24"/>
          <w:lang w:val="en-US"/>
        </w:rPr>
        <w:t xml:space="preserve"> dataset</w:t>
      </w:r>
      <w:r w:rsidRPr="0065446C">
        <w:rPr>
          <w:rFonts w:ascii="Times New Roman" w:hAnsi="Times New Roman" w:cs="Times New Roman"/>
          <w:sz w:val="18"/>
          <w:szCs w:val="18"/>
          <w:lang w:val="en-US"/>
        </w:rPr>
        <w:t>.</w:t>
      </w:r>
    </w:p>
    <w:p w14:paraId="26891065" w14:textId="77777777" w:rsidR="00EA5526" w:rsidRPr="0065446C" w:rsidRDefault="00EA5526" w:rsidP="00EA5526">
      <w:pPr>
        <w:rPr>
          <w:b/>
          <w:bCs/>
          <w:color w:val="000000" w:themeColor="text1"/>
          <w:sz w:val="32"/>
          <w:szCs w:val="32"/>
          <w:lang w:val="en-US"/>
        </w:rPr>
      </w:pPr>
    </w:p>
    <w:p w14:paraId="7346BC45" w14:textId="77777777" w:rsidR="00EA5526" w:rsidRPr="0065446C" w:rsidRDefault="00EA5526" w:rsidP="00EA5526">
      <w:pPr>
        <w:rPr>
          <w:b/>
          <w:bCs/>
          <w:color w:val="000000" w:themeColor="text1"/>
          <w:sz w:val="32"/>
          <w:szCs w:val="32"/>
          <w:lang w:val="en-US"/>
        </w:rPr>
      </w:pPr>
      <w:r w:rsidRPr="0065446C">
        <w:rPr>
          <w:b/>
          <w:bCs/>
          <w:color w:val="000000" w:themeColor="text1"/>
          <w:sz w:val="32"/>
          <w:szCs w:val="32"/>
          <w:lang w:val="en-US"/>
        </w:rPr>
        <w:lastRenderedPageBreak/>
        <w:t>1.3</w:t>
      </w:r>
      <w:r w:rsidRPr="0065446C">
        <w:rPr>
          <w:b/>
          <w:bCs/>
          <w:color w:val="000000" w:themeColor="text1"/>
          <w:sz w:val="32"/>
          <w:szCs w:val="32"/>
          <w:lang w:val="en-US"/>
        </w:rPr>
        <w:tab/>
        <w:t>Chapters Overview</w:t>
      </w:r>
    </w:p>
    <w:p w14:paraId="7BB18B23" w14:textId="77777777" w:rsidR="00EA5526" w:rsidRPr="0065446C" w:rsidRDefault="00EA5526" w:rsidP="00EA5526">
      <w:pPr>
        <w:rPr>
          <w:color w:val="000000" w:themeColor="text1"/>
          <w:sz w:val="24"/>
          <w:szCs w:val="24"/>
          <w:lang w:val="en-US"/>
        </w:rPr>
      </w:pPr>
    </w:p>
    <w:p w14:paraId="6533C974" w14:textId="77777777" w:rsidR="00EA5526" w:rsidRPr="0065446C" w:rsidRDefault="00EA5526" w:rsidP="00EA5526">
      <w:pPr>
        <w:rPr>
          <w:color w:val="000000" w:themeColor="text1"/>
          <w:sz w:val="24"/>
          <w:szCs w:val="24"/>
          <w:lang w:val="en-US"/>
        </w:rPr>
      </w:pPr>
      <w:r>
        <w:rPr>
          <w:color w:val="000000" w:themeColor="text1"/>
          <w:sz w:val="24"/>
          <w:szCs w:val="24"/>
          <w:lang w:val="en-US"/>
        </w:rPr>
        <w:t>In chapter 2</w:t>
      </w:r>
      <w:r w:rsidRPr="0065446C">
        <w:rPr>
          <w:color w:val="000000" w:themeColor="text1"/>
          <w:sz w:val="24"/>
          <w:szCs w:val="24"/>
          <w:lang w:val="en-US"/>
        </w:rPr>
        <w:t xml:space="preserve"> there is </w:t>
      </w:r>
      <w:r>
        <w:rPr>
          <w:color w:val="000000" w:themeColor="text1"/>
          <w:sz w:val="24"/>
          <w:szCs w:val="24"/>
          <w:lang w:val="en-US"/>
        </w:rPr>
        <w:t xml:space="preserve">a presentation about </w:t>
      </w:r>
      <w:r w:rsidRPr="0065446C">
        <w:rPr>
          <w:color w:val="000000" w:themeColor="text1"/>
          <w:sz w:val="24"/>
          <w:szCs w:val="24"/>
          <w:lang w:val="en-US"/>
        </w:rPr>
        <w:t>experiments and available models</w:t>
      </w:r>
      <w:r>
        <w:rPr>
          <w:color w:val="000000" w:themeColor="text1"/>
          <w:sz w:val="24"/>
          <w:szCs w:val="24"/>
          <w:lang w:val="en-US"/>
        </w:rPr>
        <w:t xml:space="preserve"> for mutagenicity</w:t>
      </w:r>
      <w:r w:rsidRPr="0065446C">
        <w:rPr>
          <w:color w:val="000000" w:themeColor="text1"/>
          <w:sz w:val="24"/>
          <w:szCs w:val="24"/>
          <w:lang w:val="en-US"/>
        </w:rPr>
        <w:t xml:space="preserve">. The </w:t>
      </w:r>
      <w:r>
        <w:rPr>
          <w:color w:val="000000" w:themeColor="text1"/>
          <w:sz w:val="24"/>
          <w:szCs w:val="24"/>
          <w:lang w:val="en-US"/>
        </w:rPr>
        <w:t xml:space="preserve">in vitro </w:t>
      </w:r>
      <w:r w:rsidRPr="0065446C">
        <w:rPr>
          <w:color w:val="000000" w:themeColor="text1"/>
          <w:sz w:val="24"/>
          <w:szCs w:val="24"/>
          <w:lang w:val="en-US"/>
        </w:rPr>
        <w:t>experiments</w:t>
      </w:r>
      <w:r>
        <w:rPr>
          <w:color w:val="000000" w:themeColor="text1"/>
          <w:sz w:val="24"/>
          <w:szCs w:val="24"/>
          <w:lang w:val="en-US"/>
        </w:rPr>
        <w:t>, called Ames test, are described in detail</w:t>
      </w:r>
      <w:r w:rsidRPr="0065446C">
        <w:rPr>
          <w:color w:val="000000" w:themeColor="text1"/>
          <w:sz w:val="24"/>
          <w:szCs w:val="24"/>
          <w:lang w:val="en-US"/>
        </w:rPr>
        <w:t xml:space="preserve">. The </w:t>
      </w:r>
      <w:r>
        <w:rPr>
          <w:color w:val="000000" w:themeColor="text1"/>
          <w:sz w:val="24"/>
          <w:szCs w:val="24"/>
          <w:lang w:val="en-US"/>
        </w:rPr>
        <w:t xml:space="preserve">experimental data available are </w:t>
      </w:r>
      <w:r w:rsidRPr="0065446C">
        <w:rPr>
          <w:color w:val="000000" w:themeColor="text1"/>
          <w:sz w:val="24"/>
          <w:szCs w:val="24"/>
          <w:lang w:val="en-US"/>
        </w:rPr>
        <w:t>also described</w:t>
      </w:r>
      <w:r>
        <w:rPr>
          <w:color w:val="000000" w:themeColor="text1"/>
          <w:sz w:val="24"/>
          <w:szCs w:val="24"/>
          <w:lang w:val="en-US"/>
        </w:rPr>
        <w:t>, together with the main SAR and QSAR models so far developed to predict the output of the Ames test</w:t>
      </w:r>
      <w:r w:rsidRPr="0065446C">
        <w:rPr>
          <w:color w:val="000000" w:themeColor="text1"/>
          <w:sz w:val="24"/>
          <w:szCs w:val="24"/>
          <w:lang w:val="en-US"/>
        </w:rPr>
        <w:t xml:space="preserve">. </w:t>
      </w:r>
    </w:p>
    <w:p w14:paraId="0EC45E34" w14:textId="77777777" w:rsidR="00EA5526" w:rsidRPr="0065446C" w:rsidRDefault="00EA5526" w:rsidP="00EA5526">
      <w:pPr>
        <w:widowControl w:val="0"/>
        <w:autoSpaceDE w:val="0"/>
        <w:autoSpaceDN w:val="0"/>
        <w:adjustRightInd w:val="0"/>
        <w:rPr>
          <w:sz w:val="24"/>
          <w:szCs w:val="24"/>
          <w:lang w:val="en-US"/>
        </w:rPr>
      </w:pPr>
      <w:r w:rsidRPr="0065446C">
        <w:rPr>
          <w:color w:val="000000" w:themeColor="text1"/>
          <w:sz w:val="24"/>
          <w:szCs w:val="24"/>
          <w:lang w:val="en-US"/>
        </w:rPr>
        <w:t xml:space="preserve">Chapter 3 deals with </w:t>
      </w:r>
      <w:r w:rsidRPr="0065446C">
        <w:rPr>
          <w:sz w:val="24"/>
          <w:szCs w:val="24"/>
          <w:lang w:val="en-US"/>
        </w:rPr>
        <w:t>machine learning and deep learning methods</w:t>
      </w:r>
      <w:r>
        <w:rPr>
          <w:sz w:val="24"/>
          <w:szCs w:val="24"/>
          <w:lang w:val="en-US"/>
        </w:rPr>
        <w:t>,</w:t>
      </w:r>
      <w:r w:rsidRPr="0065446C">
        <w:rPr>
          <w:sz w:val="24"/>
          <w:szCs w:val="24"/>
          <w:lang w:val="en-US"/>
        </w:rPr>
        <w:t xml:space="preserve"> and </w:t>
      </w:r>
      <w:proofErr w:type="gramStart"/>
      <w:r>
        <w:rPr>
          <w:sz w:val="24"/>
          <w:szCs w:val="24"/>
          <w:lang w:val="en-US"/>
        </w:rPr>
        <w:t>in particular presents</w:t>
      </w:r>
      <w:proofErr w:type="gramEnd"/>
      <w:r>
        <w:rPr>
          <w:sz w:val="24"/>
          <w:szCs w:val="24"/>
          <w:lang w:val="en-US"/>
        </w:rPr>
        <w:t xml:space="preserve"> the </w:t>
      </w:r>
      <w:r w:rsidRPr="0065446C">
        <w:rPr>
          <w:sz w:val="24"/>
          <w:szCs w:val="24"/>
          <w:lang w:val="en-US"/>
        </w:rPr>
        <w:t xml:space="preserve">deep networks used in our </w:t>
      </w:r>
      <w:r>
        <w:rPr>
          <w:sz w:val="24"/>
          <w:szCs w:val="24"/>
          <w:lang w:val="en-US"/>
        </w:rPr>
        <w:t>study.</w:t>
      </w:r>
    </w:p>
    <w:p w14:paraId="1E5EBC6C" w14:textId="77777777" w:rsidR="00EA5526" w:rsidRPr="0065446C" w:rsidRDefault="00EA5526" w:rsidP="00EA5526">
      <w:pPr>
        <w:widowControl w:val="0"/>
        <w:autoSpaceDE w:val="0"/>
        <w:autoSpaceDN w:val="0"/>
        <w:adjustRightInd w:val="0"/>
        <w:rPr>
          <w:sz w:val="24"/>
          <w:szCs w:val="24"/>
          <w:lang w:val="en-US"/>
        </w:rPr>
      </w:pPr>
      <w:r w:rsidRPr="0065446C">
        <w:rPr>
          <w:sz w:val="24"/>
          <w:szCs w:val="24"/>
          <w:lang w:val="en-US"/>
        </w:rPr>
        <w:t xml:space="preserve">Chapter 4 </w:t>
      </w:r>
      <w:r>
        <w:rPr>
          <w:sz w:val="24"/>
          <w:szCs w:val="24"/>
          <w:lang w:val="en-US"/>
        </w:rPr>
        <w:t xml:space="preserve">makes the design plan for the thesis; it </w:t>
      </w:r>
      <w:r w:rsidRPr="0065446C">
        <w:rPr>
          <w:sz w:val="24"/>
          <w:szCs w:val="24"/>
          <w:lang w:val="en-US"/>
        </w:rPr>
        <w:t xml:space="preserve">discusses the motivation </w:t>
      </w:r>
      <w:proofErr w:type="spellStart"/>
      <w:r>
        <w:rPr>
          <w:sz w:val="24"/>
          <w:szCs w:val="24"/>
          <w:lang w:val="en-US"/>
        </w:rPr>
        <w:t>ad</w:t>
      </w:r>
      <w:proofErr w:type="spellEnd"/>
      <w:r>
        <w:rPr>
          <w:sz w:val="24"/>
          <w:szCs w:val="24"/>
          <w:lang w:val="en-US"/>
        </w:rPr>
        <w:t xml:space="preserve"> the main choices for </w:t>
      </w:r>
      <w:r w:rsidRPr="0065446C">
        <w:rPr>
          <w:sz w:val="24"/>
          <w:szCs w:val="24"/>
          <w:lang w:val="en-US"/>
        </w:rPr>
        <w:t>desi</w:t>
      </w:r>
      <w:r>
        <w:rPr>
          <w:sz w:val="24"/>
          <w:szCs w:val="24"/>
          <w:lang w:val="en-US"/>
        </w:rPr>
        <w:t>gning</w:t>
      </w:r>
      <w:r w:rsidRPr="0065446C">
        <w:rPr>
          <w:sz w:val="24"/>
          <w:szCs w:val="24"/>
          <w:lang w:val="en-US"/>
        </w:rPr>
        <w:t xml:space="preserve"> new model</w:t>
      </w:r>
      <w:r>
        <w:rPr>
          <w:sz w:val="24"/>
          <w:szCs w:val="24"/>
          <w:lang w:val="en-US"/>
        </w:rPr>
        <w:t>s</w:t>
      </w:r>
      <w:r w:rsidRPr="0065446C">
        <w:rPr>
          <w:sz w:val="24"/>
          <w:szCs w:val="24"/>
          <w:lang w:val="en-US"/>
        </w:rPr>
        <w:t xml:space="preserve"> for classifying mutagenicity. </w:t>
      </w:r>
    </w:p>
    <w:p w14:paraId="336F324F" w14:textId="77777777" w:rsidR="00EA5526" w:rsidRPr="0065446C" w:rsidRDefault="00EA5526" w:rsidP="00EA5526">
      <w:pPr>
        <w:widowControl w:val="0"/>
        <w:autoSpaceDE w:val="0"/>
        <w:autoSpaceDN w:val="0"/>
        <w:adjustRightInd w:val="0"/>
        <w:rPr>
          <w:sz w:val="24"/>
          <w:szCs w:val="24"/>
          <w:lang w:val="en-US"/>
        </w:rPr>
      </w:pPr>
      <w:r w:rsidRPr="0065446C">
        <w:rPr>
          <w:sz w:val="24"/>
          <w:szCs w:val="24"/>
          <w:lang w:val="en-US"/>
        </w:rPr>
        <w:t xml:space="preserve">Chapter 5 and 6 go in detail of how the new </w:t>
      </w:r>
      <w:r>
        <w:rPr>
          <w:sz w:val="24"/>
          <w:szCs w:val="24"/>
          <w:lang w:val="en-US"/>
        </w:rPr>
        <w:t xml:space="preserve">four </w:t>
      </w:r>
      <w:r w:rsidRPr="0065446C">
        <w:rPr>
          <w:sz w:val="24"/>
          <w:szCs w:val="24"/>
          <w:lang w:val="en-US"/>
        </w:rPr>
        <w:t>models are built</w:t>
      </w:r>
      <w:r>
        <w:rPr>
          <w:sz w:val="24"/>
          <w:szCs w:val="24"/>
          <w:lang w:val="en-US"/>
        </w:rPr>
        <w:t xml:space="preserve"> and tested. </w:t>
      </w:r>
      <w:proofErr w:type="gramStart"/>
      <w:r>
        <w:rPr>
          <w:sz w:val="24"/>
          <w:szCs w:val="24"/>
          <w:lang w:val="en-US"/>
        </w:rPr>
        <w:t>In particular, two</w:t>
      </w:r>
      <w:proofErr w:type="gramEnd"/>
      <w:r>
        <w:rPr>
          <w:sz w:val="24"/>
          <w:szCs w:val="24"/>
          <w:lang w:val="en-US"/>
        </w:rPr>
        <w:t xml:space="preserve"> models are built for each dataset, with and without uncertainty estimation</w:t>
      </w:r>
      <w:r w:rsidRPr="0065446C">
        <w:rPr>
          <w:sz w:val="24"/>
          <w:szCs w:val="24"/>
          <w:lang w:val="en-US"/>
        </w:rPr>
        <w:t xml:space="preserve">. </w:t>
      </w:r>
    </w:p>
    <w:p w14:paraId="4BE9C795" w14:textId="77777777" w:rsidR="00EA5526" w:rsidRPr="0065446C" w:rsidRDefault="00EA5526" w:rsidP="00EA5526">
      <w:pPr>
        <w:widowControl w:val="0"/>
        <w:autoSpaceDE w:val="0"/>
        <w:autoSpaceDN w:val="0"/>
        <w:adjustRightInd w:val="0"/>
        <w:rPr>
          <w:sz w:val="24"/>
          <w:szCs w:val="24"/>
          <w:lang w:val="en-US"/>
        </w:rPr>
      </w:pPr>
      <w:r w:rsidRPr="0065446C">
        <w:rPr>
          <w:sz w:val="24"/>
          <w:szCs w:val="24"/>
          <w:lang w:val="en-US"/>
        </w:rPr>
        <w:t>Chapter 7 discusses the interpretability and other significances of the model. Chapter 8 is the conclusion of the work presented.</w:t>
      </w:r>
    </w:p>
    <w:p w14:paraId="1BFC9B4F" w14:textId="1C44D331" w:rsidR="00EA5526" w:rsidRDefault="00EA5526" w:rsidP="00EA5526"/>
    <w:p w14:paraId="1766AD56" w14:textId="59146800" w:rsidR="00EA5526" w:rsidRDefault="00EA5526" w:rsidP="00EA5526"/>
    <w:p w14:paraId="7EE6A4D5" w14:textId="714E819A" w:rsidR="00EA5526" w:rsidRDefault="00EA5526" w:rsidP="00EA5526"/>
    <w:p w14:paraId="6BCEE575" w14:textId="7B45A4B9" w:rsidR="00EA5526" w:rsidRDefault="00EA5526" w:rsidP="00EA5526"/>
    <w:p w14:paraId="39CD4AB6" w14:textId="13B80B8D" w:rsidR="00EA5526" w:rsidRDefault="00EA5526" w:rsidP="00EA5526"/>
    <w:p w14:paraId="169FD520" w14:textId="0CBFE93F" w:rsidR="00EA5526" w:rsidRDefault="00EA5526" w:rsidP="00EA5526"/>
    <w:p w14:paraId="3963C757" w14:textId="43E329F3" w:rsidR="00EA5526" w:rsidRDefault="00EA5526" w:rsidP="00EA5526"/>
    <w:p w14:paraId="7CCD24D8" w14:textId="650B5CF1" w:rsidR="00EA5526" w:rsidRDefault="00EA5526" w:rsidP="00EA5526"/>
    <w:p w14:paraId="7FF967BB" w14:textId="1E0D7D80" w:rsidR="00EA5526" w:rsidRDefault="00EA5526" w:rsidP="00EA5526"/>
    <w:p w14:paraId="0694680D" w14:textId="06687851" w:rsidR="00EA5526" w:rsidRDefault="00EA5526" w:rsidP="00EA5526"/>
    <w:p w14:paraId="70DC7ABD" w14:textId="555D9128" w:rsidR="00EA5526" w:rsidRDefault="00EA5526" w:rsidP="00EA5526"/>
    <w:p w14:paraId="019685F9" w14:textId="069E5E27" w:rsidR="00EA5526" w:rsidRDefault="00EA5526" w:rsidP="00EA5526"/>
    <w:p w14:paraId="048EB698" w14:textId="71FF9B92" w:rsidR="00EA5526" w:rsidRDefault="00EA5526" w:rsidP="00EA5526"/>
    <w:p w14:paraId="7600335D" w14:textId="00BF60D0" w:rsidR="00EA5526" w:rsidRDefault="00EA5526" w:rsidP="00EA5526"/>
    <w:p w14:paraId="48F1BFF0" w14:textId="7D5D32C0" w:rsidR="00EA5526" w:rsidRDefault="00EA5526" w:rsidP="00EA5526"/>
    <w:p w14:paraId="7B70EFE0" w14:textId="36AF5598" w:rsidR="00EA5526" w:rsidRDefault="00EA5526" w:rsidP="00EA5526"/>
    <w:p w14:paraId="7F736D60" w14:textId="0A37EED2" w:rsidR="00EA5526" w:rsidRDefault="00EA5526" w:rsidP="00EA5526"/>
    <w:p w14:paraId="1ED193FB" w14:textId="6926C5AB" w:rsidR="00EA5526" w:rsidRDefault="00EA5526" w:rsidP="00EA5526"/>
    <w:p w14:paraId="1646DA68" w14:textId="77777777" w:rsidR="00EA5526" w:rsidRPr="00FF1352" w:rsidRDefault="00EA5526" w:rsidP="00EA5526">
      <w:pPr>
        <w:rPr>
          <w:rFonts w:eastAsia="Times New Roman"/>
          <w:b/>
          <w:color w:val="000000" w:themeColor="text1"/>
          <w:sz w:val="36"/>
          <w:szCs w:val="36"/>
          <w:lang w:val="en-US"/>
        </w:rPr>
      </w:pPr>
      <w:r w:rsidRPr="00FF1352">
        <w:rPr>
          <w:rFonts w:eastAsia="Times New Roman"/>
          <w:b/>
          <w:color w:val="000000" w:themeColor="text1"/>
          <w:sz w:val="36"/>
          <w:szCs w:val="36"/>
          <w:lang w:val="en-US"/>
        </w:rPr>
        <w:lastRenderedPageBreak/>
        <w:t>Chapter 2</w:t>
      </w:r>
    </w:p>
    <w:p w14:paraId="373582E7" w14:textId="77777777" w:rsidR="00EA5526" w:rsidRPr="00FF1352" w:rsidRDefault="00EA5526" w:rsidP="00EA5526">
      <w:pPr>
        <w:rPr>
          <w:rFonts w:eastAsia="Times New Roman"/>
          <w:color w:val="000000" w:themeColor="text1"/>
          <w:sz w:val="24"/>
          <w:szCs w:val="24"/>
          <w:lang w:val="en-US"/>
        </w:rPr>
      </w:pPr>
      <w:r w:rsidRPr="00FF1352">
        <w:rPr>
          <w:rFonts w:eastAsia="Times New Roman"/>
          <w:color w:val="000000" w:themeColor="text1"/>
          <w:sz w:val="24"/>
          <w:szCs w:val="24"/>
          <w:lang w:val="en-US"/>
        </w:rPr>
        <w:t xml:space="preserve"> </w:t>
      </w:r>
    </w:p>
    <w:p w14:paraId="1AEB9776" w14:textId="77777777" w:rsidR="00EA5526" w:rsidRPr="00FF1352" w:rsidRDefault="00EA5526" w:rsidP="00EA5526">
      <w:pPr>
        <w:rPr>
          <w:rFonts w:eastAsia="Times New Roman"/>
          <w:b/>
          <w:color w:val="000000" w:themeColor="text1"/>
          <w:sz w:val="48"/>
          <w:szCs w:val="48"/>
          <w:lang w:val="en-US"/>
        </w:rPr>
      </w:pPr>
      <w:r w:rsidRPr="00FF1352">
        <w:rPr>
          <w:rFonts w:eastAsia="Times New Roman"/>
          <w:b/>
          <w:color w:val="000000" w:themeColor="text1"/>
          <w:sz w:val="48"/>
          <w:szCs w:val="48"/>
          <w:lang w:val="en-US"/>
        </w:rPr>
        <w:t>Mutagenicity</w:t>
      </w:r>
    </w:p>
    <w:p w14:paraId="5B1E3E8A" w14:textId="77777777" w:rsidR="00EA5526" w:rsidRPr="00FF1352" w:rsidRDefault="00EA5526" w:rsidP="00EA5526">
      <w:pPr>
        <w:spacing w:before="240" w:after="240"/>
        <w:rPr>
          <w:sz w:val="24"/>
          <w:szCs w:val="24"/>
          <w:lang w:val="en-US" w:eastAsia="it-IT"/>
        </w:rPr>
      </w:pPr>
      <w:r w:rsidRPr="00FF1352">
        <w:rPr>
          <w:sz w:val="24"/>
          <w:szCs w:val="24"/>
          <w:lang w:val="en-US" w:eastAsia="it-IT"/>
        </w:rPr>
        <w:t>Mutagenicity is the capacity of a substance to cause a permanent and transmissible change in the genetic material of cells or organisms. The changes may involve one or more genes or chromosomes. The mutagenicity property is of high public concern because it has a close relationship with carcinogenicity and potentially with reproductive toxicity.</w:t>
      </w:r>
    </w:p>
    <w:p w14:paraId="32522893" w14:textId="77777777" w:rsidR="00EA5526" w:rsidRPr="00FF1352" w:rsidRDefault="00EA5526" w:rsidP="00EA5526">
      <w:pPr>
        <w:spacing w:before="240" w:after="240"/>
        <w:rPr>
          <w:sz w:val="24"/>
          <w:szCs w:val="24"/>
          <w:lang w:val="en-US" w:eastAsia="it-IT"/>
        </w:rPr>
      </w:pPr>
      <w:r w:rsidRPr="00FF1352">
        <w:rPr>
          <w:sz w:val="24"/>
          <w:szCs w:val="24"/>
          <w:lang w:val="en-US" w:eastAsia="it-IT"/>
        </w:rPr>
        <w:t>For assessing the potential of a chemical to be mutagenic, different test procedures can be adopted, either in vivo or in vitro.</w:t>
      </w:r>
    </w:p>
    <w:p w14:paraId="14EB4D39" w14:textId="77777777" w:rsidR="00EA5526" w:rsidRPr="00FF1352" w:rsidRDefault="00EA5526" w:rsidP="00EA5526">
      <w:pPr>
        <w:spacing w:before="240" w:after="240"/>
        <w:rPr>
          <w:rFonts w:eastAsia="Times New Roman"/>
          <w:color w:val="000000" w:themeColor="text1"/>
          <w:sz w:val="24"/>
          <w:szCs w:val="24"/>
          <w:lang w:val="en-US"/>
        </w:rPr>
      </w:pPr>
      <w:r w:rsidRPr="00FF1352">
        <w:rPr>
          <w:rFonts w:eastAsia="Times New Roman"/>
          <w:color w:val="000000" w:themeColor="text1"/>
          <w:sz w:val="24"/>
          <w:szCs w:val="24"/>
          <w:lang w:val="en-US"/>
        </w:rPr>
        <w:t xml:space="preserve">In vitro in Latin means in glasses. The term describes the studies of biological properties that are done in a dish or a test tube, containing cells from animals or human organs. In vitro contrasts with in vivo studies which are done using directly living beings. In vitro enables scientists to isolate specific cells, bacteria, and viruses for a closer look. This means the scientists do not have to be distracted by other factors that might affect the interpretation of the results. However, since the examination mainly focuses on test tube experiments instead on the actual animal, oftentimes the experimental results do not transfer well to real life. However, since the experiments do not sacrifice animals, this means in vitro is more ethical, less expensive, and safer. In vitro studies are common in drug design, where cells of the target organ are directly tested with the drug candidate. For assessing the environmental risk of chemicals in vitro studies are in their infancy. The most relevant study is Tox21, a collaborative project launched by EPA and NHI in USA that so far has tested about 10000 chemicals in 70 high-throughput assays. The obtained data set is under evaluation and has been used by an international challenge </w:t>
      </w:r>
      <w:r w:rsidRPr="00FF1352">
        <w:rPr>
          <w:rFonts w:eastAsia="Times New Roman"/>
          <w:color w:val="FF0000"/>
          <w:sz w:val="24"/>
          <w:szCs w:val="24"/>
          <w:lang w:val="en-US"/>
        </w:rPr>
        <w:t>(https://tripod.nih.gov/tox21/challenge/)</w:t>
      </w:r>
    </w:p>
    <w:p w14:paraId="21FE3191" w14:textId="77777777" w:rsidR="00EA5526" w:rsidRPr="00FF1352" w:rsidRDefault="00EA5526" w:rsidP="00EA5526">
      <w:pPr>
        <w:spacing w:before="240" w:after="240"/>
        <w:rPr>
          <w:rFonts w:eastAsia="Times New Roman"/>
          <w:color w:val="000000" w:themeColor="text1"/>
          <w:sz w:val="24"/>
          <w:szCs w:val="24"/>
          <w:lang w:val="en-US"/>
        </w:rPr>
      </w:pPr>
      <w:r w:rsidRPr="00FF1352">
        <w:rPr>
          <w:rFonts w:eastAsia="Times New Roman"/>
          <w:color w:val="000000" w:themeColor="text1"/>
          <w:sz w:val="24"/>
          <w:szCs w:val="24"/>
          <w:lang w:val="en-US"/>
        </w:rPr>
        <w:t xml:space="preserve">In vivo tests focus on the response produced by the whole body. When the target is to assess human toxicity, </w:t>
      </w:r>
      <w:proofErr w:type="gramStart"/>
      <w:r w:rsidRPr="00FF1352">
        <w:rPr>
          <w:rFonts w:eastAsia="Times New Roman"/>
          <w:color w:val="000000" w:themeColor="text1"/>
          <w:sz w:val="24"/>
          <w:szCs w:val="24"/>
          <w:lang w:val="en-US"/>
        </w:rPr>
        <w:t>mammals</w:t>
      </w:r>
      <w:proofErr w:type="gramEnd"/>
      <w:r w:rsidRPr="00FF1352">
        <w:rPr>
          <w:rFonts w:eastAsia="Times New Roman"/>
          <w:color w:val="000000" w:themeColor="text1"/>
          <w:sz w:val="24"/>
          <w:szCs w:val="24"/>
          <w:lang w:val="en-US"/>
        </w:rPr>
        <w:t xml:space="preserve"> species, as mice and rats, are used to test adverse effects as well as </w:t>
      </w:r>
      <w:proofErr w:type="spellStart"/>
      <w:r w:rsidRPr="00FF1352">
        <w:rPr>
          <w:rFonts w:eastAsia="Times New Roman"/>
          <w:color w:val="000000" w:themeColor="text1"/>
          <w:sz w:val="24"/>
          <w:szCs w:val="24"/>
          <w:lang w:val="en-US"/>
        </w:rPr>
        <w:t>toxicokinetics</w:t>
      </w:r>
      <w:proofErr w:type="spellEnd"/>
      <w:r w:rsidRPr="00FF1352">
        <w:rPr>
          <w:rFonts w:eastAsia="Times New Roman"/>
          <w:color w:val="000000" w:themeColor="text1"/>
          <w:sz w:val="24"/>
          <w:szCs w:val="24"/>
          <w:lang w:val="en-US"/>
        </w:rPr>
        <w:t xml:space="preserve"> properties.</w:t>
      </w:r>
    </w:p>
    <w:p w14:paraId="2FC04172" w14:textId="77777777" w:rsidR="00EA5526" w:rsidRPr="00FF1352" w:rsidRDefault="00EA5526" w:rsidP="00EA5526">
      <w:pPr>
        <w:spacing w:before="240" w:after="240"/>
        <w:rPr>
          <w:rFonts w:eastAsia="Times New Roman"/>
          <w:b/>
          <w:bCs/>
          <w:color w:val="000000" w:themeColor="text1"/>
          <w:sz w:val="32"/>
          <w:szCs w:val="32"/>
          <w:lang w:val="en-US"/>
        </w:rPr>
      </w:pPr>
      <w:r w:rsidRPr="00FF1352">
        <w:rPr>
          <w:rFonts w:eastAsia="Times New Roman"/>
          <w:b/>
          <w:bCs/>
          <w:color w:val="000000" w:themeColor="text1"/>
          <w:sz w:val="32"/>
          <w:szCs w:val="32"/>
          <w:lang w:val="en-US"/>
        </w:rPr>
        <w:t>2.1 Ames test</w:t>
      </w:r>
    </w:p>
    <w:p w14:paraId="7D9B8DF9" w14:textId="77777777" w:rsidR="00EA5526" w:rsidRPr="00FF1352" w:rsidRDefault="00EA5526" w:rsidP="00EA5526">
      <w:pPr>
        <w:spacing w:before="240" w:after="240"/>
        <w:rPr>
          <w:rFonts w:eastAsia="Times New Roman"/>
          <w:bCs/>
          <w:color w:val="000000" w:themeColor="text1"/>
          <w:sz w:val="24"/>
          <w:szCs w:val="24"/>
          <w:lang w:val="en-US"/>
        </w:rPr>
      </w:pPr>
      <w:r w:rsidRPr="00FF1352">
        <w:rPr>
          <w:sz w:val="24"/>
          <w:szCs w:val="24"/>
          <w:lang w:val="en-US" w:eastAsia="it-IT"/>
        </w:rPr>
        <w:t xml:space="preserve">Mutagenicity, as well as </w:t>
      </w:r>
      <w:proofErr w:type="spellStart"/>
      <w:r w:rsidRPr="00FF1352">
        <w:rPr>
          <w:sz w:val="24"/>
          <w:szCs w:val="24"/>
          <w:lang w:val="en-US" w:eastAsia="it-IT"/>
        </w:rPr>
        <w:t>cancerogenicity</w:t>
      </w:r>
      <w:proofErr w:type="spellEnd"/>
      <w:r w:rsidRPr="00FF1352">
        <w:rPr>
          <w:sz w:val="24"/>
          <w:szCs w:val="24"/>
          <w:lang w:val="en-US" w:eastAsia="it-IT"/>
        </w:rPr>
        <w:t xml:space="preserve">, are difficult properties to test in vivo. A significant breakthrough in making mutagenicity test affordable was the creation of cheap and short-term alternatives to the usual rodent bioassay. With this intent, Bruce Ames, at </w:t>
      </w:r>
      <w:proofErr w:type="spellStart"/>
      <w:r w:rsidRPr="00FF1352">
        <w:rPr>
          <w:sz w:val="24"/>
          <w:szCs w:val="24"/>
          <w:lang w:val="en-US" w:eastAsia="it-IT"/>
        </w:rPr>
        <w:t>Berkeey</w:t>
      </w:r>
      <w:proofErr w:type="spellEnd"/>
      <w:r w:rsidRPr="00FF1352">
        <w:rPr>
          <w:sz w:val="24"/>
          <w:szCs w:val="24"/>
          <w:lang w:val="en-US" w:eastAsia="it-IT"/>
        </w:rPr>
        <w:t xml:space="preserve"> University, created a series of genetically engineered </w:t>
      </w:r>
      <w:r w:rsidRPr="00FF1352">
        <w:rPr>
          <w:i/>
          <w:sz w:val="24"/>
          <w:szCs w:val="24"/>
          <w:lang w:val="en-US" w:eastAsia="it-IT"/>
        </w:rPr>
        <w:t>Salmonella Typhimurium</w:t>
      </w:r>
      <w:r w:rsidRPr="00FF1352">
        <w:rPr>
          <w:sz w:val="24"/>
          <w:szCs w:val="24"/>
          <w:lang w:val="en-US" w:eastAsia="it-IT"/>
        </w:rPr>
        <w:t xml:space="preserve"> bacterial strains, each strain being sensitive to a specific class of chemical carcinogens </w:t>
      </w:r>
      <w:r w:rsidRPr="00FF1352">
        <w:rPr>
          <w:color w:val="FF0000"/>
          <w:sz w:val="24"/>
          <w:szCs w:val="24"/>
          <w:lang w:val="en-US" w:eastAsia="it-IT"/>
        </w:rPr>
        <w:t>(Ames 1984).</w:t>
      </w:r>
      <w:r w:rsidRPr="00FF1352">
        <w:rPr>
          <w:sz w:val="24"/>
          <w:szCs w:val="24"/>
          <w:lang w:val="en-US" w:eastAsia="it-IT"/>
        </w:rPr>
        <w:t xml:space="preserve"> </w:t>
      </w:r>
    </w:p>
    <w:p w14:paraId="53A2884F" w14:textId="77777777" w:rsidR="00EA5526" w:rsidRPr="00FF1352" w:rsidRDefault="00EA5526" w:rsidP="00EA5526">
      <w:pPr>
        <w:spacing w:before="240" w:after="240"/>
        <w:rPr>
          <w:rFonts w:eastAsia="Times New Roman"/>
          <w:color w:val="000000" w:themeColor="text1"/>
          <w:sz w:val="24"/>
          <w:szCs w:val="24"/>
          <w:lang w:val="en-US"/>
        </w:rPr>
      </w:pPr>
      <w:r w:rsidRPr="00FF1352">
        <w:rPr>
          <w:rFonts w:eastAsia="Times New Roman"/>
          <w:color w:val="000000" w:themeColor="text1"/>
          <w:sz w:val="24"/>
          <w:szCs w:val="24"/>
          <w:lang w:val="en-US"/>
        </w:rPr>
        <w:t xml:space="preserve">The test procedure developed by Bruce Ames was published in 1973 and named after the inventor. The test is extremely fast with respect to rodent studies: it takes around two days instead of years. The test examines whether the chemical added in the test tube to </w:t>
      </w:r>
      <w:r w:rsidRPr="00FF1352">
        <w:rPr>
          <w:rFonts w:eastAsia="Times New Roman"/>
          <w:i/>
          <w:color w:val="000000" w:themeColor="text1"/>
          <w:sz w:val="24"/>
          <w:szCs w:val="24"/>
          <w:lang w:val="en-US"/>
        </w:rPr>
        <w:lastRenderedPageBreak/>
        <w:t>Salmonellas</w:t>
      </w:r>
      <w:r w:rsidRPr="00FF1352">
        <w:rPr>
          <w:rFonts w:eastAsia="Times New Roman"/>
          <w:color w:val="000000" w:themeColor="text1"/>
          <w:sz w:val="24"/>
          <w:szCs w:val="24"/>
          <w:lang w:val="en-US"/>
        </w:rPr>
        <w:t xml:space="preserve"> creates a reverse mutation in its DNA. Ames test is so known as “</w:t>
      </w:r>
      <w:r w:rsidRPr="00FF1352">
        <w:rPr>
          <w:rFonts w:eastAsia="Times New Roman"/>
          <w:sz w:val="24"/>
          <w:szCs w:val="24"/>
          <w:lang w:val="en-US"/>
        </w:rPr>
        <w:t>Salmonella Typhimurium Reverse Mutation Assay</w:t>
      </w:r>
      <w:proofErr w:type="gramStart"/>
      <w:r w:rsidRPr="00FF1352">
        <w:rPr>
          <w:rFonts w:eastAsia="Times New Roman"/>
          <w:sz w:val="24"/>
          <w:szCs w:val="24"/>
          <w:lang w:val="en-US"/>
        </w:rPr>
        <w:t>” ;</w:t>
      </w:r>
      <w:proofErr w:type="gramEnd"/>
      <w:r w:rsidRPr="00FF1352">
        <w:rPr>
          <w:rFonts w:eastAsia="Times New Roman"/>
          <w:sz w:val="24"/>
          <w:szCs w:val="24"/>
          <w:lang w:val="en-US"/>
        </w:rPr>
        <w:t xml:space="preserve"> it uses several strains (5 according to most regulations) of bacteria </w:t>
      </w:r>
      <w:r w:rsidRPr="00FF1352">
        <w:rPr>
          <w:rFonts w:eastAsia="Times New Roman"/>
          <w:i/>
          <w:sz w:val="24"/>
          <w:szCs w:val="24"/>
          <w:lang w:val="en-US"/>
        </w:rPr>
        <w:t>Salmonella Typhimurium</w:t>
      </w:r>
      <w:r w:rsidRPr="00FF1352">
        <w:rPr>
          <w:rFonts w:eastAsia="Times New Roman"/>
          <w:sz w:val="24"/>
          <w:szCs w:val="24"/>
          <w:lang w:val="en-US"/>
        </w:rPr>
        <w:t xml:space="preserve"> that carry a mutation in the gene that encodes the </w:t>
      </w:r>
      <w:proofErr w:type="spellStart"/>
      <w:r w:rsidRPr="00FF1352">
        <w:rPr>
          <w:rFonts w:eastAsia="Times New Roman"/>
          <w:sz w:val="24"/>
          <w:szCs w:val="24"/>
          <w:lang w:val="en-US"/>
        </w:rPr>
        <w:t>amminoacid</w:t>
      </w:r>
      <w:proofErr w:type="spellEnd"/>
      <w:r w:rsidRPr="00FF1352">
        <w:rPr>
          <w:rFonts w:eastAsia="Times New Roman"/>
          <w:sz w:val="24"/>
          <w:szCs w:val="24"/>
          <w:lang w:val="en-US"/>
        </w:rPr>
        <w:t xml:space="preserve"> histidine. This mutant </w:t>
      </w:r>
      <w:r w:rsidRPr="00FF1352">
        <w:rPr>
          <w:rFonts w:eastAsia="Times New Roman"/>
          <w:i/>
          <w:sz w:val="24"/>
          <w:szCs w:val="24"/>
          <w:lang w:val="en-US"/>
        </w:rPr>
        <w:t>Salmonella</w:t>
      </w:r>
      <w:r w:rsidRPr="00FF1352">
        <w:rPr>
          <w:rFonts w:eastAsia="Times New Roman"/>
          <w:sz w:val="24"/>
          <w:szCs w:val="24"/>
          <w:lang w:val="en-US"/>
        </w:rPr>
        <w:t xml:space="preserve"> is </w:t>
      </w:r>
      <w:proofErr w:type="spellStart"/>
      <w:proofErr w:type="gramStart"/>
      <w:r w:rsidRPr="00FF1352">
        <w:rPr>
          <w:rFonts w:eastAsia="Times New Roman"/>
          <w:sz w:val="24"/>
          <w:szCs w:val="24"/>
          <w:lang w:val="en-US"/>
        </w:rPr>
        <w:t>know</w:t>
      </w:r>
      <w:proofErr w:type="spellEnd"/>
      <w:proofErr w:type="gramEnd"/>
      <w:r w:rsidRPr="00FF1352">
        <w:rPr>
          <w:rFonts w:eastAsia="Times New Roman"/>
          <w:sz w:val="24"/>
          <w:szCs w:val="24"/>
          <w:lang w:val="en-US"/>
        </w:rPr>
        <w:t xml:space="preserve"> as </w:t>
      </w:r>
      <w:r w:rsidRPr="00FF1352">
        <w:rPr>
          <w:rFonts w:eastAsia="Times New Roman"/>
          <w:i/>
          <w:sz w:val="24"/>
          <w:szCs w:val="24"/>
          <w:lang w:val="en-US"/>
        </w:rPr>
        <w:t>His-</w:t>
      </w:r>
      <w:r w:rsidRPr="00FF1352">
        <w:rPr>
          <w:rFonts w:eastAsia="Times New Roman"/>
          <w:sz w:val="24"/>
          <w:szCs w:val="24"/>
          <w:lang w:val="en-US"/>
        </w:rPr>
        <w:t xml:space="preserve"> and is unable to synthetize histidine, so it is grown in a media with a minimum of histidine. </w:t>
      </w:r>
    </w:p>
    <w:p w14:paraId="1D542C79" w14:textId="77777777" w:rsidR="00EA5526" w:rsidRPr="00FF1352" w:rsidRDefault="00EA5526" w:rsidP="00EA5526">
      <w:pPr>
        <w:spacing w:after="120"/>
        <w:rPr>
          <w:rFonts w:eastAsia="Times New Roman"/>
          <w:sz w:val="24"/>
          <w:szCs w:val="24"/>
          <w:lang w:val="en-US"/>
        </w:rPr>
      </w:pPr>
      <w:r w:rsidRPr="00FF1352">
        <w:rPr>
          <w:rFonts w:eastAsia="Times New Roman"/>
          <w:sz w:val="24"/>
          <w:szCs w:val="24"/>
          <w:lang w:val="en-US"/>
        </w:rPr>
        <w:t xml:space="preserve">The chemical to be tested for mutagenicity is added in the media with </w:t>
      </w:r>
      <w:r w:rsidRPr="00FF1352">
        <w:rPr>
          <w:rFonts w:eastAsia="Times New Roman"/>
          <w:i/>
          <w:sz w:val="24"/>
          <w:szCs w:val="24"/>
          <w:lang w:val="en-US"/>
        </w:rPr>
        <w:t>His-Salmonella</w:t>
      </w:r>
      <w:r w:rsidRPr="00FF1352">
        <w:rPr>
          <w:rFonts w:eastAsia="Times New Roman"/>
          <w:sz w:val="24"/>
          <w:szCs w:val="24"/>
          <w:lang w:val="en-US"/>
        </w:rPr>
        <w:t xml:space="preserve">. If the chemical is mutagenic it can cause a mutation in histidine encoding gene, so His- becomes Hi+ and can again synthetize histidine. Histidine is then removed from the plate, so only the bacteria that mutated (the His+) can survive. After incubation the survived colonies are </w:t>
      </w:r>
      <w:proofErr w:type="gramStart"/>
      <w:r w:rsidRPr="00FF1352">
        <w:rPr>
          <w:rFonts w:eastAsia="Times New Roman"/>
          <w:sz w:val="24"/>
          <w:szCs w:val="24"/>
          <w:lang w:val="en-US"/>
        </w:rPr>
        <w:t>observed</w:t>
      </w:r>
      <w:proofErr w:type="gramEnd"/>
      <w:r w:rsidRPr="00FF1352">
        <w:rPr>
          <w:rFonts w:eastAsia="Times New Roman"/>
          <w:sz w:val="24"/>
          <w:szCs w:val="24"/>
          <w:lang w:val="en-US"/>
        </w:rPr>
        <w:t xml:space="preserve"> and their number is used to decide whether the chemical is mutagenic or not.</w:t>
      </w:r>
    </w:p>
    <w:p w14:paraId="413AD567" w14:textId="77777777" w:rsidR="00EA5526" w:rsidRPr="00FF1352" w:rsidRDefault="00EA5526" w:rsidP="00EA5526">
      <w:pPr>
        <w:spacing w:after="120"/>
        <w:rPr>
          <w:rFonts w:eastAsia="Times New Roman"/>
          <w:sz w:val="24"/>
          <w:szCs w:val="24"/>
          <w:lang w:val="en-US"/>
        </w:rPr>
      </w:pPr>
      <w:r w:rsidRPr="00FF1352">
        <w:rPr>
          <w:rFonts w:eastAsia="Times New Roman"/>
          <w:sz w:val="24"/>
          <w:szCs w:val="24"/>
          <w:lang w:val="en-US"/>
        </w:rPr>
        <w:t>For routine mutagenicity testing, the </w:t>
      </w:r>
      <w:r w:rsidRPr="00FF1352">
        <w:rPr>
          <w:rStyle w:val="Emphasis"/>
          <w:rFonts w:eastAsia="Times New Roman"/>
          <w:sz w:val="24"/>
          <w:szCs w:val="24"/>
          <w:lang w:val="en-US"/>
        </w:rPr>
        <w:t>Salmonella</w:t>
      </w:r>
      <w:r w:rsidRPr="00FF1352">
        <w:rPr>
          <w:rFonts w:eastAsia="Times New Roman"/>
          <w:sz w:val="24"/>
          <w:szCs w:val="24"/>
          <w:lang w:val="en-US"/>
        </w:rPr>
        <w:t> tester strains recommended are five (TA97a, TA98, TA100, TA102 and TA1535.TA1535 is optional, and TA1537 is replaced by TA97a).</w:t>
      </w:r>
    </w:p>
    <w:p w14:paraId="0919BA25" w14:textId="77777777" w:rsidR="00EA5526" w:rsidRPr="00FF1352" w:rsidRDefault="00EA5526" w:rsidP="00EA5526">
      <w:pPr>
        <w:spacing w:after="120"/>
        <w:rPr>
          <w:rFonts w:eastAsia="Times New Roman"/>
          <w:sz w:val="24"/>
          <w:szCs w:val="24"/>
          <w:lang w:val="en-US"/>
        </w:rPr>
      </w:pPr>
      <w:r w:rsidRPr="00FF1352">
        <w:rPr>
          <w:rFonts w:eastAsia="Times New Roman"/>
          <w:sz w:val="24"/>
          <w:szCs w:val="24"/>
          <w:lang w:val="en-US"/>
        </w:rPr>
        <w:t xml:space="preserve">To consider the metabolic process in humans, rat liver extract can be added. </w:t>
      </w:r>
      <w:proofErr w:type="gramStart"/>
      <w:r w:rsidRPr="00FF1352">
        <w:rPr>
          <w:rFonts w:eastAsia="Times New Roman"/>
          <w:sz w:val="24"/>
          <w:szCs w:val="24"/>
          <w:lang w:val="en-US"/>
        </w:rPr>
        <w:t>So</w:t>
      </w:r>
      <w:proofErr w:type="gramEnd"/>
      <w:r w:rsidRPr="00FF1352">
        <w:rPr>
          <w:rFonts w:eastAsia="Times New Roman"/>
          <w:sz w:val="24"/>
          <w:szCs w:val="24"/>
          <w:lang w:val="en-US"/>
        </w:rPr>
        <w:t xml:space="preserve"> the typical Ames test for a chemical requires ten single tests, for each of the five strains with and without metabolism simulation. Metabolism is important as many chemicals become active after being metabolized or vice-versa. Usually it is enough that one test is positive to label the chemical as mutagenic. However, the published results of Ames test in databases usually do not carry a complete list of the ten test values, or they can be based on a lower number of tests. </w:t>
      </w:r>
    </w:p>
    <w:p w14:paraId="3B06DC3B" w14:textId="77777777" w:rsidR="00EA5526" w:rsidRPr="00FF1352" w:rsidRDefault="00EA5526" w:rsidP="00EA5526">
      <w:pPr>
        <w:spacing w:after="120"/>
        <w:rPr>
          <w:rFonts w:eastAsia="Times New Roman"/>
          <w:sz w:val="24"/>
          <w:szCs w:val="24"/>
          <w:lang w:val="en-US"/>
        </w:rPr>
      </w:pPr>
      <w:r w:rsidRPr="00FF1352">
        <w:rPr>
          <w:rFonts w:eastAsia="Times New Roman"/>
          <w:sz w:val="24"/>
          <w:szCs w:val="24"/>
          <w:lang w:val="en-US"/>
        </w:rPr>
        <w:t xml:space="preserve">Using different concentrations of the chemical could produce many more single tests. This is not the case, as it has been observed that the dose-response curve at different concentrations is linear, so indicating that there is no threshold concentration for a substance to be mutagenic. As a </w:t>
      </w:r>
      <w:proofErr w:type="gramStart"/>
      <w:r w:rsidRPr="00FF1352">
        <w:rPr>
          <w:rFonts w:eastAsia="Times New Roman"/>
          <w:sz w:val="24"/>
          <w:szCs w:val="24"/>
          <w:lang w:val="en-US"/>
        </w:rPr>
        <w:t>consequence</w:t>
      </w:r>
      <w:proofErr w:type="gramEnd"/>
      <w:r w:rsidRPr="00FF1352">
        <w:rPr>
          <w:rFonts w:eastAsia="Times New Roman"/>
          <w:sz w:val="24"/>
          <w:szCs w:val="24"/>
          <w:lang w:val="en-US"/>
        </w:rPr>
        <w:t xml:space="preserve"> for mutagenicity, as well as for carcinogenicity, there is not a safe dose.</w:t>
      </w:r>
    </w:p>
    <w:p w14:paraId="113BA585" w14:textId="77777777" w:rsidR="00EA5526" w:rsidRPr="00FF1352" w:rsidRDefault="00EA5526" w:rsidP="00EA5526">
      <w:pPr>
        <w:spacing w:after="120"/>
        <w:rPr>
          <w:rFonts w:eastAsia="Times New Roman"/>
          <w:sz w:val="24"/>
          <w:szCs w:val="24"/>
          <w:lang w:val="en-US"/>
        </w:rPr>
      </w:pPr>
      <w:r w:rsidRPr="00FF1352">
        <w:rPr>
          <w:rFonts w:eastAsia="Times New Roman"/>
          <w:color w:val="000000" w:themeColor="text1"/>
          <w:sz w:val="24"/>
          <w:szCs w:val="24"/>
          <w:lang w:val="en-US"/>
        </w:rPr>
        <w:t xml:space="preserve">As the testing is performed on </w:t>
      </w:r>
      <w:r w:rsidRPr="00FF1352">
        <w:rPr>
          <w:rFonts w:eastAsia="Times New Roman"/>
          <w:i/>
          <w:color w:val="000000" w:themeColor="text1"/>
          <w:sz w:val="24"/>
          <w:szCs w:val="24"/>
          <w:lang w:val="en-US"/>
        </w:rPr>
        <w:t>Salmonella typhimurium</w:t>
      </w:r>
      <w:r w:rsidRPr="00FF1352">
        <w:rPr>
          <w:rFonts w:eastAsia="Times New Roman"/>
          <w:color w:val="000000" w:themeColor="text1"/>
          <w:sz w:val="24"/>
          <w:szCs w:val="24"/>
          <w:lang w:val="en-US"/>
        </w:rPr>
        <w:t xml:space="preserve"> strains it can provide results not applicable to humans. Some substances such as dioxin gives wrong results in the Ames test, but such substances can cause cancer.</w:t>
      </w:r>
    </w:p>
    <w:p w14:paraId="384989E0" w14:textId="77777777" w:rsidR="00EA5526" w:rsidRPr="00FF1352" w:rsidRDefault="00EA5526" w:rsidP="00EA5526">
      <w:pPr>
        <w:spacing w:before="240" w:after="240"/>
        <w:rPr>
          <w:rFonts w:eastAsia="Times New Roman"/>
          <w:bCs/>
          <w:color w:val="000000" w:themeColor="text1"/>
          <w:sz w:val="24"/>
          <w:szCs w:val="24"/>
          <w:lang w:val="en-US"/>
        </w:rPr>
      </w:pPr>
      <w:r w:rsidRPr="00FF1352">
        <w:rPr>
          <w:sz w:val="24"/>
          <w:szCs w:val="24"/>
          <w:lang w:val="en-US" w:eastAsia="it-IT"/>
        </w:rPr>
        <w:t xml:space="preserve">As observed by Ames and explored in other papers </w:t>
      </w:r>
      <w:r w:rsidRPr="00FF1352">
        <w:rPr>
          <w:color w:val="FF0000"/>
          <w:sz w:val="24"/>
          <w:szCs w:val="24"/>
          <w:lang w:val="en-US" w:eastAsia="it-IT"/>
        </w:rPr>
        <w:t>(</w:t>
      </w:r>
      <w:proofErr w:type="spellStart"/>
      <w:r w:rsidRPr="00FF1352">
        <w:rPr>
          <w:color w:val="FF0000"/>
          <w:sz w:val="24"/>
          <w:szCs w:val="24"/>
          <w:lang w:val="en-US" w:eastAsia="it-IT"/>
        </w:rPr>
        <w:t>Piergorsh</w:t>
      </w:r>
      <w:proofErr w:type="spellEnd"/>
      <w:r w:rsidRPr="00FF1352">
        <w:rPr>
          <w:color w:val="FF0000"/>
          <w:sz w:val="24"/>
          <w:szCs w:val="24"/>
          <w:lang w:val="en-US" w:eastAsia="it-IT"/>
        </w:rPr>
        <w:t xml:space="preserve"> et al 1991)</w:t>
      </w:r>
      <w:r w:rsidRPr="00FF1352">
        <w:rPr>
          <w:sz w:val="24"/>
          <w:szCs w:val="24"/>
          <w:lang w:val="en-US" w:eastAsia="it-IT"/>
        </w:rPr>
        <w:t xml:space="preserve"> the estimated inter-laboratory reproducibility of this </w:t>
      </w:r>
      <w:r w:rsidRPr="00FF1352">
        <w:rPr>
          <w:iCs/>
          <w:sz w:val="24"/>
          <w:szCs w:val="24"/>
          <w:lang w:val="en-US" w:eastAsia="it-IT"/>
        </w:rPr>
        <w:t>in vitro</w:t>
      </w:r>
      <w:r w:rsidRPr="00FF1352">
        <w:rPr>
          <w:i/>
          <w:iCs/>
          <w:sz w:val="24"/>
          <w:szCs w:val="24"/>
          <w:lang w:val="en-US" w:eastAsia="it-IT"/>
        </w:rPr>
        <w:t xml:space="preserve"> </w:t>
      </w:r>
      <w:r w:rsidRPr="00FF1352">
        <w:rPr>
          <w:sz w:val="24"/>
          <w:szCs w:val="24"/>
          <w:lang w:val="en-US" w:eastAsia="it-IT"/>
        </w:rPr>
        <w:t xml:space="preserve">test is about 85%. This observation will be </w:t>
      </w:r>
      <w:proofErr w:type="gramStart"/>
      <w:r w:rsidRPr="00FF1352">
        <w:rPr>
          <w:sz w:val="24"/>
          <w:szCs w:val="24"/>
          <w:lang w:val="en-US" w:eastAsia="it-IT"/>
        </w:rPr>
        <w:t>taken into account</w:t>
      </w:r>
      <w:proofErr w:type="gramEnd"/>
      <w:r w:rsidRPr="00FF1352">
        <w:rPr>
          <w:sz w:val="24"/>
          <w:szCs w:val="24"/>
          <w:lang w:val="en-US" w:eastAsia="it-IT"/>
        </w:rPr>
        <w:t xml:space="preserve"> in the conclusive discussion.</w:t>
      </w:r>
    </w:p>
    <w:p w14:paraId="783B36CE" w14:textId="77777777" w:rsidR="00EA5526" w:rsidRPr="00FF1352" w:rsidRDefault="00EA5526" w:rsidP="00EA5526">
      <w:pPr>
        <w:spacing w:before="240" w:after="240"/>
        <w:rPr>
          <w:rFonts w:eastAsia="Times New Roman"/>
          <w:color w:val="000000" w:themeColor="text1"/>
          <w:sz w:val="24"/>
          <w:szCs w:val="24"/>
          <w:lang w:val="en-US"/>
        </w:rPr>
      </w:pPr>
      <w:r w:rsidRPr="00FF1352">
        <w:rPr>
          <w:rFonts w:eastAsia="Times New Roman"/>
          <w:color w:val="000000" w:themeColor="text1"/>
          <w:sz w:val="24"/>
          <w:szCs w:val="24"/>
          <w:lang w:val="en-US"/>
        </w:rPr>
        <w:t xml:space="preserve">Ames test can be applied to many chemicals if they are water soluble. Some benefits of using Ames are the testing procedure is simple, fast, and cheap in comparison with other tests (in Italy the cost of the test for a molecule is about 2000 euros). This cost is affordable for testing a molecule of industrial importance, but it would be too high to test all the chemicals of toxicological concern, or all the molecules generated by combinatorial chemistry in the design phase (millions). Moreover, the test requires that the chemical </w:t>
      </w:r>
      <w:proofErr w:type="gramStart"/>
      <w:r w:rsidRPr="00FF1352">
        <w:rPr>
          <w:rFonts w:eastAsia="Times New Roman"/>
          <w:color w:val="000000" w:themeColor="text1"/>
          <w:sz w:val="24"/>
          <w:szCs w:val="24"/>
          <w:lang w:val="en-US"/>
        </w:rPr>
        <w:t>is</w:t>
      </w:r>
      <w:proofErr w:type="gramEnd"/>
      <w:r w:rsidRPr="00FF1352">
        <w:rPr>
          <w:rFonts w:eastAsia="Times New Roman"/>
          <w:color w:val="000000" w:themeColor="text1"/>
          <w:sz w:val="24"/>
          <w:szCs w:val="24"/>
          <w:lang w:val="en-US"/>
        </w:rPr>
        <w:t xml:space="preserve"> synthetized, and this is an extra cost. This explains why the data of Ames test are many, are valuable, and can be used to make predictive models to be used in screening large dataset without the need of synthetizing thee substances.</w:t>
      </w:r>
    </w:p>
    <w:p w14:paraId="12B27446" w14:textId="77777777" w:rsidR="00EA5526" w:rsidRPr="00FF1352" w:rsidRDefault="00EA5526" w:rsidP="00EA5526">
      <w:pPr>
        <w:spacing w:after="120"/>
        <w:rPr>
          <w:rFonts w:eastAsia="Times New Roman"/>
          <w:sz w:val="24"/>
          <w:szCs w:val="24"/>
          <w:lang w:val="en-US"/>
        </w:rPr>
      </w:pPr>
      <w:r w:rsidRPr="00FF1352">
        <w:rPr>
          <w:rFonts w:eastAsia="Times New Roman"/>
          <w:color w:val="000000" w:themeColor="text1"/>
          <w:sz w:val="24"/>
          <w:szCs w:val="24"/>
          <w:lang w:val="en-US"/>
        </w:rPr>
        <w:lastRenderedPageBreak/>
        <w:t xml:space="preserve">In conclusion, the results of Ames test for large datasets have a monetary value, contain proprietary information about the molecule formula, and are often proprietary. Most entities are reluctant of making them public. Despite some flaws, Ames test is still one of the most popular tests available. </w:t>
      </w:r>
      <w:r w:rsidRPr="00FF1352">
        <w:rPr>
          <w:rFonts w:eastAsia="Times New Roman"/>
          <w:sz w:val="24"/>
          <w:szCs w:val="24"/>
          <w:lang w:val="en-US"/>
        </w:rPr>
        <w:t>Ames test is mandatory in many regulations, as for pesticides and industrial chemicals both in USA and Europe.</w:t>
      </w:r>
    </w:p>
    <w:p w14:paraId="63236995" w14:textId="77777777" w:rsidR="00EA5526" w:rsidRPr="00FF1352" w:rsidRDefault="00EA5526" w:rsidP="00EA5526">
      <w:pPr>
        <w:spacing w:before="240" w:after="240"/>
        <w:rPr>
          <w:rFonts w:eastAsia="Times New Roman"/>
          <w:b/>
          <w:bCs/>
          <w:color w:val="000000" w:themeColor="text1"/>
          <w:sz w:val="32"/>
          <w:szCs w:val="32"/>
          <w:lang w:val="en-US"/>
        </w:rPr>
      </w:pPr>
      <w:r w:rsidRPr="00FF1352">
        <w:rPr>
          <w:rFonts w:eastAsia="Times New Roman"/>
          <w:b/>
          <w:bCs/>
          <w:color w:val="000000" w:themeColor="text1"/>
          <w:sz w:val="32"/>
          <w:szCs w:val="32"/>
          <w:lang w:val="en-US"/>
        </w:rPr>
        <w:t>2.2 Testing Methods for mutagenicity in drug companies</w:t>
      </w:r>
    </w:p>
    <w:p w14:paraId="60967642" w14:textId="77777777" w:rsidR="00EA5526" w:rsidRPr="00FF1352" w:rsidRDefault="00EA5526" w:rsidP="00EA5526">
      <w:pPr>
        <w:spacing w:before="240" w:after="240"/>
        <w:rPr>
          <w:rFonts w:eastAsia="Times New Roman"/>
          <w:bCs/>
          <w:color w:val="000000" w:themeColor="text1"/>
          <w:sz w:val="24"/>
          <w:szCs w:val="24"/>
          <w:lang w:val="en-US"/>
        </w:rPr>
      </w:pPr>
      <w:r w:rsidRPr="00FF1352">
        <w:rPr>
          <w:rFonts w:eastAsia="Times New Roman"/>
          <w:bCs/>
          <w:color w:val="000000" w:themeColor="text1"/>
          <w:sz w:val="24"/>
          <w:szCs w:val="24"/>
          <w:lang w:val="en-US"/>
        </w:rPr>
        <w:t xml:space="preserve">Ames test is the first step in detecting mutagenicity. For deep screening and </w:t>
      </w:r>
      <w:proofErr w:type="gramStart"/>
      <w:r w:rsidRPr="00FF1352">
        <w:rPr>
          <w:rFonts w:eastAsia="Times New Roman"/>
          <w:bCs/>
          <w:color w:val="000000" w:themeColor="text1"/>
          <w:sz w:val="24"/>
          <w:szCs w:val="24"/>
          <w:lang w:val="en-US"/>
        </w:rPr>
        <w:t>in particular during</w:t>
      </w:r>
      <w:proofErr w:type="gramEnd"/>
      <w:r w:rsidRPr="00FF1352">
        <w:rPr>
          <w:rFonts w:eastAsia="Times New Roman"/>
          <w:bCs/>
          <w:color w:val="000000" w:themeColor="text1"/>
          <w:sz w:val="24"/>
          <w:szCs w:val="24"/>
          <w:lang w:val="en-US"/>
        </w:rPr>
        <w:t xml:space="preserve"> drug development other tests are necessary to evaluate at the cellular level the changes made by chemicals. Those methods are often used with human cells (today it is possible to create them from stem cells) of the organs of interest.</w:t>
      </w:r>
    </w:p>
    <w:p w14:paraId="0743A8DB" w14:textId="77777777" w:rsidR="00EA5526" w:rsidRPr="00FF1352" w:rsidRDefault="00EA5526" w:rsidP="00EA5526">
      <w:pPr>
        <w:pStyle w:val="ListParagraph"/>
        <w:numPr>
          <w:ilvl w:val="0"/>
          <w:numId w:val="2"/>
        </w:numPr>
        <w:spacing w:before="240" w:after="240"/>
        <w:rPr>
          <w:rFonts w:ascii="Arial" w:eastAsia="Times New Roman" w:hAnsi="Arial"/>
          <w:b/>
          <w:bCs/>
          <w:color w:val="000000" w:themeColor="text1"/>
          <w:lang w:val="en-US"/>
        </w:rPr>
      </w:pPr>
      <w:r w:rsidRPr="00FF1352">
        <w:rPr>
          <w:rFonts w:ascii="Arial" w:eastAsia="Times New Roman" w:hAnsi="Arial"/>
          <w:b/>
          <w:color w:val="000000" w:themeColor="text1"/>
          <w:lang w:val="en-US"/>
        </w:rPr>
        <w:t>High-content screening (</w:t>
      </w:r>
      <w:r w:rsidRPr="00FF1352">
        <w:rPr>
          <w:rFonts w:ascii="Arial" w:eastAsia="Times New Roman" w:hAnsi="Arial"/>
          <w:b/>
          <w:bCs/>
          <w:color w:val="000000" w:themeColor="text1"/>
          <w:lang w:val="en-US"/>
        </w:rPr>
        <w:t xml:space="preserve">HCS). </w:t>
      </w:r>
      <w:r w:rsidRPr="00FF1352">
        <w:rPr>
          <w:rFonts w:ascii="Arial" w:eastAsia="Times New Roman" w:hAnsi="Arial"/>
          <w:color w:val="000000" w:themeColor="text1"/>
          <w:lang w:val="en-US"/>
        </w:rPr>
        <w:t xml:space="preserve">HCS uses fast automated microscopes and image analysis. It utilizes living cells, which are exposed to different chemicals in different concentrations, takes images, and makes measurements. It is a tool used in many </w:t>
      </w:r>
      <w:proofErr w:type="spellStart"/>
      <w:proofErr w:type="gramStart"/>
      <w:r w:rsidRPr="00FF1352">
        <w:rPr>
          <w:rFonts w:ascii="Arial" w:eastAsia="Times New Roman" w:hAnsi="Arial"/>
          <w:color w:val="000000" w:themeColor="text1"/>
          <w:lang w:val="en-US"/>
        </w:rPr>
        <w:t>pre clinical</w:t>
      </w:r>
      <w:proofErr w:type="spellEnd"/>
      <w:proofErr w:type="gramEnd"/>
      <w:r w:rsidRPr="00FF1352">
        <w:rPr>
          <w:rFonts w:ascii="Arial" w:eastAsia="Times New Roman" w:hAnsi="Arial"/>
          <w:color w:val="000000" w:themeColor="text1"/>
          <w:lang w:val="en-US"/>
        </w:rPr>
        <w:t xml:space="preserve"> drug discovery process, as it allows to see changes in the cells of the relevant tissue. </w:t>
      </w:r>
    </w:p>
    <w:p w14:paraId="49B19C18" w14:textId="77777777" w:rsidR="00EA5526" w:rsidRPr="00FF1352" w:rsidRDefault="00EA5526" w:rsidP="00EA5526">
      <w:pPr>
        <w:pStyle w:val="ListParagraph"/>
        <w:numPr>
          <w:ilvl w:val="0"/>
          <w:numId w:val="2"/>
        </w:numPr>
        <w:spacing w:before="240" w:after="240"/>
        <w:rPr>
          <w:rFonts w:ascii="Arial" w:eastAsia="Times New Roman" w:hAnsi="Arial"/>
          <w:b/>
          <w:bCs/>
          <w:color w:val="000000" w:themeColor="text1"/>
          <w:lang w:val="en-US"/>
        </w:rPr>
      </w:pPr>
      <w:r w:rsidRPr="00FF1352">
        <w:rPr>
          <w:rFonts w:ascii="Arial" w:eastAsia="Times New Roman" w:hAnsi="Arial"/>
          <w:b/>
          <w:color w:val="000000" w:themeColor="text1"/>
          <w:lang w:val="en-US"/>
        </w:rPr>
        <w:t>High throughput screening</w:t>
      </w:r>
      <w:r w:rsidRPr="00FF1352">
        <w:rPr>
          <w:rFonts w:ascii="Arial" w:eastAsia="Times New Roman" w:hAnsi="Arial"/>
          <w:b/>
          <w:bCs/>
          <w:color w:val="000000" w:themeColor="text1"/>
          <w:lang w:val="en-US"/>
        </w:rPr>
        <w:t xml:space="preserve"> (HTS). </w:t>
      </w:r>
      <w:r w:rsidRPr="00FF1352">
        <w:rPr>
          <w:rFonts w:ascii="Arial" w:eastAsia="Times New Roman" w:hAnsi="Arial"/>
          <w:color w:val="000000" w:themeColor="text1"/>
          <w:lang w:val="en-US"/>
        </w:rPr>
        <w:t>HTS is used to identify modulators of molecular targets, and in general to delineate the relationships between chemical structures and biological activities. It uses automated equipment to test a huge number of samples in a short period of time. It tests compounds at a single concentration, and can work for chemical mixtures, for instance plant extracts. HTS is used in pharmaceutical and biotechnology companies to find chemical compounds with biological activity.</w:t>
      </w:r>
    </w:p>
    <w:p w14:paraId="3DBE29F3" w14:textId="77777777" w:rsidR="00EA5526" w:rsidRPr="00FF1352" w:rsidRDefault="00EA5526" w:rsidP="00EA5526">
      <w:pPr>
        <w:pStyle w:val="ListParagraph"/>
        <w:numPr>
          <w:ilvl w:val="0"/>
          <w:numId w:val="2"/>
        </w:numPr>
        <w:spacing w:before="240" w:after="240"/>
        <w:rPr>
          <w:rFonts w:ascii="Arial" w:eastAsia="Times New Roman" w:hAnsi="Arial"/>
          <w:color w:val="000000" w:themeColor="text1"/>
          <w:lang w:val="en-US"/>
        </w:rPr>
      </w:pPr>
      <w:r w:rsidRPr="00FF1352">
        <w:rPr>
          <w:rFonts w:ascii="Arial" w:eastAsia="Times New Roman" w:hAnsi="Arial"/>
          <w:b/>
          <w:color w:val="000000" w:themeColor="text1"/>
          <w:lang w:val="en-US"/>
        </w:rPr>
        <w:t>quantitative high throughput screening</w:t>
      </w:r>
      <w:r w:rsidRPr="00FF1352">
        <w:rPr>
          <w:rFonts w:ascii="Arial" w:eastAsia="Times New Roman" w:hAnsi="Arial"/>
          <w:b/>
          <w:bCs/>
          <w:color w:val="000000" w:themeColor="text1"/>
          <w:lang w:val="en-US"/>
        </w:rPr>
        <w:t xml:space="preserve"> (</w:t>
      </w:r>
      <w:proofErr w:type="spellStart"/>
      <w:r w:rsidRPr="00FF1352">
        <w:rPr>
          <w:rFonts w:ascii="Arial" w:eastAsia="Times New Roman" w:hAnsi="Arial"/>
          <w:b/>
          <w:bCs/>
          <w:color w:val="000000" w:themeColor="text1"/>
          <w:lang w:val="en-US"/>
        </w:rPr>
        <w:t>qHTS</w:t>
      </w:r>
      <w:proofErr w:type="spellEnd"/>
      <w:r w:rsidRPr="00FF1352">
        <w:rPr>
          <w:rFonts w:ascii="Arial" w:eastAsia="Times New Roman" w:hAnsi="Arial"/>
          <w:b/>
          <w:bCs/>
          <w:color w:val="000000" w:themeColor="text1"/>
          <w:lang w:val="en-US"/>
        </w:rPr>
        <w:t xml:space="preserve">). </w:t>
      </w:r>
      <w:proofErr w:type="spellStart"/>
      <w:r w:rsidRPr="00FF1352">
        <w:rPr>
          <w:rFonts w:ascii="Arial" w:eastAsia="Times New Roman" w:hAnsi="Arial"/>
          <w:color w:val="000000" w:themeColor="text1"/>
          <w:lang w:val="en-US"/>
        </w:rPr>
        <w:t>qHTS</w:t>
      </w:r>
      <w:proofErr w:type="spellEnd"/>
      <w:r w:rsidRPr="00FF1352">
        <w:rPr>
          <w:rFonts w:ascii="Arial" w:eastAsia="Times New Roman" w:hAnsi="Arial"/>
          <w:color w:val="000000" w:themeColor="text1"/>
          <w:lang w:val="en-US"/>
        </w:rPr>
        <w:t xml:space="preserve"> differs from HTS in that It allows testing chemical compounds at different degrees of concentrations, so allowing to draw curves are drawn for each chemical compound. It is very popular in toxicology because it provides more interpretability and has lower numbers of false positive and false negatives than traditional HTS. It can work for large chemical libraries (has been tested on more than 10</w:t>
      </w:r>
      <w:r w:rsidRPr="00FF1352">
        <w:rPr>
          <w:rFonts w:ascii="Arial" w:eastAsia="Times New Roman" w:hAnsi="Arial"/>
          <w:color w:val="000000" w:themeColor="text1"/>
          <w:vertAlign w:val="superscript"/>
          <w:lang w:val="en-US"/>
        </w:rPr>
        <w:t>5</w:t>
      </w:r>
      <w:r w:rsidRPr="00FF1352">
        <w:rPr>
          <w:rFonts w:ascii="Arial" w:eastAsia="Times New Roman" w:hAnsi="Arial"/>
          <w:color w:val="000000" w:themeColor="text1"/>
          <w:lang w:val="en-US"/>
        </w:rPr>
        <w:t xml:space="preserve"> compounds) to find reliable biological activity.</w:t>
      </w:r>
    </w:p>
    <w:p w14:paraId="435C11F7" w14:textId="77777777" w:rsidR="00EA5526" w:rsidRPr="00FF1352" w:rsidRDefault="00EA5526" w:rsidP="00EA5526">
      <w:pPr>
        <w:spacing w:before="240" w:after="240"/>
        <w:rPr>
          <w:rFonts w:eastAsia="Times New Roman"/>
          <w:color w:val="000000" w:themeColor="text1"/>
          <w:sz w:val="24"/>
          <w:szCs w:val="24"/>
          <w:lang w:val="en-US"/>
        </w:rPr>
      </w:pPr>
      <w:r w:rsidRPr="00FF1352">
        <w:rPr>
          <w:rFonts w:eastAsia="Times New Roman"/>
          <w:color w:val="000000" w:themeColor="text1"/>
          <w:sz w:val="24"/>
          <w:szCs w:val="24"/>
          <w:lang w:val="en-US"/>
        </w:rPr>
        <w:t>Ames test is the first test for assessing the mutagenic property of industrial chemicals. If the substance is positive to Ames, then a bunch of other in vitro tests are used to detect whether the effect is in gem cells or in somatic cells. Few experimental data are available for these tests, and it is difficult to develop QSAR models to predict the output.</w:t>
      </w:r>
    </w:p>
    <w:p w14:paraId="3E29FD88" w14:textId="77777777" w:rsidR="00EA5526" w:rsidRPr="00FF1352" w:rsidRDefault="00EA5526" w:rsidP="00EA5526">
      <w:pPr>
        <w:spacing w:before="240" w:after="240"/>
        <w:rPr>
          <w:rFonts w:eastAsia="Times New Roman"/>
          <w:b/>
          <w:bCs/>
          <w:color w:val="000000" w:themeColor="text1"/>
          <w:sz w:val="32"/>
          <w:szCs w:val="32"/>
          <w:lang w:val="en-US"/>
        </w:rPr>
      </w:pPr>
      <w:r w:rsidRPr="00FF1352">
        <w:rPr>
          <w:rFonts w:eastAsia="Times New Roman"/>
          <w:b/>
          <w:bCs/>
          <w:color w:val="000000" w:themeColor="text1"/>
          <w:sz w:val="32"/>
          <w:szCs w:val="32"/>
          <w:lang w:val="en-US"/>
        </w:rPr>
        <w:t>2.3 Models for mutagenicity prediction</w:t>
      </w:r>
    </w:p>
    <w:p w14:paraId="6BF02B36" w14:textId="77777777" w:rsidR="00EA5526" w:rsidRPr="00FF1352" w:rsidRDefault="00EA5526" w:rsidP="00EA5526">
      <w:pPr>
        <w:spacing w:before="240" w:after="240"/>
        <w:rPr>
          <w:rFonts w:eastAsia="Times New Roman"/>
          <w:b/>
          <w:bCs/>
          <w:color w:val="000000" w:themeColor="text1"/>
          <w:sz w:val="32"/>
          <w:szCs w:val="32"/>
          <w:lang w:val="en-US"/>
        </w:rPr>
      </w:pPr>
      <w:r w:rsidRPr="00FF1352">
        <w:rPr>
          <w:rFonts w:eastAsia="Times New Roman"/>
          <w:color w:val="000000" w:themeColor="text1"/>
          <w:sz w:val="24"/>
          <w:szCs w:val="24"/>
          <w:lang w:val="en-US"/>
        </w:rPr>
        <w:t>For assessing the toxicology properties of chemicals of industrial use, the most convenient way is to collect available test data of the property of concern and make a model. (Quantitative)</w:t>
      </w:r>
      <w:proofErr w:type="spellStart"/>
      <w:r w:rsidRPr="00FF1352">
        <w:rPr>
          <w:rFonts w:eastAsia="Times New Roman"/>
          <w:color w:val="000000" w:themeColor="text1"/>
          <w:sz w:val="24"/>
          <w:szCs w:val="24"/>
          <w:lang w:val="en-US"/>
        </w:rPr>
        <w:t>StructureActivityRelationship</w:t>
      </w:r>
      <w:proofErr w:type="spellEnd"/>
      <w:r w:rsidRPr="00FF1352">
        <w:rPr>
          <w:rFonts w:eastAsia="Times New Roman"/>
          <w:color w:val="000000" w:themeColor="text1"/>
          <w:sz w:val="24"/>
          <w:szCs w:val="24"/>
          <w:lang w:val="en-US"/>
        </w:rPr>
        <w:t xml:space="preserve"> - (Q)SAR - are mathematical models that aim to predict biological properties of chemicals </w:t>
      </w:r>
      <w:r w:rsidRPr="00FF1352">
        <w:rPr>
          <w:rFonts w:eastAsia="Times New Roman"/>
          <w:color w:val="FF0000"/>
          <w:sz w:val="24"/>
          <w:szCs w:val="24"/>
          <w:lang w:val="en-US"/>
        </w:rPr>
        <w:t>(</w:t>
      </w:r>
      <w:proofErr w:type="spellStart"/>
      <w:r w:rsidRPr="00FF1352">
        <w:rPr>
          <w:rFonts w:eastAsia="Times New Roman"/>
          <w:color w:val="FF0000"/>
          <w:sz w:val="24"/>
          <w:szCs w:val="24"/>
          <w:lang w:val="en-US"/>
        </w:rPr>
        <w:t>Hansh</w:t>
      </w:r>
      <w:proofErr w:type="spellEnd"/>
      <w:r w:rsidRPr="00FF1352">
        <w:rPr>
          <w:rFonts w:eastAsia="Times New Roman"/>
          <w:color w:val="FF0000"/>
          <w:sz w:val="24"/>
          <w:szCs w:val="24"/>
          <w:lang w:val="en-US"/>
        </w:rPr>
        <w:t xml:space="preserve"> et al 1962).</w:t>
      </w:r>
    </w:p>
    <w:p w14:paraId="77B6AA87" w14:textId="77777777" w:rsidR="00EA5526" w:rsidRPr="00FF1352" w:rsidRDefault="00EA5526" w:rsidP="00EA5526">
      <w:pPr>
        <w:spacing w:before="240" w:after="240"/>
        <w:rPr>
          <w:rFonts w:eastAsia="Times New Roman"/>
          <w:color w:val="000000" w:themeColor="text1"/>
          <w:sz w:val="24"/>
          <w:szCs w:val="24"/>
          <w:lang w:val="en-US"/>
        </w:rPr>
      </w:pPr>
      <w:r w:rsidRPr="00FF1352">
        <w:rPr>
          <w:rFonts w:eastAsia="Times New Roman"/>
          <w:color w:val="000000" w:themeColor="text1"/>
          <w:sz w:val="24"/>
          <w:szCs w:val="24"/>
          <w:lang w:val="en-US"/>
        </w:rPr>
        <w:t xml:space="preserve">QSAR has been created to show the correlation between some chemical features and a </w:t>
      </w:r>
      <w:proofErr w:type="gramStart"/>
      <w:r w:rsidRPr="00FF1352">
        <w:rPr>
          <w:rFonts w:eastAsia="Times New Roman"/>
          <w:color w:val="000000" w:themeColor="text1"/>
          <w:sz w:val="24"/>
          <w:szCs w:val="24"/>
          <w:lang w:val="en-US"/>
        </w:rPr>
        <w:t>property, and</w:t>
      </w:r>
      <w:proofErr w:type="gramEnd"/>
      <w:r w:rsidRPr="00FF1352">
        <w:rPr>
          <w:rFonts w:eastAsia="Times New Roman"/>
          <w:color w:val="000000" w:themeColor="text1"/>
          <w:sz w:val="24"/>
          <w:szCs w:val="24"/>
          <w:lang w:val="en-US"/>
        </w:rPr>
        <w:t xml:space="preserve"> are commonly used for drug development and discovery. The roots of QSAR </w:t>
      </w:r>
      <w:r w:rsidRPr="00FF1352">
        <w:rPr>
          <w:rFonts w:eastAsia="Times New Roman"/>
          <w:color w:val="000000" w:themeColor="text1"/>
          <w:sz w:val="24"/>
          <w:szCs w:val="24"/>
          <w:lang w:val="en-US"/>
        </w:rPr>
        <w:lastRenderedPageBreak/>
        <w:t>are in mathematical chemistry. In the second half of the past century a rapid progress in developing chemical descriptors and the evolution of pattern recognition and data mining technologies made the development of QSAR models affordable and effective. In short, QSARs are regression models that predict a quantity (a dose).</w:t>
      </w:r>
    </w:p>
    <w:p w14:paraId="35B8FD3F" w14:textId="77777777" w:rsidR="00EA5526" w:rsidRPr="00FF1352" w:rsidRDefault="00EA5526" w:rsidP="00EA5526">
      <w:pPr>
        <w:pStyle w:val="Newparagraph"/>
        <w:spacing w:line="276" w:lineRule="auto"/>
        <w:ind w:firstLine="0"/>
        <w:rPr>
          <w:rFonts w:ascii="Arial" w:hAnsi="Arial" w:cs="Arial"/>
          <w:lang w:val="en-US"/>
        </w:rPr>
      </w:pPr>
      <w:r w:rsidRPr="00FF1352">
        <w:rPr>
          <w:rFonts w:ascii="Arial" w:hAnsi="Arial" w:cs="Arial"/>
          <w:lang w:val="en-US"/>
        </w:rPr>
        <w:t xml:space="preserve">QSAR is today a mature research field, based on statistical correlations and machine learning, and provides tools for research, regulation, and risk assessment. </w:t>
      </w:r>
      <w:proofErr w:type="gramStart"/>
      <w:r w:rsidRPr="00FF1352">
        <w:rPr>
          <w:rFonts w:ascii="Arial" w:hAnsi="Arial" w:cs="Arial"/>
          <w:lang w:val="en-US"/>
        </w:rPr>
        <w:t>However</w:t>
      </w:r>
      <w:proofErr w:type="gramEnd"/>
      <w:r w:rsidRPr="00FF1352">
        <w:rPr>
          <w:rFonts w:ascii="Arial" w:hAnsi="Arial" w:cs="Arial"/>
          <w:lang w:val="en-US"/>
        </w:rPr>
        <w:t xml:space="preserve"> it is still a field in evolution, where data checking, chemical descriptors, model development, and result interpretation are still challenging. </w:t>
      </w:r>
      <w:r w:rsidRPr="00FF1352">
        <w:rPr>
          <w:rFonts w:ascii="Arial" w:hAnsi="Arial" w:cs="Arial"/>
          <w:color w:val="000000" w:themeColor="text1"/>
          <w:lang w:val="en-US"/>
        </w:rPr>
        <w:t>QSAR is a subset of SAR. QSAR is SAR that models relationship with mathematical equations;</w:t>
      </w:r>
      <w:r w:rsidRPr="00FF1352">
        <w:rPr>
          <w:rFonts w:ascii="Arial" w:hAnsi="Arial" w:cs="Arial"/>
          <w:lang w:val="en-US"/>
        </w:rPr>
        <w:t xml:space="preserve"> SAR is instead based on the observation that specific functional groups in the molecules (called SAs for Structural Alerts) are responsible for the activity; their presence is so used to predict the activity. The two approaches are usually mixed, as many QSAR methods use small substructures as descriptors (fingerprints descriptors), and often the interpretation of QSAR models considers both the role of descriptors and the presence of SAs.</w:t>
      </w:r>
    </w:p>
    <w:p w14:paraId="14D82BA3" w14:textId="77777777" w:rsidR="00EA5526" w:rsidRPr="00FF1352" w:rsidRDefault="00EA5526" w:rsidP="00EA5526">
      <w:pPr>
        <w:pStyle w:val="Newparagraph"/>
        <w:spacing w:line="276" w:lineRule="auto"/>
        <w:ind w:firstLine="0"/>
        <w:rPr>
          <w:rFonts w:ascii="Arial" w:hAnsi="Arial" w:cs="Arial"/>
          <w:lang w:val="en-US"/>
        </w:rPr>
      </w:pPr>
      <w:r w:rsidRPr="00FF1352">
        <w:rPr>
          <w:rFonts w:ascii="Arial" w:hAnsi="Arial" w:cs="Arial"/>
          <w:lang w:val="en-US"/>
        </w:rPr>
        <w:t xml:space="preserve">The acceptance of a QSAR depends on its accuracy and interpretability. The reality is that all models, QSAR and SAR included, have some errors, so various tools have been developed to help in assessing whether the prediction can be used or not. Use of applicability domain and local read across can help in this task. </w:t>
      </w:r>
    </w:p>
    <w:p w14:paraId="440EC636" w14:textId="77777777" w:rsidR="00EA5526" w:rsidRPr="00FF1352" w:rsidRDefault="00EA5526" w:rsidP="00EA5526">
      <w:pPr>
        <w:pStyle w:val="Newparagraph"/>
        <w:spacing w:line="276" w:lineRule="auto"/>
        <w:ind w:firstLine="0"/>
        <w:rPr>
          <w:rFonts w:ascii="Arial" w:hAnsi="Arial" w:cs="Arial"/>
          <w:lang w:val="en-US"/>
        </w:rPr>
      </w:pPr>
      <w:r w:rsidRPr="00FF1352">
        <w:rPr>
          <w:rFonts w:ascii="Arial" w:hAnsi="Arial" w:cs="Arial"/>
          <w:lang w:val="en-US"/>
        </w:rPr>
        <w:t xml:space="preserve">While QSARs were initially developed to model the </w:t>
      </w:r>
      <w:proofErr w:type="spellStart"/>
      <w:r w:rsidRPr="00FF1352">
        <w:rPr>
          <w:rFonts w:ascii="Arial" w:hAnsi="Arial" w:cs="Arial"/>
          <w:lang w:val="en-US"/>
        </w:rPr>
        <w:t>behaviour</w:t>
      </w:r>
      <w:proofErr w:type="spellEnd"/>
      <w:r w:rsidRPr="00FF1352">
        <w:rPr>
          <w:rFonts w:ascii="Arial" w:hAnsi="Arial" w:cs="Arial"/>
          <w:lang w:val="en-US"/>
        </w:rPr>
        <w:t xml:space="preserve"> of chemicals of the same family, with the implicit idea that the chemicals shared the same mechanism of action, today QSAR models are developed in large chemical spaces, considering that a plethora of new chemicals has been designed, and often adopt non-parametric methods as the ones of machine learning. Neural Networks (NN)</w:t>
      </w:r>
      <w:proofErr w:type="gramStart"/>
      <w:r w:rsidRPr="00FF1352">
        <w:rPr>
          <w:rFonts w:ascii="Arial" w:hAnsi="Arial" w:cs="Arial"/>
          <w:lang w:val="en-US"/>
        </w:rPr>
        <w:t>, in particular, have</w:t>
      </w:r>
      <w:proofErr w:type="gramEnd"/>
      <w:r w:rsidRPr="00FF1352">
        <w:rPr>
          <w:rFonts w:ascii="Arial" w:hAnsi="Arial" w:cs="Arial"/>
          <w:lang w:val="en-US"/>
        </w:rPr>
        <w:t xml:space="preserve"> attracted the interest of QSAR developers as they easily allow constructing effective models, even though their interpretation can be considered much harder than for other methods.</w:t>
      </w:r>
    </w:p>
    <w:p w14:paraId="05D6CFBA" w14:textId="77777777" w:rsidR="00EA5526" w:rsidRPr="00FF1352" w:rsidRDefault="00EA5526" w:rsidP="00EA5526">
      <w:pPr>
        <w:spacing w:line="360" w:lineRule="auto"/>
        <w:rPr>
          <w:sz w:val="24"/>
          <w:szCs w:val="24"/>
          <w:lang w:val="en-US"/>
        </w:rPr>
      </w:pPr>
      <w:r w:rsidRPr="00FF1352">
        <w:rPr>
          <w:rFonts w:eastAsia="Times New Roman"/>
          <w:color w:val="000000" w:themeColor="text1"/>
          <w:sz w:val="24"/>
          <w:szCs w:val="24"/>
          <w:lang w:val="en-US"/>
        </w:rPr>
        <w:t xml:space="preserve">More than 60 models, either free or commercial, are available to predict the output of Ames test. Most of them are built using </w:t>
      </w:r>
      <w:proofErr w:type="gramStart"/>
      <w:r w:rsidRPr="00FF1352">
        <w:rPr>
          <w:rFonts w:eastAsia="Times New Roman"/>
          <w:color w:val="000000" w:themeColor="text1"/>
          <w:sz w:val="24"/>
          <w:szCs w:val="24"/>
          <w:lang w:val="en-US"/>
        </w:rPr>
        <w:t>more or less the</w:t>
      </w:r>
      <w:proofErr w:type="gramEnd"/>
      <w:r w:rsidRPr="00FF1352">
        <w:rPr>
          <w:rFonts w:eastAsia="Times New Roman"/>
          <w:color w:val="000000" w:themeColor="text1"/>
          <w:sz w:val="24"/>
          <w:szCs w:val="24"/>
          <w:lang w:val="en-US"/>
        </w:rPr>
        <w:t xml:space="preserve"> same dataset of about 6000 molecules of chemicals of industrial interest and made freely available </w:t>
      </w:r>
      <w:r w:rsidRPr="00FF1352">
        <w:rPr>
          <w:rFonts w:eastAsia="Times New Roman"/>
          <w:color w:val="FF0000"/>
          <w:sz w:val="24"/>
          <w:szCs w:val="24"/>
          <w:lang w:val="en-US"/>
        </w:rPr>
        <w:t>(</w:t>
      </w:r>
      <w:r w:rsidRPr="00FF1352">
        <w:rPr>
          <w:color w:val="FF0000"/>
          <w:sz w:val="24"/>
          <w:szCs w:val="24"/>
          <w:lang w:val="en-US"/>
        </w:rPr>
        <w:t>(</w:t>
      </w:r>
      <w:proofErr w:type="spellStart"/>
      <w:r w:rsidRPr="00FF1352">
        <w:rPr>
          <w:color w:val="FF0000"/>
          <w:sz w:val="24"/>
          <w:szCs w:val="24"/>
          <w:lang w:val="en-US"/>
        </w:rPr>
        <w:t>Kazius</w:t>
      </w:r>
      <w:proofErr w:type="spellEnd"/>
      <w:r w:rsidRPr="00FF1352">
        <w:rPr>
          <w:color w:val="FF0000"/>
          <w:sz w:val="24"/>
          <w:szCs w:val="24"/>
          <w:lang w:val="en-US"/>
        </w:rPr>
        <w:t xml:space="preserve"> et al., 2005, </w:t>
      </w:r>
      <w:r w:rsidRPr="00FF1352">
        <w:rPr>
          <w:rFonts w:eastAsia="Times New Roman"/>
          <w:color w:val="FF0000"/>
          <w:sz w:val="24"/>
          <w:szCs w:val="24"/>
          <w:lang w:val="en-US"/>
        </w:rPr>
        <w:t>Hansen et al. 2009).</w:t>
      </w:r>
      <w:r w:rsidRPr="00FF1352">
        <w:rPr>
          <w:rFonts w:eastAsia="Times New Roman"/>
          <w:color w:val="000000" w:themeColor="text1"/>
          <w:sz w:val="24"/>
          <w:szCs w:val="24"/>
          <w:lang w:val="en-US"/>
        </w:rPr>
        <w:t xml:space="preserve"> Many researchers have qualitatively compared the results of those models; a deeper comparison has been made possible in recent years when the </w:t>
      </w:r>
      <w:r w:rsidRPr="00FF1352">
        <w:rPr>
          <w:sz w:val="24"/>
          <w:szCs w:val="24"/>
          <w:lang w:val="en-US"/>
        </w:rPr>
        <w:t>National Institute of Health</w:t>
      </w:r>
      <w:r w:rsidRPr="00FF1352">
        <w:rPr>
          <w:sz w:val="24"/>
          <w:szCs w:val="24"/>
          <w:lang w:val="en-US" w:eastAsia="ja-JP"/>
        </w:rPr>
        <w:t xml:space="preserve"> Sciences in Japan</w:t>
      </w:r>
      <w:r w:rsidRPr="00FF1352">
        <w:rPr>
          <w:rFonts w:eastAsia="Times New Roman"/>
          <w:color w:val="000000" w:themeColor="text1"/>
          <w:sz w:val="24"/>
          <w:szCs w:val="24"/>
          <w:lang w:val="en-US"/>
        </w:rPr>
        <w:t xml:space="preserve"> made available to participating institutes a set of about 2000 new substances, most of them negative. This dataset has been used as a test set for some freely available mutagenicity models. The results are shortly illustrated in the paper “</w:t>
      </w:r>
      <w:r w:rsidRPr="00FF1352">
        <w:rPr>
          <w:sz w:val="24"/>
          <w:szCs w:val="24"/>
          <w:lang w:val="en-US"/>
        </w:rPr>
        <w:t xml:space="preserve">A large comparison of integrated SAR/QSAR models of the Ames test for mutagenicity” </w:t>
      </w:r>
      <w:r w:rsidRPr="00FF1352">
        <w:rPr>
          <w:color w:val="FF0000"/>
          <w:sz w:val="24"/>
          <w:szCs w:val="24"/>
          <w:lang w:val="en-US"/>
        </w:rPr>
        <w:t>(</w:t>
      </w:r>
      <w:proofErr w:type="spellStart"/>
      <w:r w:rsidRPr="00FF1352">
        <w:rPr>
          <w:color w:val="FF0000"/>
          <w:sz w:val="24"/>
          <w:szCs w:val="24"/>
          <w:lang w:val="en-US"/>
        </w:rPr>
        <w:t>Benfenati</w:t>
      </w:r>
      <w:proofErr w:type="spellEnd"/>
      <w:r w:rsidRPr="00FF1352">
        <w:rPr>
          <w:color w:val="FF0000"/>
          <w:sz w:val="24"/>
          <w:szCs w:val="24"/>
          <w:lang w:val="en-US"/>
        </w:rPr>
        <w:t xml:space="preserve"> et al. 2019).</w:t>
      </w:r>
      <w:r w:rsidRPr="00FF1352">
        <w:rPr>
          <w:sz w:val="24"/>
          <w:szCs w:val="24"/>
          <w:lang w:val="en-US"/>
        </w:rPr>
        <w:t xml:space="preserve">  The study considered 10 </w:t>
      </w:r>
      <w:proofErr w:type="gramStart"/>
      <w:r w:rsidRPr="00FF1352">
        <w:rPr>
          <w:sz w:val="24"/>
          <w:szCs w:val="24"/>
          <w:lang w:val="en-US"/>
        </w:rPr>
        <w:t>models( Table</w:t>
      </w:r>
      <w:proofErr w:type="gramEnd"/>
      <w:r w:rsidRPr="00FF1352">
        <w:rPr>
          <w:sz w:val="24"/>
          <w:szCs w:val="24"/>
          <w:lang w:val="en-US"/>
        </w:rPr>
        <w:t xml:space="preserve"> 1) which predict 2 classes (positive or negative) or more classes to account for molecules of dubious </w:t>
      </w:r>
      <w:proofErr w:type="spellStart"/>
      <w:r w:rsidRPr="00FF1352">
        <w:rPr>
          <w:sz w:val="24"/>
          <w:szCs w:val="24"/>
          <w:lang w:val="en-US"/>
        </w:rPr>
        <w:t>classificaton</w:t>
      </w:r>
      <w:proofErr w:type="spellEnd"/>
      <w:r w:rsidRPr="00FF1352">
        <w:rPr>
          <w:sz w:val="24"/>
          <w:szCs w:val="24"/>
          <w:lang w:val="en-US"/>
        </w:rPr>
        <w:t>.</w:t>
      </w:r>
    </w:p>
    <w:p w14:paraId="1CEBB856" w14:textId="77777777" w:rsidR="00EA5526" w:rsidRPr="00FF1352" w:rsidRDefault="00EA5526" w:rsidP="00EA5526">
      <w:pPr>
        <w:spacing w:line="360" w:lineRule="auto"/>
        <w:rPr>
          <w:sz w:val="24"/>
          <w:szCs w:val="24"/>
          <w:lang w:val="en-US"/>
        </w:rPr>
      </w:pPr>
    </w:p>
    <w:p w14:paraId="1A0B83B3" w14:textId="77777777" w:rsidR="00EA5526" w:rsidRPr="00FF1352" w:rsidRDefault="00EA5526" w:rsidP="00EA5526">
      <w:pPr>
        <w:ind w:left="6"/>
        <w:rPr>
          <w:sz w:val="24"/>
          <w:szCs w:val="24"/>
          <w:lang w:val="en-US"/>
        </w:rPr>
      </w:pPr>
      <w:r w:rsidRPr="00FF1352">
        <w:rPr>
          <w:b/>
          <w:sz w:val="24"/>
          <w:szCs w:val="24"/>
          <w:lang w:val="en-US"/>
        </w:rPr>
        <w:t>Table I.</w:t>
      </w:r>
      <w:r w:rsidRPr="00FF1352">
        <w:rPr>
          <w:sz w:val="24"/>
          <w:szCs w:val="24"/>
          <w:lang w:val="en-US"/>
        </w:rPr>
        <w:t xml:space="preserve"> The 10 considered mutagenicity models.  </w:t>
      </w:r>
    </w:p>
    <w:p w14:paraId="46C8364E" w14:textId="77777777" w:rsidR="00EA5526" w:rsidRPr="00FF1352" w:rsidRDefault="00EA5526" w:rsidP="00EA5526">
      <w:pPr>
        <w:ind w:left="6"/>
        <w:rPr>
          <w:lang w:val="en-US"/>
        </w:rPr>
      </w:pPr>
    </w:p>
    <w:tbl>
      <w:tblPr>
        <w:tblStyle w:val="TableGrid"/>
        <w:tblW w:w="8926" w:type="dxa"/>
        <w:jc w:val="center"/>
        <w:tblLayout w:type="fixed"/>
        <w:tblLook w:val="04A0" w:firstRow="1" w:lastRow="0" w:firstColumn="1" w:lastColumn="0" w:noHBand="0" w:noVBand="1"/>
      </w:tblPr>
      <w:tblGrid>
        <w:gridCol w:w="2164"/>
        <w:gridCol w:w="1304"/>
        <w:gridCol w:w="1304"/>
        <w:gridCol w:w="1319"/>
        <w:gridCol w:w="1417"/>
        <w:gridCol w:w="1418"/>
      </w:tblGrid>
      <w:tr w:rsidR="00EA5526" w:rsidRPr="00FF1352" w14:paraId="6039FD89" w14:textId="77777777" w:rsidTr="006235EA">
        <w:trPr>
          <w:trHeight w:val="552"/>
          <w:jc w:val="center"/>
        </w:trPr>
        <w:tc>
          <w:tcPr>
            <w:tcW w:w="2164" w:type="dxa"/>
          </w:tcPr>
          <w:p w14:paraId="09D824BB"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Model name</w:t>
            </w:r>
          </w:p>
        </w:tc>
        <w:tc>
          <w:tcPr>
            <w:tcW w:w="1304" w:type="dxa"/>
          </w:tcPr>
          <w:p w14:paraId="4405DDF8"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Training set</w:t>
            </w:r>
          </w:p>
        </w:tc>
        <w:tc>
          <w:tcPr>
            <w:tcW w:w="1304" w:type="dxa"/>
          </w:tcPr>
          <w:p w14:paraId="30214A3D"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Test set</w:t>
            </w:r>
          </w:p>
        </w:tc>
        <w:tc>
          <w:tcPr>
            <w:tcW w:w="1319" w:type="dxa"/>
          </w:tcPr>
          <w:p w14:paraId="0829C328"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Chemical descriptors</w:t>
            </w:r>
          </w:p>
        </w:tc>
        <w:tc>
          <w:tcPr>
            <w:tcW w:w="1417" w:type="dxa"/>
          </w:tcPr>
          <w:p w14:paraId="45308376"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Algorithm</w:t>
            </w:r>
          </w:p>
        </w:tc>
        <w:tc>
          <w:tcPr>
            <w:tcW w:w="1418" w:type="dxa"/>
          </w:tcPr>
          <w:p w14:paraId="71302CF7"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Predictions</w:t>
            </w:r>
          </w:p>
        </w:tc>
      </w:tr>
      <w:tr w:rsidR="00EA5526" w:rsidRPr="00FF1352" w14:paraId="0D005522" w14:textId="77777777" w:rsidTr="006235EA">
        <w:trPr>
          <w:trHeight w:val="552"/>
          <w:jc w:val="center"/>
        </w:trPr>
        <w:tc>
          <w:tcPr>
            <w:tcW w:w="2164" w:type="dxa"/>
          </w:tcPr>
          <w:p w14:paraId="2BC049B6"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Hierarchical clustering (T.E.S.T.)</w:t>
            </w:r>
          </w:p>
        </w:tc>
        <w:tc>
          <w:tcPr>
            <w:tcW w:w="1304" w:type="dxa"/>
          </w:tcPr>
          <w:p w14:paraId="0AD895E6"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Hansen</w:t>
            </w:r>
          </w:p>
        </w:tc>
        <w:tc>
          <w:tcPr>
            <w:tcW w:w="1304" w:type="dxa"/>
          </w:tcPr>
          <w:p w14:paraId="31FB56AC"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shd w:val="clear" w:color="auto" w:fill="auto"/>
          </w:tcPr>
          <w:p w14:paraId="1238CE38"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417" w:type="dxa"/>
          </w:tcPr>
          <w:p w14:paraId="284BE3A2"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Clustering-</w:t>
            </w:r>
          </w:p>
          <w:p w14:paraId="0268748E" w14:textId="77777777" w:rsidR="00EA5526" w:rsidRPr="00FF1352" w:rsidRDefault="00EA5526" w:rsidP="006235EA">
            <w:pPr>
              <w:pBdr>
                <w:top w:val="nil"/>
                <w:left w:val="nil"/>
                <w:bottom w:val="nil"/>
                <w:right w:val="nil"/>
                <w:between w:val="nil"/>
                <w:bar w:val="nil"/>
              </w:pBdr>
              <w:rPr>
                <w:i/>
                <w:sz w:val="20"/>
                <w:szCs w:val="20"/>
                <w:lang w:val="en-US"/>
              </w:rPr>
            </w:pPr>
            <w:r w:rsidRPr="00FF1352">
              <w:rPr>
                <w:sz w:val="20"/>
                <w:szCs w:val="20"/>
                <w:lang w:val="en-US"/>
              </w:rPr>
              <w:t>ward method</w:t>
            </w:r>
          </w:p>
        </w:tc>
        <w:tc>
          <w:tcPr>
            <w:tcW w:w="1418" w:type="dxa"/>
          </w:tcPr>
          <w:p w14:paraId="7C4C0FA0"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w:t>
            </w:r>
            <w:r w:rsidRPr="00FF1352">
              <w:rPr>
                <w:sz w:val="20"/>
                <w:szCs w:val="20"/>
                <w:vertAlign w:val="superscript"/>
                <w:lang w:val="en-US"/>
              </w:rPr>
              <w:t>*</w:t>
            </w:r>
          </w:p>
        </w:tc>
      </w:tr>
      <w:tr w:rsidR="00EA5526" w:rsidRPr="00FF1352" w14:paraId="4155A971" w14:textId="77777777" w:rsidTr="006235EA">
        <w:trPr>
          <w:trHeight w:val="552"/>
          <w:jc w:val="center"/>
        </w:trPr>
        <w:tc>
          <w:tcPr>
            <w:tcW w:w="2164" w:type="dxa"/>
          </w:tcPr>
          <w:p w14:paraId="60CEA209"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FDA (T.E.S.T.)</w:t>
            </w:r>
          </w:p>
        </w:tc>
        <w:tc>
          <w:tcPr>
            <w:tcW w:w="1304" w:type="dxa"/>
          </w:tcPr>
          <w:p w14:paraId="722B254F"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Hansen</w:t>
            </w:r>
          </w:p>
        </w:tc>
        <w:tc>
          <w:tcPr>
            <w:tcW w:w="1304" w:type="dxa"/>
          </w:tcPr>
          <w:p w14:paraId="7C433311"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tcPr>
          <w:p w14:paraId="390B1E9E"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417" w:type="dxa"/>
          </w:tcPr>
          <w:p w14:paraId="7AA26E95"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Clustering-</w:t>
            </w:r>
          </w:p>
          <w:p w14:paraId="44794C81"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Contrera</w:t>
            </w:r>
            <w:proofErr w:type="spellEnd"/>
            <w:r w:rsidRPr="00FF1352">
              <w:rPr>
                <w:sz w:val="20"/>
                <w:szCs w:val="20"/>
                <w:lang w:val="en-US"/>
              </w:rPr>
              <w:t xml:space="preserve"> method</w:t>
            </w:r>
          </w:p>
        </w:tc>
        <w:tc>
          <w:tcPr>
            <w:tcW w:w="1418" w:type="dxa"/>
          </w:tcPr>
          <w:p w14:paraId="7C78CCCC"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w:t>
            </w:r>
          </w:p>
        </w:tc>
      </w:tr>
      <w:tr w:rsidR="00EA5526" w:rsidRPr="00FF1352" w14:paraId="5C4C7570" w14:textId="77777777" w:rsidTr="006235EA">
        <w:trPr>
          <w:trHeight w:val="552"/>
          <w:jc w:val="center"/>
        </w:trPr>
        <w:tc>
          <w:tcPr>
            <w:tcW w:w="2164" w:type="dxa"/>
          </w:tcPr>
          <w:p w14:paraId="0E522D4B"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Nearest neighbor (T.E.S.T.)</w:t>
            </w:r>
          </w:p>
        </w:tc>
        <w:tc>
          <w:tcPr>
            <w:tcW w:w="1304" w:type="dxa"/>
          </w:tcPr>
          <w:p w14:paraId="01A0568A"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Hansen</w:t>
            </w:r>
          </w:p>
        </w:tc>
        <w:tc>
          <w:tcPr>
            <w:tcW w:w="1304" w:type="dxa"/>
          </w:tcPr>
          <w:p w14:paraId="7F2499C3"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tcPr>
          <w:p w14:paraId="3A2BBF6F"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no</w:t>
            </w:r>
          </w:p>
        </w:tc>
        <w:tc>
          <w:tcPr>
            <w:tcW w:w="1417" w:type="dxa"/>
          </w:tcPr>
          <w:p w14:paraId="3B5BD26D"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Nearest Neighbor (NN)</w:t>
            </w:r>
          </w:p>
        </w:tc>
        <w:tc>
          <w:tcPr>
            <w:tcW w:w="1418" w:type="dxa"/>
          </w:tcPr>
          <w:p w14:paraId="4CA475EA"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w:t>
            </w:r>
          </w:p>
        </w:tc>
      </w:tr>
      <w:tr w:rsidR="00EA5526" w:rsidRPr="00FF1352" w14:paraId="3D744AE2" w14:textId="77777777" w:rsidTr="006235EA">
        <w:trPr>
          <w:trHeight w:val="552"/>
          <w:jc w:val="center"/>
        </w:trPr>
        <w:tc>
          <w:tcPr>
            <w:tcW w:w="2164" w:type="dxa"/>
          </w:tcPr>
          <w:p w14:paraId="7C4224F2"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CAESAR (VEGA)</w:t>
            </w:r>
          </w:p>
        </w:tc>
        <w:tc>
          <w:tcPr>
            <w:tcW w:w="1304" w:type="dxa"/>
          </w:tcPr>
          <w:p w14:paraId="10906143"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Bursi</w:t>
            </w:r>
            <w:proofErr w:type="spellEnd"/>
          </w:p>
        </w:tc>
        <w:tc>
          <w:tcPr>
            <w:tcW w:w="1304" w:type="dxa"/>
          </w:tcPr>
          <w:p w14:paraId="0DEFF8DF"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tcPr>
          <w:p w14:paraId="4A2B38F6"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 xml:space="preserve">yes </w:t>
            </w:r>
          </w:p>
        </w:tc>
        <w:tc>
          <w:tcPr>
            <w:tcW w:w="1417" w:type="dxa"/>
          </w:tcPr>
          <w:p w14:paraId="773506D0"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SVM + SA search</w:t>
            </w:r>
          </w:p>
        </w:tc>
        <w:tc>
          <w:tcPr>
            <w:tcW w:w="1418" w:type="dxa"/>
          </w:tcPr>
          <w:p w14:paraId="48534469"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 Suspect Pos</w:t>
            </w:r>
          </w:p>
        </w:tc>
      </w:tr>
      <w:tr w:rsidR="00EA5526" w:rsidRPr="00FF1352" w14:paraId="260B1E28" w14:textId="77777777" w:rsidTr="006235EA">
        <w:trPr>
          <w:trHeight w:val="552"/>
          <w:jc w:val="center"/>
        </w:trPr>
        <w:tc>
          <w:tcPr>
            <w:tcW w:w="2164" w:type="dxa"/>
          </w:tcPr>
          <w:p w14:paraId="316998AB"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SARpy</w:t>
            </w:r>
            <w:proofErr w:type="spellEnd"/>
            <w:r w:rsidRPr="00FF1352">
              <w:rPr>
                <w:sz w:val="20"/>
                <w:szCs w:val="20"/>
                <w:lang w:val="en-US"/>
              </w:rPr>
              <w:t xml:space="preserve"> (VEGA)</w:t>
            </w:r>
          </w:p>
        </w:tc>
        <w:tc>
          <w:tcPr>
            <w:tcW w:w="1304" w:type="dxa"/>
          </w:tcPr>
          <w:p w14:paraId="3B12A66C"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Bursi</w:t>
            </w:r>
            <w:proofErr w:type="spellEnd"/>
          </w:p>
        </w:tc>
        <w:tc>
          <w:tcPr>
            <w:tcW w:w="1304" w:type="dxa"/>
          </w:tcPr>
          <w:p w14:paraId="55874FF4"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tcPr>
          <w:p w14:paraId="431331DC"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no</w:t>
            </w:r>
          </w:p>
        </w:tc>
        <w:tc>
          <w:tcPr>
            <w:tcW w:w="1417" w:type="dxa"/>
          </w:tcPr>
          <w:p w14:paraId="526CA62E"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SA search</w:t>
            </w:r>
          </w:p>
        </w:tc>
        <w:tc>
          <w:tcPr>
            <w:tcW w:w="1418" w:type="dxa"/>
          </w:tcPr>
          <w:p w14:paraId="2D3003B6"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 Possible Neg</w:t>
            </w:r>
          </w:p>
        </w:tc>
      </w:tr>
      <w:tr w:rsidR="00EA5526" w:rsidRPr="00FF1352" w14:paraId="190F94D4" w14:textId="77777777" w:rsidTr="006235EA">
        <w:trPr>
          <w:trHeight w:val="552"/>
          <w:jc w:val="center"/>
        </w:trPr>
        <w:tc>
          <w:tcPr>
            <w:tcW w:w="2164" w:type="dxa"/>
          </w:tcPr>
          <w:p w14:paraId="1390B17C"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ISS (VEGA)</w:t>
            </w:r>
          </w:p>
        </w:tc>
        <w:tc>
          <w:tcPr>
            <w:tcW w:w="1304" w:type="dxa"/>
          </w:tcPr>
          <w:p w14:paraId="30F5AA6E"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ISS</w:t>
            </w:r>
          </w:p>
        </w:tc>
        <w:tc>
          <w:tcPr>
            <w:tcW w:w="1304" w:type="dxa"/>
            <w:shd w:val="clear" w:color="auto" w:fill="auto"/>
          </w:tcPr>
          <w:p w14:paraId="5B980345"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no</w:t>
            </w:r>
          </w:p>
        </w:tc>
        <w:tc>
          <w:tcPr>
            <w:tcW w:w="1319" w:type="dxa"/>
          </w:tcPr>
          <w:p w14:paraId="71C24894"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no</w:t>
            </w:r>
          </w:p>
        </w:tc>
        <w:tc>
          <w:tcPr>
            <w:tcW w:w="1417" w:type="dxa"/>
          </w:tcPr>
          <w:p w14:paraId="45673FCA"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SA search</w:t>
            </w:r>
          </w:p>
        </w:tc>
        <w:tc>
          <w:tcPr>
            <w:tcW w:w="1418" w:type="dxa"/>
          </w:tcPr>
          <w:p w14:paraId="2507031F"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 Unknown</w:t>
            </w:r>
          </w:p>
        </w:tc>
      </w:tr>
      <w:tr w:rsidR="00EA5526" w:rsidRPr="00FF1352" w14:paraId="727F07D8" w14:textId="77777777" w:rsidTr="006235EA">
        <w:trPr>
          <w:trHeight w:val="552"/>
          <w:jc w:val="center"/>
        </w:trPr>
        <w:tc>
          <w:tcPr>
            <w:tcW w:w="2164" w:type="dxa"/>
          </w:tcPr>
          <w:p w14:paraId="05CD5752"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KNN (VEGA)</w:t>
            </w:r>
          </w:p>
        </w:tc>
        <w:tc>
          <w:tcPr>
            <w:tcW w:w="1304" w:type="dxa"/>
          </w:tcPr>
          <w:p w14:paraId="319B9126"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Hansen</w:t>
            </w:r>
          </w:p>
        </w:tc>
        <w:tc>
          <w:tcPr>
            <w:tcW w:w="1304" w:type="dxa"/>
          </w:tcPr>
          <w:p w14:paraId="381C26A9"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tcPr>
          <w:p w14:paraId="2B0402A7"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No</w:t>
            </w:r>
          </w:p>
        </w:tc>
        <w:tc>
          <w:tcPr>
            <w:tcW w:w="1417" w:type="dxa"/>
          </w:tcPr>
          <w:p w14:paraId="53E691AA"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k-NN</w:t>
            </w:r>
          </w:p>
        </w:tc>
        <w:tc>
          <w:tcPr>
            <w:tcW w:w="1418" w:type="dxa"/>
          </w:tcPr>
          <w:p w14:paraId="4F6F0E29"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w:t>
            </w:r>
          </w:p>
        </w:tc>
      </w:tr>
      <w:tr w:rsidR="00EA5526" w:rsidRPr="00FF1352" w14:paraId="12073BDF" w14:textId="77777777" w:rsidTr="006235EA">
        <w:trPr>
          <w:trHeight w:val="552"/>
          <w:jc w:val="center"/>
        </w:trPr>
        <w:tc>
          <w:tcPr>
            <w:tcW w:w="2164" w:type="dxa"/>
          </w:tcPr>
          <w:p w14:paraId="0E5CD837"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SAm</w:t>
            </w:r>
            <w:proofErr w:type="spellEnd"/>
            <w:r w:rsidRPr="00FF1352">
              <w:rPr>
                <w:sz w:val="20"/>
                <w:szCs w:val="20"/>
                <w:lang w:val="en-US"/>
              </w:rPr>
              <w:t xml:space="preserve"> (RHC)</w:t>
            </w:r>
          </w:p>
        </w:tc>
        <w:tc>
          <w:tcPr>
            <w:tcW w:w="1304" w:type="dxa"/>
          </w:tcPr>
          <w:p w14:paraId="1ADF7B71"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Kazius</w:t>
            </w:r>
            <w:proofErr w:type="spellEnd"/>
          </w:p>
        </w:tc>
        <w:tc>
          <w:tcPr>
            <w:tcW w:w="1304" w:type="dxa"/>
          </w:tcPr>
          <w:p w14:paraId="0A8F6024"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tcPr>
          <w:p w14:paraId="3968007F"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No</w:t>
            </w:r>
          </w:p>
        </w:tc>
        <w:tc>
          <w:tcPr>
            <w:tcW w:w="1417" w:type="dxa"/>
          </w:tcPr>
          <w:p w14:paraId="65E7E38C"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SA search</w:t>
            </w:r>
          </w:p>
        </w:tc>
        <w:tc>
          <w:tcPr>
            <w:tcW w:w="1418" w:type="dxa"/>
          </w:tcPr>
          <w:p w14:paraId="0C1162C8"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 xml:space="preserve">Pos, Neg </w:t>
            </w:r>
          </w:p>
        </w:tc>
      </w:tr>
      <w:tr w:rsidR="00EA5526" w:rsidRPr="00FF1352" w14:paraId="6C81AE04" w14:textId="77777777" w:rsidTr="006235EA">
        <w:trPr>
          <w:trHeight w:val="552"/>
          <w:jc w:val="center"/>
        </w:trPr>
        <w:tc>
          <w:tcPr>
            <w:tcW w:w="2164" w:type="dxa"/>
          </w:tcPr>
          <w:p w14:paraId="3A9089BE"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AIm</w:t>
            </w:r>
            <w:proofErr w:type="spellEnd"/>
            <w:r w:rsidRPr="00FF1352">
              <w:rPr>
                <w:sz w:val="20"/>
                <w:szCs w:val="20"/>
                <w:lang w:val="en-US"/>
              </w:rPr>
              <w:t xml:space="preserve"> (RHC)</w:t>
            </w:r>
          </w:p>
        </w:tc>
        <w:tc>
          <w:tcPr>
            <w:tcW w:w="1304" w:type="dxa"/>
          </w:tcPr>
          <w:p w14:paraId="56010C8C"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Kazius</w:t>
            </w:r>
            <w:proofErr w:type="spellEnd"/>
          </w:p>
        </w:tc>
        <w:tc>
          <w:tcPr>
            <w:tcW w:w="1304" w:type="dxa"/>
          </w:tcPr>
          <w:p w14:paraId="014B3E7D"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tcPr>
          <w:p w14:paraId="3EA8FCE7"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No</w:t>
            </w:r>
          </w:p>
        </w:tc>
        <w:tc>
          <w:tcPr>
            <w:tcW w:w="1417" w:type="dxa"/>
          </w:tcPr>
          <w:p w14:paraId="73FB0C4C"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Modified k-NN</w:t>
            </w:r>
          </w:p>
        </w:tc>
        <w:tc>
          <w:tcPr>
            <w:tcW w:w="1418" w:type="dxa"/>
          </w:tcPr>
          <w:p w14:paraId="0113B7E0"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w:t>
            </w:r>
          </w:p>
        </w:tc>
      </w:tr>
      <w:tr w:rsidR="00EA5526" w:rsidRPr="00FF1352" w14:paraId="36EEFF8A" w14:textId="77777777" w:rsidTr="006235EA">
        <w:trPr>
          <w:trHeight w:val="552"/>
          <w:jc w:val="center"/>
        </w:trPr>
        <w:tc>
          <w:tcPr>
            <w:tcW w:w="2164" w:type="dxa"/>
          </w:tcPr>
          <w:p w14:paraId="45FDBEA6" w14:textId="77777777" w:rsidR="00EA5526" w:rsidRPr="00FF1352" w:rsidRDefault="00EA5526" w:rsidP="006235EA">
            <w:pPr>
              <w:pBdr>
                <w:top w:val="nil"/>
                <w:left w:val="nil"/>
                <w:bottom w:val="nil"/>
                <w:right w:val="nil"/>
                <w:between w:val="nil"/>
                <w:bar w:val="nil"/>
              </w:pBdr>
              <w:autoSpaceDE w:val="0"/>
              <w:autoSpaceDN w:val="0"/>
              <w:adjustRightInd w:val="0"/>
              <w:rPr>
                <w:rFonts w:cs="Times New Roman"/>
                <w:sz w:val="20"/>
                <w:szCs w:val="20"/>
                <w:lang w:val="en-US"/>
              </w:rPr>
            </w:pPr>
            <w:r w:rsidRPr="00FF1352">
              <w:rPr>
                <w:sz w:val="20"/>
                <w:szCs w:val="20"/>
                <w:lang w:val="en-US"/>
              </w:rPr>
              <w:t>AZAMES</w:t>
            </w:r>
          </w:p>
        </w:tc>
        <w:tc>
          <w:tcPr>
            <w:tcW w:w="1304" w:type="dxa"/>
          </w:tcPr>
          <w:p w14:paraId="3287BA9A"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Hansen</w:t>
            </w:r>
          </w:p>
          <w:p w14:paraId="1C0E66B0" w14:textId="77777777" w:rsidR="00EA5526" w:rsidRPr="00FF1352" w:rsidRDefault="00EA5526" w:rsidP="006235EA">
            <w:pPr>
              <w:pBdr>
                <w:top w:val="nil"/>
                <w:left w:val="nil"/>
                <w:bottom w:val="nil"/>
                <w:right w:val="nil"/>
                <w:between w:val="nil"/>
                <w:bar w:val="nil"/>
              </w:pBdr>
              <w:rPr>
                <w:sz w:val="20"/>
                <w:szCs w:val="20"/>
                <w:lang w:val="en-US"/>
              </w:rPr>
            </w:pPr>
            <w:proofErr w:type="spellStart"/>
            <w:r w:rsidRPr="00FF1352">
              <w:rPr>
                <w:sz w:val="20"/>
                <w:szCs w:val="20"/>
                <w:lang w:val="en-US"/>
              </w:rPr>
              <w:t>Kazius</w:t>
            </w:r>
            <w:proofErr w:type="spellEnd"/>
            <w:r w:rsidRPr="00FF1352">
              <w:rPr>
                <w:sz w:val="20"/>
                <w:szCs w:val="20"/>
                <w:lang w:val="en-US"/>
              </w:rPr>
              <w:t xml:space="preserve"> </w:t>
            </w:r>
          </w:p>
        </w:tc>
        <w:tc>
          <w:tcPr>
            <w:tcW w:w="1304" w:type="dxa"/>
          </w:tcPr>
          <w:p w14:paraId="6F861F03"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319" w:type="dxa"/>
          </w:tcPr>
          <w:p w14:paraId="0760B552"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yes</w:t>
            </w:r>
          </w:p>
        </w:tc>
        <w:tc>
          <w:tcPr>
            <w:tcW w:w="1417" w:type="dxa"/>
          </w:tcPr>
          <w:p w14:paraId="2418CEC0"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RF/CP</w:t>
            </w:r>
          </w:p>
        </w:tc>
        <w:tc>
          <w:tcPr>
            <w:tcW w:w="1418" w:type="dxa"/>
          </w:tcPr>
          <w:p w14:paraId="66C06BEC"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Pos, Neg,</w:t>
            </w:r>
          </w:p>
          <w:p w14:paraId="7EF92435" w14:textId="77777777" w:rsidR="00EA5526" w:rsidRPr="00FF1352" w:rsidRDefault="00EA5526" w:rsidP="006235EA">
            <w:pPr>
              <w:pBdr>
                <w:top w:val="nil"/>
                <w:left w:val="nil"/>
                <w:bottom w:val="nil"/>
                <w:right w:val="nil"/>
                <w:between w:val="nil"/>
                <w:bar w:val="nil"/>
              </w:pBdr>
              <w:rPr>
                <w:sz w:val="20"/>
                <w:szCs w:val="20"/>
                <w:lang w:val="en-US"/>
              </w:rPr>
            </w:pPr>
            <w:r w:rsidRPr="00FF1352">
              <w:rPr>
                <w:sz w:val="20"/>
                <w:szCs w:val="20"/>
                <w:lang w:val="en-US"/>
              </w:rPr>
              <w:t>Both, Unknown</w:t>
            </w:r>
          </w:p>
        </w:tc>
      </w:tr>
    </w:tbl>
    <w:p w14:paraId="09CE1565" w14:textId="77777777" w:rsidR="00EA5526" w:rsidRPr="00FF1352" w:rsidRDefault="00EA5526" w:rsidP="00EA5526">
      <w:pPr>
        <w:spacing w:line="360" w:lineRule="auto"/>
        <w:rPr>
          <w:lang w:val="en-US"/>
        </w:rPr>
      </w:pPr>
    </w:p>
    <w:p w14:paraId="42178960" w14:textId="77777777" w:rsidR="00EA5526" w:rsidRPr="00FF1352" w:rsidRDefault="00EA5526" w:rsidP="00EA5526">
      <w:pPr>
        <w:rPr>
          <w:sz w:val="24"/>
          <w:szCs w:val="24"/>
          <w:lang w:val="en-US"/>
        </w:rPr>
      </w:pPr>
      <w:r w:rsidRPr="00FF1352">
        <w:rPr>
          <w:sz w:val="24"/>
          <w:szCs w:val="24"/>
          <w:lang w:val="en-US"/>
        </w:rPr>
        <w:t>A short description of them follows.</w:t>
      </w:r>
    </w:p>
    <w:p w14:paraId="1BFDFEDF" w14:textId="77777777" w:rsidR="00EA5526" w:rsidRPr="00FF1352" w:rsidRDefault="00EA5526" w:rsidP="00EA5526">
      <w:pPr>
        <w:pStyle w:val="ListParagraph"/>
        <w:widowControl w:val="0"/>
        <w:numPr>
          <w:ilvl w:val="0"/>
          <w:numId w:val="1"/>
        </w:numPr>
        <w:autoSpaceDE w:val="0"/>
        <w:autoSpaceDN w:val="0"/>
        <w:adjustRightInd w:val="0"/>
        <w:spacing w:line="276" w:lineRule="auto"/>
        <w:rPr>
          <w:rFonts w:ascii="Arial" w:hAnsi="Arial" w:cs="Arial"/>
          <w:lang w:val="en-US"/>
        </w:rPr>
      </w:pPr>
      <w:r w:rsidRPr="00FF1352">
        <w:rPr>
          <w:rFonts w:ascii="Arial" w:hAnsi="Arial" w:cs="Arial"/>
          <w:lang w:val="en-US"/>
        </w:rPr>
        <w:t xml:space="preserve">Four models are available in the VEGA platform: </w:t>
      </w:r>
    </w:p>
    <w:p w14:paraId="7A276010" w14:textId="77777777" w:rsidR="00EA5526" w:rsidRPr="00FF1352" w:rsidRDefault="00EA5526" w:rsidP="00EA5526">
      <w:pPr>
        <w:autoSpaceDE w:val="0"/>
        <w:autoSpaceDN w:val="0"/>
        <w:adjustRightInd w:val="0"/>
        <w:ind w:left="993"/>
        <w:rPr>
          <w:sz w:val="24"/>
          <w:szCs w:val="24"/>
          <w:lang w:val="en-US"/>
        </w:rPr>
      </w:pPr>
      <w:r w:rsidRPr="00FF1352">
        <w:rPr>
          <w:sz w:val="24"/>
          <w:szCs w:val="24"/>
          <w:lang w:val="en-US"/>
        </w:rPr>
        <w:t xml:space="preserve">CAESAR </w:t>
      </w:r>
      <w:r w:rsidRPr="00FF1352">
        <w:rPr>
          <w:color w:val="FF0000"/>
          <w:sz w:val="24"/>
          <w:szCs w:val="24"/>
          <w:lang w:val="en-US"/>
        </w:rPr>
        <w:t>(Ferrari and Gini, 2010)</w:t>
      </w:r>
      <w:r w:rsidRPr="00FF1352">
        <w:rPr>
          <w:sz w:val="24"/>
          <w:szCs w:val="24"/>
          <w:lang w:val="en-US"/>
        </w:rPr>
        <w:t xml:space="preserve">, based on the </w:t>
      </w:r>
      <w:proofErr w:type="spellStart"/>
      <w:r w:rsidRPr="00FF1352">
        <w:rPr>
          <w:sz w:val="24"/>
          <w:szCs w:val="24"/>
          <w:lang w:val="en-US"/>
        </w:rPr>
        <w:t>Bursi</w:t>
      </w:r>
      <w:proofErr w:type="spellEnd"/>
      <w:r w:rsidRPr="00FF1352">
        <w:rPr>
          <w:sz w:val="24"/>
          <w:szCs w:val="24"/>
          <w:lang w:val="en-US"/>
        </w:rPr>
        <w:t xml:space="preserve"> mutagenicity dataset </w:t>
      </w:r>
      <w:r w:rsidRPr="00FF1352">
        <w:rPr>
          <w:color w:val="FF0000"/>
          <w:sz w:val="24"/>
          <w:szCs w:val="24"/>
          <w:lang w:val="en-US"/>
        </w:rPr>
        <w:t>(</w:t>
      </w:r>
      <w:proofErr w:type="spellStart"/>
      <w:r w:rsidRPr="00FF1352">
        <w:rPr>
          <w:color w:val="FF0000"/>
          <w:sz w:val="24"/>
          <w:szCs w:val="24"/>
          <w:lang w:val="en-US"/>
        </w:rPr>
        <w:t>Kazius</w:t>
      </w:r>
      <w:proofErr w:type="spellEnd"/>
      <w:r w:rsidRPr="00FF1352">
        <w:rPr>
          <w:color w:val="FF0000"/>
          <w:sz w:val="24"/>
          <w:szCs w:val="24"/>
          <w:lang w:val="en-US"/>
        </w:rPr>
        <w:t xml:space="preserve"> et al., 2005),</w:t>
      </w:r>
      <w:r w:rsidRPr="00FF1352">
        <w:rPr>
          <w:sz w:val="24"/>
          <w:szCs w:val="24"/>
          <w:lang w:val="en-US"/>
        </w:rPr>
        <w:t xml:space="preserve"> training data set 4204, validation data set 837 compounds. It integrates </w:t>
      </w:r>
      <w:proofErr w:type="gramStart"/>
      <w:r w:rsidRPr="00FF1352">
        <w:rPr>
          <w:sz w:val="24"/>
          <w:szCs w:val="24"/>
          <w:lang w:val="en-US"/>
        </w:rPr>
        <w:t>a</w:t>
      </w:r>
      <w:proofErr w:type="gramEnd"/>
      <w:r w:rsidRPr="00FF1352">
        <w:rPr>
          <w:sz w:val="24"/>
          <w:szCs w:val="24"/>
          <w:lang w:val="en-US"/>
        </w:rPr>
        <w:t xml:space="preserve"> SVM model and some expert rules.</w:t>
      </w:r>
    </w:p>
    <w:p w14:paraId="539D48B6" w14:textId="77777777" w:rsidR="00EA5526" w:rsidRPr="00FF1352" w:rsidRDefault="00EA5526" w:rsidP="00EA5526">
      <w:pPr>
        <w:widowControl w:val="0"/>
        <w:tabs>
          <w:tab w:val="left" w:pos="220"/>
          <w:tab w:val="left" w:pos="720"/>
        </w:tabs>
        <w:autoSpaceDE w:val="0"/>
        <w:autoSpaceDN w:val="0"/>
        <w:adjustRightInd w:val="0"/>
        <w:ind w:left="993"/>
        <w:rPr>
          <w:sz w:val="24"/>
          <w:szCs w:val="24"/>
          <w:lang w:val="en-US"/>
        </w:rPr>
      </w:pPr>
      <w:proofErr w:type="spellStart"/>
      <w:r w:rsidRPr="00FF1352">
        <w:rPr>
          <w:sz w:val="24"/>
          <w:szCs w:val="24"/>
          <w:lang w:val="en-US"/>
        </w:rPr>
        <w:t>SARpy</w:t>
      </w:r>
      <w:proofErr w:type="spellEnd"/>
      <w:r w:rsidRPr="00FF1352">
        <w:rPr>
          <w:sz w:val="24"/>
          <w:szCs w:val="24"/>
          <w:lang w:val="en-US"/>
        </w:rPr>
        <w:t xml:space="preserve"> </w:t>
      </w:r>
      <w:r w:rsidRPr="00FF1352">
        <w:rPr>
          <w:color w:val="FF0000"/>
          <w:sz w:val="24"/>
          <w:szCs w:val="24"/>
          <w:lang w:val="en-US"/>
        </w:rPr>
        <w:t>(Ferrari et al., 2013),</w:t>
      </w:r>
      <w:r w:rsidRPr="00FF1352">
        <w:rPr>
          <w:sz w:val="24"/>
          <w:szCs w:val="24"/>
          <w:lang w:val="en-US"/>
        </w:rPr>
        <w:t xml:space="preserve"> based on the </w:t>
      </w:r>
      <w:proofErr w:type="spellStart"/>
      <w:r w:rsidRPr="00FF1352">
        <w:rPr>
          <w:sz w:val="24"/>
          <w:szCs w:val="24"/>
          <w:lang w:val="en-US"/>
        </w:rPr>
        <w:t>Bursi</w:t>
      </w:r>
      <w:proofErr w:type="spellEnd"/>
      <w:r w:rsidRPr="00FF1352">
        <w:rPr>
          <w:sz w:val="24"/>
          <w:szCs w:val="24"/>
          <w:lang w:val="en-US"/>
        </w:rPr>
        <w:t xml:space="preserve"> mutagenicity dataset, training data set 4204 compounds, validation data set 837 compounds. It automatically extracts SA and uses them as a SAR.</w:t>
      </w:r>
    </w:p>
    <w:p w14:paraId="53FB548B" w14:textId="77777777" w:rsidR="00EA5526" w:rsidRPr="00FF1352" w:rsidRDefault="00EA5526" w:rsidP="00EA5526">
      <w:pPr>
        <w:widowControl w:val="0"/>
        <w:tabs>
          <w:tab w:val="left" w:pos="220"/>
          <w:tab w:val="left" w:pos="720"/>
        </w:tabs>
        <w:autoSpaceDE w:val="0"/>
        <w:autoSpaceDN w:val="0"/>
        <w:adjustRightInd w:val="0"/>
        <w:ind w:left="993"/>
        <w:rPr>
          <w:sz w:val="24"/>
          <w:szCs w:val="24"/>
          <w:lang w:val="en-US"/>
        </w:rPr>
      </w:pPr>
      <w:r w:rsidRPr="00FF1352">
        <w:rPr>
          <w:sz w:val="24"/>
          <w:szCs w:val="24"/>
          <w:lang w:val="en-US"/>
        </w:rPr>
        <w:t xml:space="preserve">ISS </w:t>
      </w:r>
      <w:r w:rsidRPr="00FF1352">
        <w:rPr>
          <w:color w:val="FF0000"/>
          <w:sz w:val="24"/>
          <w:szCs w:val="24"/>
          <w:lang w:val="en-US"/>
        </w:rPr>
        <w:t>(Benigni, 2008),</w:t>
      </w:r>
      <w:r w:rsidRPr="00FF1352">
        <w:rPr>
          <w:sz w:val="24"/>
          <w:szCs w:val="24"/>
          <w:lang w:val="en-US"/>
        </w:rPr>
        <w:t xml:space="preserve"> implementing the rules of </w:t>
      </w:r>
      <w:proofErr w:type="spellStart"/>
      <w:r w:rsidRPr="00FF1352">
        <w:rPr>
          <w:sz w:val="24"/>
          <w:szCs w:val="24"/>
          <w:lang w:val="en-US"/>
        </w:rPr>
        <w:t>ToxTree</w:t>
      </w:r>
      <w:proofErr w:type="spellEnd"/>
      <w:r w:rsidRPr="00FF1352">
        <w:rPr>
          <w:sz w:val="24"/>
          <w:szCs w:val="24"/>
          <w:lang w:val="en-US"/>
        </w:rPr>
        <w:t xml:space="preserve"> with a training set of 670 compounds extracted from </w:t>
      </w:r>
      <w:proofErr w:type="spellStart"/>
      <w:r w:rsidRPr="00FF1352">
        <w:rPr>
          <w:sz w:val="24"/>
          <w:szCs w:val="24"/>
          <w:lang w:val="en-US"/>
        </w:rPr>
        <w:t>ToxTree</w:t>
      </w:r>
      <w:proofErr w:type="spellEnd"/>
      <w:r w:rsidRPr="00FF1352">
        <w:rPr>
          <w:sz w:val="24"/>
          <w:szCs w:val="24"/>
          <w:lang w:val="en-US"/>
        </w:rPr>
        <w:t>.</w:t>
      </w:r>
    </w:p>
    <w:p w14:paraId="6BE73DF2" w14:textId="77777777" w:rsidR="00EA5526" w:rsidRPr="00FF1352" w:rsidRDefault="00EA5526" w:rsidP="00EA5526">
      <w:pPr>
        <w:widowControl w:val="0"/>
        <w:tabs>
          <w:tab w:val="left" w:pos="220"/>
          <w:tab w:val="left" w:pos="720"/>
        </w:tabs>
        <w:autoSpaceDE w:val="0"/>
        <w:autoSpaceDN w:val="0"/>
        <w:adjustRightInd w:val="0"/>
        <w:ind w:left="993"/>
        <w:rPr>
          <w:sz w:val="24"/>
          <w:szCs w:val="24"/>
          <w:lang w:val="en-US"/>
        </w:rPr>
      </w:pPr>
      <w:r w:rsidRPr="00FF1352">
        <w:rPr>
          <w:sz w:val="24"/>
          <w:szCs w:val="24"/>
          <w:lang w:val="en-US"/>
        </w:rPr>
        <w:t xml:space="preserve">KNN using a dataset of 5770 chemicals including a benchmark dataset compiled by </w:t>
      </w:r>
      <w:r w:rsidRPr="00FF1352">
        <w:rPr>
          <w:color w:val="FF0000"/>
          <w:sz w:val="24"/>
          <w:szCs w:val="24"/>
          <w:lang w:val="en-US"/>
        </w:rPr>
        <w:t>Hansen et al. (2009)</w:t>
      </w:r>
      <w:r w:rsidRPr="00FF1352">
        <w:rPr>
          <w:sz w:val="24"/>
          <w:szCs w:val="24"/>
          <w:lang w:val="en-US"/>
        </w:rPr>
        <w:t xml:space="preserve"> and a collection of data made available by the Japan Health Ministry within their Ames QSAR project.</w:t>
      </w:r>
    </w:p>
    <w:p w14:paraId="21406ADF" w14:textId="77777777" w:rsidR="00EA5526" w:rsidRPr="00FF1352" w:rsidRDefault="00EA5526" w:rsidP="00EA5526">
      <w:pPr>
        <w:pStyle w:val="ListParagraph"/>
        <w:widowControl w:val="0"/>
        <w:numPr>
          <w:ilvl w:val="0"/>
          <w:numId w:val="1"/>
        </w:numPr>
        <w:autoSpaceDE w:val="0"/>
        <w:autoSpaceDN w:val="0"/>
        <w:adjustRightInd w:val="0"/>
        <w:spacing w:line="276" w:lineRule="auto"/>
        <w:rPr>
          <w:rFonts w:ascii="Arial" w:hAnsi="Arial" w:cs="Arial"/>
          <w:lang w:val="en-US"/>
        </w:rPr>
      </w:pPr>
      <w:r w:rsidRPr="00FF1352">
        <w:rPr>
          <w:rFonts w:ascii="Arial" w:hAnsi="Arial" w:cs="Arial"/>
          <w:lang w:val="en-US"/>
        </w:rPr>
        <w:t xml:space="preserve">Three models available in the T.E.S.T. platform version 4.2.1 </w:t>
      </w:r>
      <w:r w:rsidRPr="00FF1352">
        <w:rPr>
          <w:rFonts w:ascii="Arial" w:hAnsi="Arial" w:cs="Arial"/>
          <w:color w:val="FF0000"/>
          <w:lang w:val="en-US"/>
        </w:rPr>
        <w:t xml:space="preserve">(Martin et al., </w:t>
      </w:r>
      <w:r w:rsidRPr="00FF1352">
        <w:rPr>
          <w:rFonts w:ascii="Arial" w:hAnsi="Arial" w:cs="Arial"/>
          <w:color w:val="FF0000"/>
          <w:lang w:val="en-US"/>
        </w:rPr>
        <w:lastRenderedPageBreak/>
        <w:t xml:space="preserve">2017) </w:t>
      </w:r>
      <w:r w:rsidRPr="00FF1352">
        <w:rPr>
          <w:rFonts w:ascii="Arial" w:hAnsi="Arial" w:cs="Arial"/>
          <w:lang w:val="en-US"/>
        </w:rPr>
        <w:t xml:space="preserve">of the Environmental Protection Agency (USA): Hierarchical clustering, FDA, Nearest neighbor, all built on a dataset of 5743 chemicals compiled by </w:t>
      </w:r>
      <w:r w:rsidRPr="00FF1352">
        <w:rPr>
          <w:rFonts w:ascii="Arial" w:hAnsi="Arial" w:cs="Arial"/>
          <w:color w:val="FF0000"/>
          <w:lang w:val="en-US"/>
        </w:rPr>
        <w:t>Hansen et al. (2009).</w:t>
      </w:r>
      <w:r w:rsidRPr="00FF1352">
        <w:rPr>
          <w:rFonts w:ascii="Arial" w:hAnsi="Arial" w:cs="Arial"/>
          <w:lang w:val="en-US"/>
        </w:rPr>
        <w:t xml:space="preserve"> </w:t>
      </w:r>
    </w:p>
    <w:p w14:paraId="3F50AD86" w14:textId="77777777" w:rsidR="00EA5526" w:rsidRPr="00FF1352" w:rsidRDefault="00EA5526" w:rsidP="00EA5526">
      <w:pPr>
        <w:pStyle w:val="ListParagraph"/>
        <w:widowControl w:val="0"/>
        <w:numPr>
          <w:ilvl w:val="0"/>
          <w:numId w:val="1"/>
        </w:numPr>
        <w:autoSpaceDE w:val="0"/>
        <w:autoSpaceDN w:val="0"/>
        <w:adjustRightInd w:val="0"/>
        <w:spacing w:line="276" w:lineRule="auto"/>
        <w:rPr>
          <w:rFonts w:ascii="Arial" w:hAnsi="Arial" w:cs="Arial"/>
          <w:lang w:val="en-US"/>
        </w:rPr>
      </w:pPr>
      <w:r w:rsidRPr="00FF1352">
        <w:rPr>
          <w:rFonts w:ascii="Arial" w:hAnsi="Arial" w:cs="Arial"/>
          <w:lang w:val="en-US"/>
        </w:rPr>
        <w:t xml:space="preserve">Two models available from </w:t>
      </w:r>
      <w:proofErr w:type="spellStart"/>
      <w:r w:rsidRPr="00FF1352">
        <w:rPr>
          <w:rFonts w:ascii="Arial" w:hAnsi="Arial" w:cs="Arial"/>
          <w:lang w:val="en-US"/>
        </w:rPr>
        <w:t>Nestlè</w:t>
      </w:r>
      <w:proofErr w:type="spellEnd"/>
      <w:r w:rsidRPr="00FF1352">
        <w:rPr>
          <w:rFonts w:ascii="Arial" w:hAnsi="Arial" w:cs="Arial"/>
          <w:lang w:val="en-US"/>
        </w:rPr>
        <w:t xml:space="preserve"> (Switzerland): Structural Alerts model (</w:t>
      </w:r>
      <w:proofErr w:type="spellStart"/>
      <w:r w:rsidRPr="00FF1352">
        <w:rPr>
          <w:rFonts w:ascii="Arial" w:hAnsi="Arial" w:cs="Arial"/>
          <w:lang w:val="en-US"/>
        </w:rPr>
        <w:t>SAm</w:t>
      </w:r>
      <w:proofErr w:type="spellEnd"/>
      <w:r w:rsidRPr="00FF1352">
        <w:rPr>
          <w:rFonts w:ascii="Arial" w:hAnsi="Arial" w:cs="Arial"/>
          <w:lang w:val="en-US"/>
        </w:rPr>
        <w:t xml:space="preserve">) </w:t>
      </w:r>
      <w:r w:rsidRPr="00FF1352">
        <w:rPr>
          <w:rFonts w:ascii="Arial" w:hAnsi="Arial" w:cs="Arial"/>
          <w:color w:val="FF0000"/>
          <w:lang w:val="en-US"/>
        </w:rPr>
        <w:t>(</w:t>
      </w:r>
      <w:proofErr w:type="spellStart"/>
      <w:r w:rsidRPr="00FF1352">
        <w:rPr>
          <w:rFonts w:ascii="Arial" w:hAnsi="Arial" w:cs="Arial"/>
          <w:color w:val="FF0000"/>
          <w:lang w:val="en-US"/>
        </w:rPr>
        <w:t>Mazzatorta</w:t>
      </w:r>
      <w:proofErr w:type="spellEnd"/>
      <w:r w:rsidRPr="00FF1352">
        <w:rPr>
          <w:rFonts w:ascii="Arial" w:hAnsi="Arial" w:cs="Arial"/>
          <w:color w:val="FF0000"/>
          <w:lang w:val="en-US"/>
        </w:rPr>
        <w:t xml:space="preserve"> et al., 2007),</w:t>
      </w:r>
      <w:r w:rsidRPr="00FF1352">
        <w:rPr>
          <w:rFonts w:ascii="Arial" w:hAnsi="Arial" w:cs="Arial"/>
          <w:lang w:val="en-US"/>
        </w:rPr>
        <w:t xml:space="preserve"> and Artificial Intelligence model (</w:t>
      </w:r>
      <w:proofErr w:type="spellStart"/>
      <w:r w:rsidRPr="00FF1352">
        <w:rPr>
          <w:rFonts w:ascii="Arial" w:hAnsi="Arial" w:cs="Arial"/>
          <w:lang w:val="en-US"/>
        </w:rPr>
        <w:t>AIm</w:t>
      </w:r>
      <w:proofErr w:type="spellEnd"/>
      <w:r w:rsidRPr="00FF1352">
        <w:rPr>
          <w:rFonts w:ascii="Arial" w:hAnsi="Arial" w:cs="Arial"/>
          <w:lang w:val="en-US"/>
        </w:rPr>
        <w:t xml:space="preserve">) based on an initial version of the Lazar system </w:t>
      </w:r>
      <w:r w:rsidRPr="00FF1352">
        <w:rPr>
          <w:rFonts w:ascii="Arial" w:hAnsi="Arial" w:cs="Arial"/>
          <w:color w:val="FF0000"/>
          <w:lang w:val="en-US"/>
        </w:rPr>
        <w:t>(</w:t>
      </w:r>
      <w:proofErr w:type="spellStart"/>
      <w:r w:rsidRPr="00FF1352">
        <w:rPr>
          <w:rFonts w:ascii="Arial" w:hAnsi="Arial" w:cs="Arial"/>
          <w:color w:val="FF0000"/>
          <w:lang w:val="en-US"/>
        </w:rPr>
        <w:t>Helma</w:t>
      </w:r>
      <w:proofErr w:type="spellEnd"/>
      <w:r w:rsidRPr="00FF1352">
        <w:rPr>
          <w:rFonts w:ascii="Arial" w:hAnsi="Arial" w:cs="Arial"/>
          <w:color w:val="FF0000"/>
          <w:lang w:val="en-US"/>
        </w:rPr>
        <w:t xml:space="preserve"> et al., 2004), </w:t>
      </w:r>
      <w:r w:rsidRPr="00FF1352">
        <w:rPr>
          <w:rFonts w:ascii="Arial" w:hAnsi="Arial" w:cs="Arial"/>
          <w:lang w:val="en-US"/>
        </w:rPr>
        <w:t>used together.</w:t>
      </w:r>
    </w:p>
    <w:p w14:paraId="151DD695" w14:textId="77777777" w:rsidR="00EA5526" w:rsidRPr="00FF1352" w:rsidRDefault="00EA5526" w:rsidP="00EA5526">
      <w:pPr>
        <w:pStyle w:val="ListParagraph"/>
        <w:widowControl w:val="0"/>
        <w:numPr>
          <w:ilvl w:val="0"/>
          <w:numId w:val="1"/>
        </w:numPr>
        <w:autoSpaceDE w:val="0"/>
        <w:autoSpaceDN w:val="0"/>
        <w:adjustRightInd w:val="0"/>
        <w:spacing w:line="276" w:lineRule="auto"/>
        <w:rPr>
          <w:rFonts w:ascii="Arial" w:hAnsi="Arial" w:cs="Arial"/>
          <w:lang w:val="en-US"/>
        </w:rPr>
      </w:pPr>
      <w:r w:rsidRPr="00FF1352">
        <w:rPr>
          <w:rFonts w:ascii="Arial" w:hAnsi="Arial" w:cs="Arial"/>
          <w:lang w:val="en-US"/>
        </w:rPr>
        <w:t xml:space="preserve">One model from </w:t>
      </w:r>
      <w:proofErr w:type="spellStart"/>
      <w:r w:rsidRPr="00FF1352">
        <w:rPr>
          <w:rFonts w:ascii="Arial" w:hAnsi="Arial" w:cs="Arial"/>
          <w:lang w:val="en-US"/>
        </w:rPr>
        <w:t>Swetox</w:t>
      </w:r>
      <w:proofErr w:type="spellEnd"/>
      <w:r w:rsidRPr="00FF1352">
        <w:rPr>
          <w:rFonts w:ascii="Arial" w:hAnsi="Arial" w:cs="Arial"/>
          <w:lang w:val="en-US"/>
        </w:rPr>
        <w:t xml:space="preserve">: AZAMES version 2 </w:t>
      </w:r>
      <w:r w:rsidRPr="00FF1352">
        <w:rPr>
          <w:rFonts w:ascii="Arial" w:hAnsi="Arial" w:cs="Arial"/>
          <w:color w:val="FF0000"/>
          <w:lang w:val="en-US"/>
        </w:rPr>
        <w:t>(</w:t>
      </w:r>
      <w:proofErr w:type="spellStart"/>
      <w:r w:rsidRPr="00FF1352">
        <w:rPr>
          <w:rFonts w:ascii="Arial" w:hAnsi="Arial" w:cs="Arial"/>
          <w:color w:val="FF0000"/>
          <w:lang w:val="en-US"/>
        </w:rPr>
        <w:t>Norinder</w:t>
      </w:r>
      <w:proofErr w:type="spellEnd"/>
      <w:r w:rsidRPr="00FF1352">
        <w:rPr>
          <w:rFonts w:ascii="Arial" w:hAnsi="Arial" w:cs="Arial"/>
          <w:color w:val="FF0000"/>
          <w:lang w:val="en-US"/>
        </w:rPr>
        <w:t xml:space="preserve"> and Boyer, 2017).</w:t>
      </w:r>
      <w:r w:rsidRPr="00FF1352">
        <w:rPr>
          <w:rFonts w:ascii="Arial" w:hAnsi="Arial" w:cs="Arial"/>
          <w:lang w:val="en-US"/>
        </w:rPr>
        <w:t xml:space="preserve"> This model applies the Conformal Prediction (CP) procedure, a new approach for imbalanced datasets.</w:t>
      </w:r>
    </w:p>
    <w:p w14:paraId="34BDD0FF" w14:textId="77777777" w:rsidR="00EA5526" w:rsidRPr="00FF1352" w:rsidRDefault="00EA5526" w:rsidP="00EA5526">
      <w:pPr>
        <w:spacing w:line="360" w:lineRule="auto"/>
        <w:rPr>
          <w:sz w:val="24"/>
          <w:szCs w:val="24"/>
          <w:lang w:val="en-US"/>
        </w:rPr>
      </w:pPr>
    </w:p>
    <w:p w14:paraId="71078952" w14:textId="77777777" w:rsidR="00EA5526" w:rsidRPr="00FF1352" w:rsidRDefault="00EA5526" w:rsidP="00EA5526">
      <w:pPr>
        <w:spacing w:line="360" w:lineRule="auto"/>
        <w:rPr>
          <w:rFonts w:eastAsia="Times New Roman"/>
          <w:sz w:val="24"/>
          <w:szCs w:val="24"/>
          <w:lang w:val="en-US"/>
        </w:rPr>
      </w:pPr>
      <w:r w:rsidRPr="00FF1352">
        <w:rPr>
          <w:rFonts w:eastAsia="Times New Roman"/>
          <w:sz w:val="24"/>
          <w:szCs w:val="24"/>
          <w:lang w:val="en-US"/>
        </w:rPr>
        <w:t>The comparison of the models on the Japanese test set is reported in Table 2.</w:t>
      </w:r>
    </w:p>
    <w:p w14:paraId="492C01F4" w14:textId="77777777" w:rsidR="00EA5526" w:rsidRPr="00FF1352" w:rsidRDefault="00EA5526" w:rsidP="00EA5526">
      <w:pPr>
        <w:spacing w:line="360" w:lineRule="auto"/>
        <w:rPr>
          <w:sz w:val="24"/>
          <w:szCs w:val="24"/>
          <w:lang w:val="en-US"/>
        </w:rPr>
      </w:pPr>
      <w:r w:rsidRPr="00FF1352">
        <w:rPr>
          <w:b/>
          <w:sz w:val="24"/>
          <w:szCs w:val="24"/>
          <w:lang w:val="en-US"/>
        </w:rPr>
        <w:t>Table 2</w:t>
      </w:r>
      <w:r w:rsidRPr="00FF1352">
        <w:rPr>
          <w:sz w:val="24"/>
          <w:szCs w:val="24"/>
          <w:lang w:val="en-US"/>
        </w:rPr>
        <w:t>.  Results of the ten individual models on the set of ~2000 molecules.</w:t>
      </w:r>
    </w:p>
    <w:p w14:paraId="3853CE86" w14:textId="77777777" w:rsidR="00EA5526" w:rsidRPr="00FF1352" w:rsidRDefault="00EA5526" w:rsidP="00EA5526">
      <w:pPr>
        <w:spacing w:line="360" w:lineRule="auto"/>
        <w:rPr>
          <w:lang w:val="en-US"/>
        </w:rPr>
      </w:pPr>
    </w:p>
    <w:tbl>
      <w:tblPr>
        <w:tblW w:w="9317" w:type="dxa"/>
        <w:tblInd w:w="55" w:type="dxa"/>
        <w:tblLayout w:type="fixed"/>
        <w:tblCellMar>
          <w:left w:w="70" w:type="dxa"/>
          <w:right w:w="70" w:type="dxa"/>
        </w:tblCellMar>
        <w:tblLook w:val="04A0" w:firstRow="1" w:lastRow="0" w:firstColumn="1" w:lastColumn="0" w:noHBand="0" w:noVBand="1"/>
      </w:tblPr>
      <w:tblGrid>
        <w:gridCol w:w="986"/>
        <w:gridCol w:w="1227"/>
        <w:gridCol w:w="709"/>
        <w:gridCol w:w="709"/>
        <w:gridCol w:w="992"/>
        <w:gridCol w:w="709"/>
        <w:gridCol w:w="850"/>
        <w:gridCol w:w="709"/>
        <w:gridCol w:w="637"/>
        <w:gridCol w:w="639"/>
        <w:gridCol w:w="1150"/>
      </w:tblGrid>
      <w:tr w:rsidR="00EA5526" w:rsidRPr="00FF1352" w14:paraId="1F4C130B" w14:textId="77777777" w:rsidTr="006235EA">
        <w:trPr>
          <w:trHeight w:val="340"/>
        </w:trPr>
        <w:tc>
          <w:tcPr>
            <w:tcW w:w="986" w:type="dxa"/>
            <w:tcBorders>
              <w:top w:val="nil"/>
              <w:left w:val="nil"/>
              <w:bottom w:val="nil"/>
              <w:right w:val="nil"/>
            </w:tcBorders>
            <w:shd w:val="clear" w:color="auto" w:fill="auto"/>
            <w:noWrap/>
            <w:vAlign w:val="bottom"/>
            <w:hideMark/>
          </w:tcPr>
          <w:p w14:paraId="0226BF34" w14:textId="77777777" w:rsidR="00EA5526" w:rsidRPr="00FF1352" w:rsidRDefault="00EA5526" w:rsidP="006235EA">
            <w:pPr>
              <w:spacing w:line="360" w:lineRule="auto"/>
              <w:rPr>
                <w:sz w:val="20"/>
                <w:lang w:val="en-US"/>
              </w:rPr>
            </w:pPr>
          </w:p>
        </w:tc>
        <w:tc>
          <w:tcPr>
            <w:tcW w:w="122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381DD2C" w14:textId="77777777" w:rsidR="00EA5526" w:rsidRPr="00FF1352" w:rsidRDefault="00EA5526" w:rsidP="006235EA">
            <w:pPr>
              <w:spacing w:line="360" w:lineRule="auto"/>
              <w:rPr>
                <w:sz w:val="20"/>
                <w:lang w:val="en-US"/>
              </w:rPr>
            </w:pPr>
            <w:r w:rsidRPr="00FF1352">
              <w:rPr>
                <w:sz w:val="20"/>
                <w:lang w:val="en-US"/>
              </w:rPr>
              <w:t>Hierarchical</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80EAC11" w14:textId="77777777" w:rsidR="00EA5526" w:rsidRPr="00FF1352" w:rsidRDefault="00EA5526" w:rsidP="006235EA">
            <w:pPr>
              <w:spacing w:line="360" w:lineRule="auto"/>
              <w:rPr>
                <w:sz w:val="20"/>
                <w:lang w:val="en-US"/>
              </w:rPr>
            </w:pPr>
            <w:r w:rsidRPr="00FF1352">
              <w:rPr>
                <w:sz w:val="20"/>
                <w:lang w:val="en-US"/>
              </w:rPr>
              <w:t>FDA</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75EBD2CD" w14:textId="77777777" w:rsidR="00EA5526" w:rsidRPr="00FF1352" w:rsidRDefault="00EA5526" w:rsidP="006235EA">
            <w:pPr>
              <w:spacing w:line="360" w:lineRule="auto"/>
              <w:rPr>
                <w:sz w:val="20"/>
                <w:lang w:val="en-US"/>
              </w:rPr>
            </w:pPr>
            <w:r w:rsidRPr="00FF1352">
              <w:rPr>
                <w:sz w:val="20"/>
                <w:lang w:val="en-US"/>
              </w:rPr>
              <w:t>NN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302FF60" w14:textId="77777777" w:rsidR="00EA5526" w:rsidRPr="00FF1352" w:rsidRDefault="00EA5526" w:rsidP="006235EA">
            <w:pPr>
              <w:spacing w:line="360" w:lineRule="auto"/>
              <w:rPr>
                <w:sz w:val="20"/>
                <w:lang w:val="en-US"/>
              </w:rPr>
            </w:pPr>
            <w:r w:rsidRPr="00FF1352">
              <w:rPr>
                <w:sz w:val="20"/>
                <w:lang w:val="en-US"/>
              </w:rPr>
              <w:t>CAESAR</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50BFE49" w14:textId="77777777" w:rsidR="00EA5526" w:rsidRPr="00FF1352" w:rsidRDefault="00EA5526" w:rsidP="006235EA">
            <w:pPr>
              <w:spacing w:line="360" w:lineRule="auto"/>
              <w:rPr>
                <w:sz w:val="20"/>
                <w:lang w:val="en-US"/>
              </w:rPr>
            </w:pPr>
            <w:r w:rsidRPr="00FF1352">
              <w:rPr>
                <w:sz w:val="20"/>
                <w:lang w:val="en-US"/>
              </w:rPr>
              <w:t>ISS</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8270C76" w14:textId="77777777" w:rsidR="00EA5526" w:rsidRPr="00FF1352" w:rsidRDefault="00EA5526" w:rsidP="006235EA">
            <w:pPr>
              <w:spacing w:line="360" w:lineRule="auto"/>
              <w:rPr>
                <w:sz w:val="20"/>
                <w:lang w:val="en-US"/>
              </w:rPr>
            </w:pPr>
            <w:proofErr w:type="spellStart"/>
            <w:r w:rsidRPr="00FF1352">
              <w:rPr>
                <w:sz w:val="20"/>
                <w:lang w:val="en-US"/>
              </w:rPr>
              <w:t>SARpy</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D15F1D2" w14:textId="77777777" w:rsidR="00EA5526" w:rsidRPr="00FF1352" w:rsidRDefault="00EA5526" w:rsidP="006235EA">
            <w:pPr>
              <w:spacing w:line="360" w:lineRule="auto"/>
              <w:rPr>
                <w:sz w:val="20"/>
                <w:lang w:val="en-US"/>
              </w:rPr>
            </w:pPr>
            <w:r w:rsidRPr="00FF1352">
              <w:rPr>
                <w:sz w:val="20"/>
                <w:lang w:val="en-US"/>
              </w:rPr>
              <w:t>KNN</w:t>
            </w:r>
          </w:p>
        </w:tc>
        <w:tc>
          <w:tcPr>
            <w:tcW w:w="637" w:type="dxa"/>
            <w:tcBorders>
              <w:top w:val="single" w:sz="4" w:space="0" w:color="auto"/>
              <w:left w:val="nil"/>
              <w:bottom w:val="single" w:sz="4" w:space="0" w:color="auto"/>
              <w:right w:val="single" w:sz="4" w:space="0" w:color="auto"/>
            </w:tcBorders>
            <w:shd w:val="clear" w:color="auto" w:fill="auto"/>
            <w:noWrap/>
            <w:vAlign w:val="center"/>
            <w:hideMark/>
          </w:tcPr>
          <w:p w14:paraId="6DEACECB" w14:textId="77777777" w:rsidR="00EA5526" w:rsidRPr="00FF1352" w:rsidRDefault="00EA5526" w:rsidP="006235EA">
            <w:pPr>
              <w:spacing w:line="360" w:lineRule="auto"/>
              <w:rPr>
                <w:sz w:val="20"/>
                <w:lang w:val="en-US"/>
              </w:rPr>
            </w:pPr>
            <w:proofErr w:type="spellStart"/>
            <w:r w:rsidRPr="00FF1352">
              <w:rPr>
                <w:sz w:val="20"/>
                <w:lang w:val="en-US"/>
              </w:rPr>
              <w:t>SAm</w:t>
            </w:r>
            <w:proofErr w:type="spellEnd"/>
          </w:p>
        </w:tc>
        <w:tc>
          <w:tcPr>
            <w:tcW w:w="639" w:type="dxa"/>
            <w:tcBorders>
              <w:top w:val="single" w:sz="4" w:space="0" w:color="auto"/>
              <w:left w:val="nil"/>
              <w:bottom w:val="single" w:sz="4" w:space="0" w:color="auto"/>
              <w:right w:val="single" w:sz="4" w:space="0" w:color="auto"/>
            </w:tcBorders>
            <w:shd w:val="clear" w:color="auto" w:fill="auto"/>
            <w:noWrap/>
            <w:vAlign w:val="center"/>
            <w:hideMark/>
          </w:tcPr>
          <w:p w14:paraId="640C22DA" w14:textId="77777777" w:rsidR="00EA5526" w:rsidRPr="00FF1352" w:rsidRDefault="00EA5526" w:rsidP="006235EA">
            <w:pPr>
              <w:spacing w:line="360" w:lineRule="auto"/>
              <w:rPr>
                <w:sz w:val="20"/>
                <w:lang w:val="en-US"/>
              </w:rPr>
            </w:pPr>
            <w:r w:rsidRPr="00FF1352">
              <w:rPr>
                <w:sz w:val="20"/>
                <w:lang w:val="en-US"/>
              </w:rPr>
              <w:t>Aim</w:t>
            </w:r>
          </w:p>
        </w:tc>
        <w:tc>
          <w:tcPr>
            <w:tcW w:w="1150" w:type="dxa"/>
            <w:tcBorders>
              <w:top w:val="single" w:sz="4" w:space="0" w:color="auto"/>
              <w:left w:val="nil"/>
              <w:bottom w:val="single" w:sz="4" w:space="0" w:color="auto"/>
              <w:right w:val="single" w:sz="8" w:space="0" w:color="auto"/>
            </w:tcBorders>
            <w:shd w:val="clear" w:color="auto" w:fill="auto"/>
            <w:noWrap/>
            <w:vAlign w:val="center"/>
            <w:hideMark/>
          </w:tcPr>
          <w:p w14:paraId="40A1EE9F" w14:textId="77777777" w:rsidR="00EA5526" w:rsidRPr="00FF1352" w:rsidRDefault="00EA5526" w:rsidP="006235EA">
            <w:pPr>
              <w:spacing w:line="360" w:lineRule="auto"/>
              <w:rPr>
                <w:sz w:val="20"/>
                <w:lang w:val="en-US"/>
              </w:rPr>
            </w:pPr>
            <w:r w:rsidRPr="00FF1352">
              <w:rPr>
                <w:sz w:val="20"/>
                <w:lang w:val="en-US"/>
              </w:rPr>
              <w:t>AZAMES</w:t>
            </w:r>
          </w:p>
        </w:tc>
      </w:tr>
      <w:tr w:rsidR="00EA5526" w:rsidRPr="00FF1352" w14:paraId="4850C856" w14:textId="77777777" w:rsidTr="006235EA">
        <w:trPr>
          <w:trHeight w:val="340"/>
        </w:trPr>
        <w:tc>
          <w:tcPr>
            <w:tcW w:w="986" w:type="dxa"/>
            <w:tcBorders>
              <w:top w:val="single" w:sz="4" w:space="0" w:color="auto"/>
              <w:left w:val="single" w:sz="4" w:space="0" w:color="auto"/>
              <w:bottom w:val="single" w:sz="4" w:space="0" w:color="auto"/>
              <w:right w:val="nil"/>
            </w:tcBorders>
            <w:shd w:val="clear" w:color="auto" w:fill="auto"/>
            <w:noWrap/>
            <w:vAlign w:val="bottom"/>
            <w:hideMark/>
          </w:tcPr>
          <w:p w14:paraId="44835933" w14:textId="77777777" w:rsidR="00EA5526" w:rsidRPr="00FF1352" w:rsidRDefault="00EA5526" w:rsidP="006235EA">
            <w:pPr>
              <w:spacing w:line="360" w:lineRule="auto"/>
              <w:rPr>
                <w:sz w:val="20"/>
                <w:lang w:val="en-US"/>
              </w:rPr>
            </w:pPr>
            <w:r w:rsidRPr="00FF1352">
              <w:rPr>
                <w:sz w:val="20"/>
                <w:lang w:val="en-US"/>
              </w:rPr>
              <w:t>TP</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7E01C8F3" w14:textId="77777777" w:rsidR="00EA5526" w:rsidRPr="00FF1352" w:rsidRDefault="00EA5526" w:rsidP="006235EA">
            <w:pPr>
              <w:spacing w:line="360" w:lineRule="auto"/>
              <w:rPr>
                <w:sz w:val="20"/>
                <w:lang w:val="en-US"/>
              </w:rPr>
            </w:pPr>
            <w:r w:rsidRPr="00FF1352">
              <w:rPr>
                <w:sz w:val="20"/>
                <w:lang w:val="en-US"/>
              </w:rPr>
              <w:t>99</w:t>
            </w:r>
          </w:p>
        </w:tc>
        <w:tc>
          <w:tcPr>
            <w:tcW w:w="709" w:type="dxa"/>
            <w:tcBorders>
              <w:top w:val="nil"/>
              <w:left w:val="nil"/>
              <w:bottom w:val="single" w:sz="4" w:space="0" w:color="auto"/>
              <w:right w:val="single" w:sz="4" w:space="0" w:color="auto"/>
            </w:tcBorders>
            <w:shd w:val="clear" w:color="auto" w:fill="auto"/>
            <w:noWrap/>
            <w:vAlign w:val="bottom"/>
            <w:hideMark/>
          </w:tcPr>
          <w:p w14:paraId="258700CC" w14:textId="77777777" w:rsidR="00EA5526" w:rsidRPr="00FF1352" w:rsidRDefault="00EA5526" w:rsidP="006235EA">
            <w:pPr>
              <w:spacing w:line="360" w:lineRule="auto"/>
              <w:rPr>
                <w:sz w:val="20"/>
                <w:lang w:val="en-US"/>
              </w:rPr>
            </w:pPr>
            <w:r w:rsidRPr="00FF1352">
              <w:rPr>
                <w:sz w:val="20"/>
                <w:lang w:val="en-US"/>
              </w:rPr>
              <w:t>138</w:t>
            </w:r>
          </w:p>
        </w:tc>
        <w:tc>
          <w:tcPr>
            <w:tcW w:w="709" w:type="dxa"/>
            <w:tcBorders>
              <w:top w:val="nil"/>
              <w:left w:val="nil"/>
              <w:bottom w:val="single" w:sz="4" w:space="0" w:color="auto"/>
              <w:right w:val="single" w:sz="4" w:space="0" w:color="auto"/>
            </w:tcBorders>
            <w:shd w:val="clear" w:color="auto" w:fill="auto"/>
            <w:noWrap/>
            <w:vAlign w:val="bottom"/>
            <w:hideMark/>
          </w:tcPr>
          <w:p w14:paraId="473668F3" w14:textId="77777777" w:rsidR="00EA5526" w:rsidRPr="00FF1352" w:rsidRDefault="00EA5526" w:rsidP="006235EA">
            <w:pPr>
              <w:spacing w:line="360" w:lineRule="auto"/>
              <w:rPr>
                <w:sz w:val="20"/>
                <w:lang w:val="en-US"/>
              </w:rPr>
            </w:pPr>
            <w:r w:rsidRPr="00FF1352">
              <w:rPr>
                <w:sz w:val="20"/>
                <w:lang w:val="en-US"/>
              </w:rPr>
              <w:t>120</w:t>
            </w:r>
          </w:p>
        </w:tc>
        <w:tc>
          <w:tcPr>
            <w:tcW w:w="992" w:type="dxa"/>
            <w:tcBorders>
              <w:top w:val="nil"/>
              <w:left w:val="nil"/>
              <w:bottom w:val="single" w:sz="4" w:space="0" w:color="auto"/>
              <w:right w:val="single" w:sz="4" w:space="0" w:color="auto"/>
            </w:tcBorders>
            <w:shd w:val="clear" w:color="auto" w:fill="auto"/>
            <w:noWrap/>
            <w:vAlign w:val="bottom"/>
            <w:hideMark/>
          </w:tcPr>
          <w:p w14:paraId="0D652020" w14:textId="77777777" w:rsidR="00EA5526" w:rsidRPr="00FF1352" w:rsidRDefault="00EA5526" w:rsidP="006235EA">
            <w:pPr>
              <w:spacing w:line="360" w:lineRule="auto"/>
              <w:rPr>
                <w:b/>
                <w:sz w:val="20"/>
                <w:lang w:val="en-US"/>
              </w:rPr>
            </w:pPr>
            <w:r w:rsidRPr="00FF1352">
              <w:rPr>
                <w:b/>
                <w:sz w:val="20"/>
                <w:lang w:val="en-US"/>
              </w:rPr>
              <w:t>208</w:t>
            </w:r>
          </w:p>
        </w:tc>
        <w:tc>
          <w:tcPr>
            <w:tcW w:w="709" w:type="dxa"/>
            <w:tcBorders>
              <w:top w:val="nil"/>
              <w:left w:val="nil"/>
              <w:bottom w:val="single" w:sz="4" w:space="0" w:color="auto"/>
              <w:right w:val="single" w:sz="4" w:space="0" w:color="auto"/>
            </w:tcBorders>
            <w:shd w:val="clear" w:color="auto" w:fill="auto"/>
            <w:noWrap/>
            <w:vAlign w:val="bottom"/>
            <w:hideMark/>
          </w:tcPr>
          <w:p w14:paraId="7B8E2A09" w14:textId="77777777" w:rsidR="00EA5526" w:rsidRPr="00FF1352" w:rsidRDefault="00EA5526" w:rsidP="006235EA">
            <w:pPr>
              <w:spacing w:line="360" w:lineRule="auto"/>
              <w:rPr>
                <w:sz w:val="20"/>
                <w:lang w:val="en-US"/>
              </w:rPr>
            </w:pPr>
            <w:r w:rsidRPr="00FF1352">
              <w:rPr>
                <w:sz w:val="20"/>
                <w:lang w:val="en-US"/>
              </w:rPr>
              <w:t>187</w:t>
            </w:r>
          </w:p>
        </w:tc>
        <w:tc>
          <w:tcPr>
            <w:tcW w:w="850" w:type="dxa"/>
            <w:tcBorders>
              <w:top w:val="nil"/>
              <w:left w:val="nil"/>
              <w:bottom w:val="single" w:sz="4" w:space="0" w:color="auto"/>
              <w:right w:val="single" w:sz="4" w:space="0" w:color="auto"/>
            </w:tcBorders>
            <w:shd w:val="clear" w:color="auto" w:fill="auto"/>
            <w:noWrap/>
            <w:vAlign w:val="bottom"/>
            <w:hideMark/>
          </w:tcPr>
          <w:p w14:paraId="17EFA73D" w14:textId="77777777" w:rsidR="00EA5526" w:rsidRPr="00FF1352" w:rsidRDefault="00EA5526" w:rsidP="006235EA">
            <w:pPr>
              <w:spacing w:line="360" w:lineRule="auto"/>
              <w:rPr>
                <w:sz w:val="20"/>
                <w:lang w:val="en-US"/>
              </w:rPr>
            </w:pPr>
            <w:r w:rsidRPr="00FF1352">
              <w:rPr>
                <w:sz w:val="20"/>
                <w:lang w:val="en-US"/>
              </w:rPr>
              <w:t>182</w:t>
            </w:r>
          </w:p>
        </w:tc>
        <w:tc>
          <w:tcPr>
            <w:tcW w:w="709" w:type="dxa"/>
            <w:tcBorders>
              <w:top w:val="nil"/>
              <w:left w:val="nil"/>
              <w:bottom w:val="single" w:sz="4" w:space="0" w:color="auto"/>
              <w:right w:val="single" w:sz="4" w:space="0" w:color="auto"/>
            </w:tcBorders>
            <w:shd w:val="clear" w:color="auto" w:fill="auto"/>
            <w:noWrap/>
            <w:vAlign w:val="bottom"/>
            <w:hideMark/>
          </w:tcPr>
          <w:p w14:paraId="5FEF8E53" w14:textId="77777777" w:rsidR="00EA5526" w:rsidRPr="00FF1352" w:rsidRDefault="00EA5526" w:rsidP="006235EA">
            <w:pPr>
              <w:spacing w:line="360" w:lineRule="auto"/>
              <w:rPr>
                <w:sz w:val="20"/>
                <w:lang w:val="en-US"/>
              </w:rPr>
            </w:pPr>
            <w:r w:rsidRPr="00FF1352">
              <w:rPr>
                <w:sz w:val="20"/>
                <w:lang w:val="en-US"/>
              </w:rPr>
              <w:t>163</w:t>
            </w:r>
          </w:p>
        </w:tc>
        <w:tc>
          <w:tcPr>
            <w:tcW w:w="637" w:type="dxa"/>
            <w:tcBorders>
              <w:top w:val="nil"/>
              <w:left w:val="nil"/>
              <w:bottom w:val="single" w:sz="4" w:space="0" w:color="auto"/>
              <w:right w:val="single" w:sz="4" w:space="0" w:color="auto"/>
            </w:tcBorders>
            <w:shd w:val="clear" w:color="auto" w:fill="auto"/>
            <w:noWrap/>
            <w:vAlign w:val="bottom"/>
            <w:hideMark/>
          </w:tcPr>
          <w:p w14:paraId="0433E4B7" w14:textId="77777777" w:rsidR="00EA5526" w:rsidRPr="00FF1352" w:rsidRDefault="00EA5526" w:rsidP="006235EA">
            <w:pPr>
              <w:spacing w:line="360" w:lineRule="auto"/>
              <w:rPr>
                <w:sz w:val="20"/>
                <w:lang w:val="en-US"/>
              </w:rPr>
            </w:pPr>
            <w:r w:rsidRPr="00FF1352">
              <w:rPr>
                <w:sz w:val="20"/>
                <w:lang w:val="en-US"/>
              </w:rPr>
              <w:t>178</w:t>
            </w:r>
          </w:p>
        </w:tc>
        <w:tc>
          <w:tcPr>
            <w:tcW w:w="639" w:type="dxa"/>
            <w:tcBorders>
              <w:top w:val="nil"/>
              <w:left w:val="nil"/>
              <w:bottom w:val="single" w:sz="4" w:space="0" w:color="auto"/>
              <w:right w:val="single" w:sz="4" w:space="0" w:color="auto"/>
            </w:tcBorders>
            <w:shd w:val="clear" w:color="auto" w:fill="auto"/>
            <w:noWrap/>
            <w:vAlign w:val="bottom"/>
            <w:hideMark/>
          </w:tcPr>
          <w:p w14:paraId="55D9FCCC" w14:textId="77777777" w:rsidR="00EA5526" w:rsidRPr="00FF1352" w:rsidRDefault="00EA5526" w:rsidP="006235EA">
            <w:pPr>
              <w:spacing w:line="360" w:lineRule="auto"/>
              <w:rPr>
                <w:sz w:val="20"/>
                <w:lang w:val="en-US"/>
              </w:rPr>
            </w:pPr>
            <w:r w:rsidRPr="00FF1352">
              <w:rPr>
                <w:sz w:val="20"/>
                <w:lang w:val="en-US"/>
              </w:rPr>
              <w:t>126</w:t>
            </w:r>
          </w:p>
        </w:tc>
        <w:tc>
          <w:tcPr>
            <w:tcW w:w="1150" w:type="dxa"/>
            <w:tcBorders>
              <w:top w:val="nil"/>
              <w:left w:val="nil"/>
              <w:bottom w:val="single" w:sz="4" w:space="0" w:color="auto"/>
              <w:right w:val="single" w:sz="8" w:space="0" w:color="auto"/>
            </w:tcBorders>
            <w:shd w:val="clear" w:color="auto" w:fill="auto"/>
            <w:noWrap/>
            <w:vAlign w:val="bottom"/>
            <w:hideMark/>
          </w:tcPr>
          <w:p w14:paraId="26C4006B" w14:textId="77777777" w:rsidR="00EA5526" w:rsidRPr="00FF1352" w:rsidRDefault="00EA5526" w:rsidP="006235EA">
            <w:pPr>
              <w:spacing w:line="360" w:lineRule="auto"/>
              <w:rPr>
                <w:sz w:val="20"/>
                <w:lang w:val="en-US"/>
              </w:rPr>
            </w:pPr>
            <w:r w:rsidRPr="00FF1352">
              <w:rPr>
                <w:sz w:val="20"/>
                <w:lang w:val="en-US"/>
              </w:rPr>
              <w:t>116</w:t>
            </w:r>
          </w:p>
        </w:tc>
      </w:tr>
      <w:tr w:rsidR="00EA5526" w:rsidRPr="00FF1352" w14:paraId="0203FB9C"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5E225F4F" w14:textId="77777777" w:rsidR="00EA5526" w:rsidRPr="00FF1352" w:rsidRDefault="00EA5526" w:rsidP="006235EA">
            <w:pPr>
              <w:spacing w:line="360" w:lineRule="auto"/>
              <w:rPr>
                <w:sz w:val="20"/>
                <w:lang w:val="en-US"/>
              </w:rPr>
            </w:pPr>
            <w:r w:rsidRPr="00FF1352">
              <w:rPr>
                <w:sz w:val="20"/>
                <w:lang w:val="en-US"/>
              </w:rPr>
              <w:t>FN</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67AF5242" w14:textId="77777777" w:rsidR="00EA5526" w:rsidRPr="00FF1352" w:rsidRDefault="00EA5526" w:rsidP="006235EA">
            <w:pPr>
              <w:spacing w:line="360" w:lineRule="auto"/>
              <w:rPr>
                <w:sz w:val="20"/>
                <w:lang w:val="en-US"/>
              </w:rPr>
            </w:pPr>
            <w:r w:rsidRPr="00FF1352">
              <w:rPr>
                <w:sz w:val="20"/>
                <w:lang w:val="en-US"/>
              </w:rPr>
              <w:t>180</w:t>
            </w:r>
          </w:p>
        </w:tc>
        <w:tc>
          <w:tcPr>
            <w:tcW w:w="709" w:type="dxa"/>
            <w:tcBorders>
              <w:top w:val="nil"/>
              <w:left w:val="nil"/>
              <w:bottom w:val="single" w:sz="4" w:space="0" w:color="auto"/>
              <w:right w:val="single" w:sz="4" w:space="0" w:color="auto"/>
            </w:tcBorders>
            <w:shd w:val="clear" w:color="auto" w:fill="auto"/>
            <w:noWrap/>
            <w:vAlign w:val="bottom"/>
            <w:hideMark/>
          </w:tcPr>
          <w:p w14:paraId="4BF391C8" w14:textId="77777777" w:rsidR="00EA5526" w:rsidRPr="00FF1352" w:rsidRDefault="00EA5526" w:rsidP="006235EA">
            <w:pPr>
              <w:spacing w:line="360" w:lineRule="auto"/>
              <w:rPr>
                <w:sz w:val="20"/>
                <w:lang w:val="en-US"/>
              </w:rPr>
            </w:pPr>
            <w:r w:rsidRPr="00FF1352">
              <w:rPr>
                <w:sz w:val="20"/>
                <w:lang w:val="en-US"/>
              </w:rPr>
              <w:t>172</w:t>
            </w:r>
          </w:p>
        </w:tc>
        <w:tc>
          <w:tcPr>
            <w:tcW w:w="709" w:type="dxa"/>
            <w:tcBorders>
              <w:top w:val="nil"/>
              <w:left w:val="nil"/>
              <w:bottom w:val="single" w:sz="4" w:space="0" w:color="auto"/>
              <w:right w:val="single" w:sz="4" w:space="0" w:color="auto"/>
            </w:tcBorders>
            <w:shd w:val="clear" w:color="auto" w:fill="auto"/>
            <w:noWrap/>
            <w:vAlign w:val="bottom"/>
            <w:hideMark/>
          </w:tcPr>
          <w:p w14:paraId="5A2C7D65" w14:textId="77777777" w:rsidR="00EA5526" w:rsidRPr="00FF1352" w:rsidRDefault="00EA5526" w:rsidP="006235EA">
            <w:pPr>
              <w:spacing w:line="360" w:lineRule="auto"/>
              <w:rPr>
                <w:sz w:val="20"/>
                <w:lang w:val="en-US"/>
              </w:rPr>
            </w:pPr>
            <w:r w:rsidRPr="00FF1352">
              <w:rPr>
                <w:sz w:val="20"/>
                <w:lang w:val="en-US"/>
              </w:rPr>
              <w:t>179</w:t>
            </w:r>
          </w:p>
        </w:tc>
        <w:tc>
          <w:tcPr>
            <w:tcW w:w="992" w:type="dxa"/>
            <w:tcBorders>
              <w:top w:val="nil"/>
              <w:left w:val="nil"/>
              <w:bottom w:val="single" w:sz="4" w:space="0" w:color="auto"/>
              <w:right w:val="single" w:sz="4" w:space="0" w:color="auto"/>
            </w:tcBorders>
            <w:shd w:val="clear" w:color="auto" w:fill="auto"/>
            <w:noWrap/>
            <w:vAlign w:val="bottom"/>
            <w:hideMark/>
          </w:tcPr>
          <w:p w14:paraId="77D3806D" w14:textId="77777777" w:rsidR="00EA5526" w:rsidRPr="00FF1352" w:rsidRDefault="00EA5526" w:rsidP="006235EA">
            <w:pPr>
              <w:spacing w:line="360" w:lineRule="auto"/>
              <w:rPr>
                <w:b/>
                <w:sz w:val="20"/>
                <w:lang w:val="en-US"/>
              </w:rPr>
            </w:pPr>
            <w:r w:rsidRPr="00FF1352">
              <w:rPr>
                <w:b/>
                <w:sz w:val="20"/>
                <w:lang w:val="en-US"/>
              </w:rPr>
              <w:t>110</w:t>
            </w:r>
          </w:p>
        </w:tc>
        <w:tc>
          <w:tcPr>
            <w:tcW w:w="709" w:type="dxa"/>
            <w:tcBorders>
              <w:top w:val="nil"/>
              <w:left w:val="nil"/>
              <w:bottom w:val="single" w:sz="4" w:space="0" w:color="auto"/>
              <w:right w:val="single" w:sz="4" w:space="0" w:color="auto"/>
            </w:tcBorders>
            <w:shd w:val="clear" w:color="auto" w:fill="auto"/>
            <w:noWrap/>
            <w:vAlign w:val="bottom"/>
            <w:hideMark/>
          </w:tcPr>
          <w:p w14:paraId="07F2D5A7" w14:textId="77777777" w:rsidR="00EA5526" w:rsidRPr="00FF1352" w:rsidRDefault="00EA5526" w:rsidP="006235EA">
            <w:pPr>
              <w:spacing w:line="360" w:lineRule="auto"/>
              <w:rPr>
                <w:sz w:val="20"/>
                <w:lang w:val="en-US"/>
              </w:rPr>
            </w:pPr>
            <w:r w:rsidRPr="00FF1352">
              <w:rPr>
                <w:sz w:val="20"/>
                <w:lang w:val="en-US"/>
              </w:rPr>
              <w:t>131</w:t>
            </w:r>
          </w:p>
        </w:tc>
        <w:tc>
          <w:tcPr>
            <w:tcW w:w="850" w:type="dxa"/>
            <w:tcBorders>
              <w:top w:val="nil"/>
              <w:left w:val="nil"/>
              <w:bottom w:val="single" w:sz="4" w:space="0" w:color="auto"/>
              <w:right w:val="single" w:sz="4" w:space="0" w:color="auto"/>
            </w:tcBorders>
            <w:shd w:val="clear" w:color="auto" w:fill="auto"/>
            <w:noWrap/>
            <w:vAlign w:val="bottom"/>
            <w:hideMark/>
          </w:tcPr>
          <w:p w14:paraId="09FB2B7B" w14:textId="77777777" w:rsidR="00EA5526" w:rsidRPr="00FF1352" w:rsidRDefault="00EA5526" w:rsidP="006235EA">
            <w:pPr>
              <w:spacing w:line="360" w:lineRule="auto"/>
              <w:rPr>
                <w:sz w:val="20"/>
                <w:lang w:val="en-US"/>
              </w:rPr>
            </w:pPr>
            <w:r w:rsidRPr="00FF1352">
              <w:rPr>
                <w:sz w:val="20"/>
                <w:lang w:val="en-US"/>
              </w:rPr>
              <w:t>136</w:t>
            </w:r>
          </w:p>
        </w:tc>
        <w:tc>
          <w:tcPr>
            <w:tcW w:w="709" w:type="dxa"/>
            <w:tcBorders>
              <w:top w:val="nil"/>
              <w:left w:val="nil"/>
              <w:bottom w:val="single" w:sz="4" w:space="0" w:color="auto"/>
              <w:right w:val="single" w:sz="4" w:space="0" w:color="auto"/>
            </w:tcBorders>
            <w:shd w:val="clear" w:color="auto" w:fill="auto"/>
            <w:noWrap/>
            <w:vAlign w:val="bottom"/>
            <w:hideMark/>
          </w:tcPr>
          <w:p w14:paraId="03BFCFED" w14:textId="77777777" w:rsidR="00EA5526" w:rsidRPr="00FF1352" w:rsidRDefault="00EA5526" w:rsidP="006235EA">
            <w:pPr>
              <w:spacing w:line="360" w:lineRule="auto"/>
              <w:rPr>
                <w:sz w:val="20"/>
                <w:lang w:val="en-US"/>
              </w:rPr>
            </w:pPr>
            <w:r w:rsidRPr="00FF1352">
              <w:rPr>
                <w:sz w:val="20"/>
                <w:lang w:val="en-US"/>
              </w:rPr>
              <w:t>155</w:t>
            </w:r>
          </w:p>
        </w:tc>
        <w:tc>
          <w:tcPr>
            <w:tcW w:w="637" w:type="dxa"/>
            <w:tcBorders>
              <w:top w:val="nil"/>
              <w:left w:val="nil"/>
              <w:bottom w:val="single" w:sz="4" w:space="0" w:color="auto"/>
              <w:right w:val="single" w:sz="4" w:space="0" w:color="auto"/>
            </w:tcBorders>
            <w:shd w:val="clear" w:color="auto" w:fill="auto"/>
            <w:noWrap/>
            <w:vAlign w:val="bottom"/>
            <w:hideMark/>
          </w:tcPr>
          <w:p w14:paraId="70985A16" w14:textId="77777777" w:rsidR="00EA5526" w:rsidRPr="00FF1352" w:rsidRDefault="00EA5526" w:rsidP="006235EA">
            <w:pPr>
              <w:spacing w:line="360" w:lineRule="auto"/>
              <w:rPr>
                <w:sz w:val="20"/>
                <w:lang w:val="en-US"/>
              </w:rPr>
            </w:pPr>
            <w:r w:rsidRPr="00FF1352">
              <w:rPr>
                <w:sz w:val="20"/>
                <w:lang w:val="en-US"/>
              </w:rPr>
              <w:t>140</w:t>
            </w:r>
          </w:p>
        </w:tc>
        <w:tc>
          <w:tcPr>
            <w:tcW w:w="639" w:type="dxa"/>
            <w:tcBorders>
              <w:top w:val="nil"/>
              <w:left w:val="nil"/>
              <w:bottom w:val="single" w:sz="4" w:space="0" w:color="auto"/>
              <w:right w:val="single" w:sz="4" w:space="0" w:color="auto"/>
            </w:tcBorders>
            <w:shd w:val="clear" w:color="auto" w:fill="auto"/>
            <w:noWrap/>
            <w:vAlign w:val="bottom"/>
            <w:hideMark/>
          </w:tcPr>
          <w:p w14:paraId="1FC4F787" w14:textId="77777777" w:rsidR="00EA5526" w:rsidRPr="00FF1352" w:rsidRDefault="00EA5526" w:rsidP="006235EA">
            <w:pPr>
              <w:spacing w:line="360" w:lineRule="auto"/>
              <w:rPr>
                <w:sz w:val="20"/>
                <w:lang w:val="en-US"/>
              </w:rPr>
            </w:pPr>
            <w:r w:rsidRPr="00FF1352">
              <w:rPr>
                <w:sz w:val="20"/>
                <w:lang w:val="en-US"/>
              </w:rPr>
              <w:t>189</w:t>
            </w:r>
          </w:p>
        </w:tc>
        <w:tc>
          <w:tcPr>
            <w:tcW w:w="1150" w:type="dxa"/>
            <w:tcBorders>
              <w:top w:val="nil"/>
              <w:left w:val="nil"/>
              <w:bottom w:val="single" w:sz="4" w:space="0" w:color="auto"/>
              <w:right w:val="single" w:sz="8" w:space="0" w:color="auto"/>
            </w:tcBorders>
            <w:shd w:val="clear" w:color="auto" w:fill="auto"/>
            <w:noWrap/>
            <w:vAlign w:val="bottom"/>
            <w:hideMark/>
          </w:tcPr>
          <w:p w14:paraId="6258C17E" w14:textId="77777777" w:rsidR="00EA5526" w:rsidRPr="00FF1352" w:rsidRDefault="00EA5526" w:rsidP="006235EA">
            <w:pPr>
              <w:spacing w:line="360" w:lineRule="auto"/>
              <w:rPr>
                <w:sz w:val="20"/>
                <w:lang w:val="en-US"/>
              </w:rPr>
            </w:pPr>
            <w:r w:rsidRPr="00FF1352">
              <w:rPr>
                <w:sz w:val="20"/>
                <w:lang w:val="en-US"/>
              </w:rPr>
              <w:t>196</w:t>
            </w:r>
          </w:p>
        </w:tc>
      </w:tr>
      <w:tr w:rsidR="00EA5526" w:rsidRPr="00FF1352" w14:paraId="0E059774"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6DD8344F" w14:textId="77777777" w:rsidR="00EA5526" w:rsidRPr="00FF1352" w:rsidRDefault="00EA5526" w:rsidP="006235EA">
            <w:pPr>
              <w:spacing w:line="360" w:lineRule="auto"/>
              <w:rPr>
                <w:sz w:val="20"/>
                <w:lang w:val="en-US"/>
              </w:rPr>
            </w:pPr>
            <w:r w:rsidRPr="00FF1352">
              <w:rPr>
                <w:sz w:val="20"/>
                <w:lang w:val="en-US"/>
              </w:rPr>
              <w:t>FP</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1A5BB417" w14:textId="77777777" w:rsidR="00EA5526" w:rsidRPr="00FF1352" w:rsidRDefault="00EA5526" w:rsidP="006235EA">
            <w:pPr>
              <w:spacing w:line="360" w:lineRule="auto"/>
              <w:rPr>
                <w:sz w:val="20"/>
                <w:lang w:val="en-US"/>
              </w:rPr>
            </w:pPr>
            <w:r w:rsidRPr="00FF1352">
              <w:rPr>
                <w:sz w:val="20"/>
                <w:lang w:val="en-US"/>
              </w:rPr>
              <w:t>371</w:t>
            </w:r>
          </w:p>
        </w:tc>
        <w:tc>
          <w:tcPr>
            <w:tcW w:w="709" w:type="dxa"/>
            <w:tcBorders>
              <w:top w:val="nil"/>
              <w:left w:val="nil"/>
              <w:bottom w:val="single" w:sz="4" w:space="0" w:color="auto"/>
              <w:right w:val="single" w:sz="4" w:space="0" w:color="auto"/>
            </w:tcBorders>
            <w:shd w:val="clear" w:color="auto" w:fill="auto"/>
            <w:noWrap/>
            <w:vAlign w:val="bottom"/>
            <w:hideMark/>
          </w:tcPr>
          <w:p w14:paraId="4B188470" w14:textId="77777777" w:rsidR="00EA5526" w:rsidRPr="00FF1352" w:rsidRDefault="00EA5526" w:rsidP="006235EA">
            <w:pPr>
              <w:spacing w:line="360" w:lineRule="auto"/>
              <w:rPr>
                <w:sz w:val="20"/>
                <w:lang w:val="en-US"/>
              </w:rPr>
            </w:pPr>
            <w:r w:rsidRPr="00FF1352">
              <w:rPr>
                <w:sz w:val="20"/>
                <w:lang w:val="en-US"/>
              </w:rPr>
              <w:t>467</w:t>
            </w:r>
          </w:p>
        </w:tc>
        <w:tc>
          <w:tcPr>
            <w:tcW w:w="709" w:type="dxa"/>
            <w:tcBorders>
              <w:top w:val="nil"/>
              <w:left w:val="nil"/>
              <w:bottom w:val="single" w:sz="4" w:space="0" w:color="auto"/>
              <w:right w:val="single" w:sz="4" w:space="0" w:color="auto"/>
            </w:tcBorders>
            <w:shd w:val="clear" w:color="auto" w:fill="auto"/>
            <w:noWrap/>
            <w:vAlign w:val="bottom"/>
            <w:hideMark/>
          </w:tcPr>
          <w:p w14:paraId="069D8B5E" w14:textId="77777777" w:rsidR="00EA5526" w:rsidRPr="00FF1352" w:rsidRDefault="00EA5526" w:rsidP="006235EA">
            <w:pPr>
              <w:spacing w:line="360" w:lineRule="auto"/>
              <w:rPr>
                <w:sz w:val="20"/>
                <w:lang w:val="en-US"/>
              </w:rPr>
            </w:pPr>
            <w:r w:rsidRPr="00FF1352">
              <w:rPr>
                <w:sz w:val="20"/>
                <w:lang w:val="en-US"/>
              </w:rPr>
              <w:t>515</w:t>
            </w:r>
          </w:p>
        </w:tc>
        <w:tc>
          <w:tcPr>
            <w:tcW w:w="992" w:type="dxa"/>
            <w:tcBorders>
              <w:top w:val="nil"/>
              <w:left w:val="nil"/>
              <w:bottom w:val="single" w:sz="4" w:space="0" w:color="auto"/>
              <w:right w:val="single" w:sz="4" w:space="0" w:color="auto"/>
            </w:tcBorders>
            <w:shd w:val="clear" w:color="auto" w:fill="auto"/>
            <w:noWrap/>
            <w:vAlign w:val="bottom"/>
            <w:hideMark/>
          </w:tcPr>
          <w:p w14:paraId="64F83DFC" w14:textId="77777777" w:rsidR="00EA5526" w:rsidRPr="00FF1352" w:rsidRDefault="00EA5526" w:rsidP="006235EA">
            <w:pPr>
              <w:spacing w:line="360" w:lineRule="auto"/>
              <w:rPr>
                <w:sz w:val="20"/>
                <w:lang w:val="en-US"/>
              </w:rPr>
            </w:pPr>
            <w:r w:rsidRPr="00FF1352">
              <w:rPr>
                <w:sz w:val="20"/>
                <w:lang w:val="en-US"/>
              </w:rPr>
              <w:t>683</w:t>
            </w:r>
          </w:p>
        </w:tc>
        <w:tc>
          <w:tcPr>
            <w:tcW w:w="709" w:type="dxa"/>
            <w:tcBorders>
              <w:top w:val="nil"/>
              <w:left w:val="nil"/>
              <w:bottom w:val="single" w:sz="4" w:space="0" w:color="auto"/>
              <w:right w:val="single" w:sz="4" w:space="0" w:color="auto"/>
            </w:tcBorders>
            <w:shd w:val="clear" w:color="auto" w:fill="auto"/>
            <w:noWrap/>
            <w:vAlign w:val="bottom"/>
            <w:hideMark/>
          </w:tcPr>
          <w:p w14:paraId="226EC62A" w14:textId="77777777" w:rsidR="00EA5526" w:rsidRPr="00FF1352" w:rsidRDefault="00EA5526" w:rsidP="006235EA">
            <w:pPr>
              <w:spacing w:line="360" w:lineRule="auto"/>
              <w:rPr>
                <w:sz w:val="20"/>
                <w:lang w:val="en-US"/>
              </w:rPr>
            </w:pPr>
            <w:r w:rsidRPr="00FF1352">
              <w:rPr>
                <w:sz w:val="20"/>
                <w:lang w:val="en-US"/>
              </w:rPr>
              <w:t>592</w:t>
            </w:r>
          </w:p>
        </w:tc>
        <w:tc>
          <w:tcPr>
            <w:tcW w:w="850" w:type="dxa"/>
            <w:tcBorders>
              <w:top w:val="nil"/>
              <w:left w:val="nil"/>
              <w:bottom w:val="single" w:sz="4" w:space="0" w:color="auto"/>
              <w:right w:val="single" w:sz="4" w:space="0" w:color="auto"/>
            </w:tcBorders>
            <w:shd w:val="clear" w:color="auto" w:fill="auto"/>
            <w:noWrap/>
            <w:vAlign w:val="bottom"/>
            <w:hideMark/>
          </w:tcPr>
          <w:p w14:paraId="0EB4F607" w14:textId="77777777" w:rsidR="00EA5526" w:rsidRPr="00FF1352" w:rsidRDefault="00EA5526" w:rsidP="006235EA">
            <w:pPr>
              <w:spacing w:line="360" w:lineRule="auto"/>
              <w:rPr>
                <w:sz w:val="20"/>
                <w:lang w:val="en-US"/>
              </w:rPr>
            </w:pPr>
            <w:r w:rsidRPr="00FF1352">
              <w:rPr>
                <w:sz w:val="20"/>
                <w:lang w:val="en-US"/>
              </w:rPr>
              <w:t>678</w:t>
            </w:r>
          </w:p>
        </w:tc>
        <w:tc>
          <w:tcPr>
            <w:tcW w:w="709" w:type="dxa"/>
            <w:tcBorders>
              <w:top w:val="nil"/>
              <w:left w:val="nil"/>
              <w:bottom w:val="single" w:sz="4" w:space="0" w:color="auto"/>
              <w:right w:val="single" w:sz="4" w:space="0" w:color="auto"/>
            </w:tcBorders>
            <w:shd w:val="clear" w:color="auto" w:fill="auto"/>
            <w:noWrap/>
            <w:vAlign w:val="bottom"/>
            <w:hideMark/>
          </w:tcPr>
          <w:p w14:paraId="4F4F29EF" w14:textId="77777777" w:rsidR="00EA5526" w:rsidRPr="00FF1352" w:rsidRDefault="00EA5526" w:rsidP="006235EA">
            <w:pPr>
              <w:spacing w:line="360" w:lineRule="auto"/>
              <w:rPr>
                <w:sz w:val="20"/>
                <w:lang w:val="en-US"/>
              </w:rPr>
            </w:pPr>
            <w:r w:rsidRPr="00FF1352">
              <w:rPr>
                <w:sz w:val="20"/>
                <w:lang w:val="en-US"/>
              </w:rPr>
              <w:t>635</w:t>
            </w:r>
          </w:p>
        </w:tc>
        <w:tc>
          <w:tcPr>
            <w:tcW w:w="637" w:type="dxa"/>
            <w:tcBorders>
              <w:top w:val="nil"/>
              <w:left w:val="nil"/>
              <w:bottom w:val="single" w:sz="4" w:space="0" w:color="auto"/>
              <w:right w:val="single" w:sz="4" w:space="0" w:color="auto"/>
            </w:tcBorders>
            <w:shd w:val="clear" w:color="auto" w:fill="auto"/>
            <w:noWrap/>
            <w:vAlign w:val="bottom"/>
            <w:hideMark/>
          </w:tcPr>
          <w:p w14:paraId="2B0882ED" w14:textId="77777777" w:rsidR="00EA5526" w:rsidRPr="00FF1352" w:rsidRDefault="00EA5526" w:rsidP="006235EA">
            <w:pPr>
              <w:spacing w:line="360" w:lineRule="auto"/>
              <w:rPr>
                <w:sz w:val="20"/>
                <w:lang w:val="en-US"/>
              </w:rPr>
            </w:pPr>
            <w:r w:rsidRPr="00FF1352">
              <w:rPr>
                <w:sz w:val="20"/>
                <w:lang w:val="en-US"/>
              </w:rPr>
              <w:t>377</w:t>
            </w:r>
          </w:p>
        </w:tc>
        <w:tc>
          <w:tcPr>
            <w:tcW w:w="639" w:type="dxa"/>
            <w:tcBorders>
              <w:top w:val="nil"/>
              <w:left w:val="nil"/>
              <w:bottom w:val="single" w:sz="4" w:space="0" w:color="auto"/>
              <w:right w:val="single" w:sz="4" w:space="0" w:color="auto"/>
            </w:tcBorders>
            <w:shd w:val="clear" w:color="auto" w:fill="auto"/>
            <w:noWrap/>
            <w:vAlign w:val="bottom"/>
            <w:hideMark/>
          </w:tcPr>
          <w:p w14:paraId="0093946B" w14:textId="77777777" w:rsidR="00EA5526" w:rsidRPr="00FF1352" w:rsidRDefault="00EA5526" w:rsidP="006235EA">
            <w:pPr>
              <w:spacing w:line="360" w:lineRule="auto"/>
              <w:rPr>
                <w:sz w:val="20"/>
                <w:lang w:val="en-US"/>
              </w:rPr>
            </w:pPr>
            <w:r w:rsidRPr="00FF1352">
              <w:rPr>
                <w:sz w:val="20"/>
                <w:lang w:val="en-US"/>
              </w:rPr>
              <w:t>395</w:t>
            </w:r>
          </w:p>
        </w:tc>
        <w:tc>
          <w:tcPr>
            <w:tcW w:w="1150" w:type="dxa"/>
            <w:tcBorders>
              <w:top w:val="nil"/>
              <w:left w:val="nil"/>
              <w:bottom w:val="single" w:sz="4" w:space="0" w:color="auto"/>
              <w:right w:val="single" w:sz="8" w:space="0" w:color="auto"/>
            </w:tcBorders>
            <w:shd w:val="clear" w:color="auto" w:fill="auto"/>
            <w:noWrap/>
            <w:vAlign w:val="bottom"/>
            <w:hideMark/>
          </w:tcPr>
          <w:p w14:paraId="38B189F0" w14:textId="77777777" w:rsidR="00EA5526" w:rsidRPr="00FF1352" w:rsidRDefault="00EA5526" w:rsidP="006235EA">
            <w:pPr>
              <w:spacing w:line="360" w:lineRule="auto"/>
              <w:rPr>
                <w:b/>
                <w:sz w:val="20"/>
                <w:lang w:val="en-US"/>
              </w:rPr>
            </w:pPr>
            <w:r w:rsidRPr="00FF1352">
              <w:rPr>
                <w:b/>
                <w:sz w:val="20"/>
                <w:lang w:val="en-US"/>
              </w:rPr>
              <w:t>178</w:t>
            </w:r>
          </w:p>
        </w:tc>
      </w:tr>
      <w:tr w:rsidR="00EA5526" w:rsidRPr="00FF1352" w14:paraId="4A2E1DDD"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0790053A" w14:textId="77777777" w:rsidR="00EA5526" w:rsidRPr="00FF1352" w:rsidRDefault="00EA5526" w:rsidP="006235EA">
            <w:pPr>
              <w:spacing w:line="360" w:lineRule="auto"/>
              <w:rPr>
                <w:sz w:val="20"/>
                <w:lang w:val="en-US"/>
              </w:rPr>
            </w:pPr>
            <w:r w:rsidRPr="00FF1352">
              <w:rPr>
                <w:sz w:val="20"/>
                <w:lang w:val="en-US"/>
              </w:rPr>
              <w:t>TN</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3B252B82" w14:textId="77777777" w:rsidR="00EA5526" w:rsidRPr="00FF1352" w:rsidRDefault="00EA5526" w:rsidP="006235EA">
            <w:pPr>
              <w:spacing w:line="360" w:lineRule="auto"/>
              <w:rPr>
                <w:sz w:val="20"/>
                <w:lang w:val="en-US"/>
              </w:rPr>
            </w:pPr>
            <w:r w:rsidRPr="00FF1352">
              <w:rPr>
                <w:sz w:val="20"/>
                <w:lang w:val="en-US"/>
              </w:rPr>
              <w:t>1532</w:t>
            </w:r>
          </w:p>
        </w:tc>
        <w:tc>
          <w:tcPr>
            <w:tcW w:w="709" w:type="dxa"/>
            <w:tcBorders>
              <w:top w:val="nil"/>
              <w:left w:val="nil"/>
              <w:bottom w:val="single" w:sz="4" w:space="0" w:color="auto"/>
              <w:right w:val="single" w:sz="4" w:space="0" w:color="auto"/>
            </w:tcBorders>
            <w:shd w:val="clear" w:color="auto" w:fill="auto"/>
            <w:noWrap/>
            <w:vAlign w:val="bottom"/>
            <w:hideMark/>
          </w:tcPr>
          <w:p w14:paraId="1C02DEDD" w14:textId="77777777" w:rsidR="00EA5526" w:rsidRPr="00FF1352" w:rsidRDefault="00EA5526" w:rsidP="006235EA">
            <w:pPr>
              <w:spacing w:line="360" w:lineRule="auto"/>
              <w:rPr>
                <w:sz w:val="20"/>
                <w:lang w:val="en-US"/>
              </w:rPr>
            </w:pPr>
            <w:r w:rsidRPr="00FF1352">
              <w:rPr>
                <w:sz w:val="20"/>
                <w:lang w:val="en-US"/>
              </w:rPr>
              <w:t>1577</w:t>
            </w:r>
          </w:p>
        </w:tc>
        <w:tc>
          <w:tcPr>
            <w:tcW w:w="709" w:type="dxa"/>
            <w:tcBorders>
              <w:top w:val="nil"/>
              <w:left w:val="nil"/>
              <w:bottom w:val="single" w:sz="4" w:space="0" w:color="auto"/>
              <w:right w:val="single" w:sz="4" w:space="0" w:color="auto"/>
            </w:tcBorders>
            <w:shd w:val="clear" w:color="auto" w:fill="auto"/>
            <w:noWrap/>
            <w:vAlign w:val="bottom"/>
            <w:hideMark/>
          </w:tcPr>
          <w:p w14:paraId="352C8673" w14:textId="77777777" w:rsidR="00EA5526" w:rsidRPr="00FF1352" w:rsidRDefault="00EA5526" w:rsidP="006235EA">
            <w:pPr>
              <w:spacing w:line="360" w:lineRule="auto"/>
              <w:rPr>
                <w:sz w:val="20"/>
                <w:lang w:val="en-US"/>
              </w:rPr>
            </w:pPr>
            <w:r w:rsidRPr="00FF1352">
              <w:rPr>
                <w:sz w:val="20"/>
                <w:lang w:val="en-US"/>
              </w:rPr>
              <w:t>1482</w:t>
            </w:r>
          </w:p>
        </w:tc>
        <w:tc>
          <w:tcPr>
            <w:tcW w:w="992" w:type="dxa"/>
            <w:tcBorders>
              <w:top w:val="nil"/>
              <w:left w:val="nil"/>
              <w:bottom w:val="single" w:sz="4" w:space="0" w:color="auto"/>
              <w:right w:val="single" w:sz="4" w:space="0" w:color="auto"/>
            </w:tcBorders>
            <w:shd w:val="clear" w:color="auto" w:fill="auto"/>
            <w:noWrap/>
            <w:vAlign w:val="bottom"/>
            <w:hideMark/>
          </w:tcPr>
          <w:p w14:paraId="082EAC2B" w14:textId="77777777" w:rsidR="00EA5526" w:rsidRPr="00FF1352" w:rsidRDefault="00EA5526" w:rsidP="006235EA">
            <w:pPr>
              <w:spacing w:line="360" w:lineRule="auto"/>
              <w:rPr>
                <w:sz w:val="20"/>
                <w:lang w:val="en-US"/>
              </w:rPr>
            </w:pPr>
            <w:r w:rsidRPr="00FF1352">
              <w:rPr>
                <w:sz w:val="20"/>
                <w:lang w:val="en-US"/>
              </w:rPr>
              <w:t>1426</w:t>
            </w:r>
          </w:p>
        </w:tc>
        <w:tc>
          <w:tcPr>
            <w:tcW w:w="709" w:type="dxa"/>
            <w:tcBorders>
              <w:top w:val="nil"/>
              <w:left w:val="nil"/>
              <w:bottom w:val="single" w:sz="4" w:space="0" w:color="auto"/>
              <w:right w:val="single" w:sz="4" w:space="0" w:color="auto"/>
            </w:tcBorders>
            <w:shd w:val="clear" w:color="auto" w:fill="auto"/>
            <w:noWrap/>
            <w:vAlign w:val="bottom"/>
            <w:hideMark/>
          </w:tcPr>
          <w:p w14:paraId="018F9E8E" w14:textId="77777777" w:rsidR="00EA5526" w:rsidRPr="00FF1352" w:rsidRDefault="00EA5526" w:rsidP="006235EA">
            <w:pPr>
              <w:spacing w:line="360" w:lineRule="auto"/>
              <w:rPr>
                <w:sz w:val="20"/>
                <w:lang w:val="en-US"/>
              </w:rPr>
            </w:pPr>
            <w:r w:rsidRPr="00FF1352">
              <w:rPr>
                <w:sz w:val="20"/>
                <w:lang w:val="en-US"/>
              </w:rPr>
              <w:t>1517</w:t>
            </w:r>
          </w:p>
        </w:tc>
        <w:tc>
          <w:tcPr>
            <w:tcW w:w="850" w:type="dxa"/>
            <w:tcBorders>
              <w:top w:val="nil"/>
              <w:left w:val="nil"/>
              <w:bottom w:val="single" w:sz="4" w:space="0" w:color="auto"/>
              <w:right w:val="single" w:sz="4" w:space="0" w:color="auto"/>
            </w:tcBorders>
            <w:shd w:val="clear" w:color="auto" w:fill="auto"/>
            <w:noWrap/>
            <w:vAlign w:val="bottom"/>
            <w:hideMark/>
          </w:tcPr>
          <w:p w14:paraId="7DC25226" w14:textId="77777777" w:rsidR="00EA5526" w:rsidRPr="00FF1352" w:rsidRDefault="00EA5526" w:rsidP="006235EA">
            <w:pPr>
              <w:spacing w:line="360" w:lineRule="auto"/>
              <w:rPr>
                <w:sz w:val="20"/>
                <w:lang w:val="en-US"/>
              </w:rPr>
            </w:pPr>
            <w:r w:rsidRPr="00FF1352">
              <w:rPr>
                <w:sz w:val="20"/>
                <w:lang w:val="en-US"/>
              </w:rPr>
              <w:t>1431</w:t>
            </w:r>
          </w:p>
        </w:tc>
        <w:tc>
          <w:tcPr>
            <w:tcW w:w="709" w:type="dxa"/>
            <w:tcBorders>
              <w:top w:val="nil"/>
              <w:left w:val="nil"/>
              <w:bottom w:val="single" w:sz="4" w:space="0" w:color="auto"/>
              <w:right w:val="single" w:sz="4" w:space="0" w:color="auto"/>
            </w:tcBorders>
            <w:shd w:val="clear" w:color="auto" w:fill="auto"/>
            <w:noWrap/>
            <w:vAlign w:val="bottom"/>
            <w:hideMark/>
          </w:tcPr>
          <w:p w14:paraId="22D66E39" w14:textId="77777777" w:rsidR="00EA5526" w:rsidRPr="00FF1352" w:rsidRDefault="00EA5526" w:rsidP="006235EA">
            <w:pPr>
              <w:spacing w:line="360" w:lineRule="auto"/>
              <w:rPr>
                <w:sz w:val="20"/>
                <w:lang w:val="en-US"/>
              </w:rPr>
            </w:pPr>
            <w:r w:rsidRPr="00FF1352">
              <w:rPr>
                <w:sz w:val="20"/>
                <w:lang w:val="en-US"/>
              </w:rPr>
              <w:t>1474</w:t>
            </w:r>
          </w:p>
        </w:tc>
        <w:tc>
          <w:tcPr>
            <w:tcW w:w="637" w:type="dxa"/>
            <w:tcBorders>
              <w:top w:val="nil"/>
              <w:left w:val="nil"/>
              <w:bottom w:val="single" w:sz="4" w:space="0" w:color="auto"/>
              <w:right w:val="single" w:sz="4" w:space="0" w:color="auto"/>
            </w:tcBorders>
            <w:shd w:val="clear" w:color="auto" w:fill="auto"/>
            <w:noWrap/>
            <w:vAlign w:val="bottom"/>
            <w:hideMark/>
          </w:tcPr>
          <w:p w14:paraId="174F4DD0" w14:textId="77777777" w:rsidR="00EA5526" w:rsidRPr="00FF1352" w:rsidRDefault="00EA5526" w:rsidP="006235EA">
            <w:pPr>
              <w:spacing w:line="360" w:lineRule="auto"/>
              <w:rPr>
                <w:sz w:val="20"/>
                <w:lang w:val="en-US"/>
              </w:rPr>
            </w:pPr>
            <w:r w:rsidRPr="00FF1352">
              <w:rPr>
                <w:sz w:val="20"/>
                <w:lang w:val="en-US"/>
              </w:rPr>
              <w:t>1732</w:t>
            </w:r>
          </w:p>
        </w:tc>
        <w:tc>
          <w:tcPr>
            <w:tcW w:w="639" w:type="dxa"/>
            <w:tcBorders>
              <w:top w:val="nil"/>
              <w:left w:val="nil"/>
              <w:bottom w:val="single" w:sz="4" w:space="0" w:color="auto"/>
              <w:right w:val="single" w:sz="4" w:space="0" w:color="auto"/>
            </w:tcBorders>
            <w:shd w:val="clear" w:color="auto" w:fill="auto"/>
            <w:noWrap/>
            <w:vAlign w:val="bottom"/>
            <w:hideMark/>
          </w:tcPr>
          <w:p w14:paraId="5868D484" w14:textId="77777777" w:rsidR="00EA5526" w:rsidRPr="00FF1352" w:rsidRDefault="00EA5526" w:rsidP="006235EA">
            <w:pPr>
              <w:spacing w:line="360" w:lineRule="auto"/>
              <w:rPr>
                <w:sz w:val="20"/>
                <w:lang w:val="en-US"/>
              </w:rPr>
            </w:pPr>
            <w:r w:rsidRPr="00FF1352">
              <w:rPr>
                <w:sz w:val="20"/>
                <w:lang w:val="en-US"/>
              </w:rPr>
              <w:t>1689</w:t>
            </w:r>
          </w:p>
        </w:tc>
        <w:tc>
          <w:tcPr>
            <w:tcW w:w="1150" w:type="dxa"/>
            <w:tcBorders>
              <w:top w:val="nil"/>
              <w:left w:val="nil"/>
              <w:bottom w:val="single" w:sz="4" w:space="0" w:color="auto"/>
              <w:right w:val="single" w:sz="8" w:space="0" w:color="auto"/>
            </w:tcBorders>
            <w:shd w:val="clear" w:color="auto" w:fill="auto"/>
            <w:noWrap/>
            <w:vAlign w:val="bottom"/>
            <w:hideMark/>
          </w:tcPr>
          <w:p w14:paraId="48ADAF62" w14:textId="77777777" w:rsidR="00EA5526" w:rsidRPr="00FF1352" w:rsidRDefault="00EA5526" w:rsidP="006235EA">
            <w:pPr>
              <w:spacing w:line="360" w:lineRule="auto"/>
              <w:rPr>
                <w:b/>
                <w:sz w:val="20"/>
                <w:lang w:val="en-US"/>
              </w:rPr>
            </w:pPr>
            <w:r w:rsidRPr="00FF1352">
              <w:rPr>
                <w:b/>
                <w:sz w:val="20"/>
                <w:lang w:val="en-US"/>
              </w:rPr>
              <w:t>1925</w:t>
            </w:r>
          </w:p>
        </w:tc>
      </w:tr>
      <w:tr w:rsidR="00EA5526" w:rsidRPr="00FF1352" w14:paraId="45941DAF"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663C8A43" w14:textId="77777777" w:rsidR="00EA5526" w:rsidRPr="00FF1352" w:rsidRDefault="00EA5526" w:rsidP="006235EA">
            <w:pPr>
              <w:spacing w:line="360" w:lineRule="auto"/>
              <w:rPr>
                <w:sz w:val="20"/>
                <w:lang w:val="en-US"/>
              </w:rPr>
            </w:pPr>
            <w:r w:rsidRPr="00FF1352">
              <w:rPr>
                <w:sz w:val="20"/>
                <w:lang w:val="en-US"/>
              </w:rPr>
              <w:t xml:space="preserve">Tot </w:t>
            </w:r>
            <w:proofErr w:type="spellStart"/>
            <w:r w:rsidRPr="00FF1352">
              <w:rPr>
                <w:sz w:val="20"/>
                <w:lang w:val="en-US"/>
              </w:rPr>
              <w:t>pred</w:t>
            </w:r>
            <w:proofErr w:type="spellEnd"/>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3B912A85" w14:textId="77777777" w:rsidR="00EA5526" w:rsidRPr="00FF1352" w:rsidRDefault="00EA5526" w:rsidP="006235EA">
            <w:pPr>
              <w:spacing w:line="360" w:lineRule="auto"/>
              <w:rPr>
                <w:sz w:val="20"/>
                <w:lang w:val="en-US"/>
              </w:rPr>
            </w:pPr>
            <w:r w:rsidRPr="00FF1352">
              <w:rPr>
                <w:sz w:val="20"/>
                <w:lang w:val="en-US"/>
              </w:rPr>
              <w:t>2182</w:t>
            </w:r>
          </w:p>
        </w:tc>
        <w:tc>
          <w:tcPr>
            <w:tcW w:w="709" w:type="dxa"/>
            <w:tcBorders>
              <w:top w:val="nil"/>
              <w:left w:val="nil"/>
              <w:bottom w:val="single" w:sz="4" w:space="0" w:color="auto"/>
              <w:right w:val="single" w:sz="4" w:space="0" w:color="auto"/>
            </w:tcBorders>
            <w:shd w:val="clear" w:color="auto" w:fill="auto"/>
            <w:noWrap/>
            <w:vAlign w:val="bottom"/>
            <w:hideMark/>
          </w:tcPr>
          <w:p w14:paraId="4B1905A9" w14:textId="77777777" w:rsidR="00EA5526" w:rsidRPr="00FF1352" w:rsidRDefault="00EA5526" w:rsidP="006235EA">
            <w:pPr>
              <w:spacing w:line="360" w:lineRule="auto"/>
              <w:rPr>
                <w:sz w:val="20"/>
                <w:lang w:val="en-US"/>
              </w:rPr>
            </w:pPr>
            <w:r w:rsidRPr="00FF1352">
              <w:rPr>
                <w:sz w:val="20"/>
                <w:lang w:val="en-US"/>
              </w:rPr>
              <w:t>2354</w:t>
            </w:r>
          </w:p>
        </w:tc>
        <w:tc>
          <w:tcPr>
            <w:tcW w:w="709" w:type="dxa"/>
            <w:tcBorders>
              <w:top w:val="nil"/>
              <w:left w:val="nil"/>
              <w:bottom w:val="single" w:sz="4" w:space="0" w:color="auto"/>
              <w:right w:val="single" w:sz="4" w:space="0" w:color="auto"/>
            </w:tcBorders>
            <w:shd w:val="clear" w:color="auto" w:fill="auto"/>
            <w:noWrap/>
            <w:vAlign w:val="bottom"/>
            <w:hideMark/>
          </w:tcPr>
          <w:p w14:paraId="19FAF9F7" w14:textId="77777777" w:rsidR="00EA5526" w:rsidRPr="00FF1352" w:rsidRDefault="00EA5526" w:rsidP="006235EA">
            <w:pPr>
              <w:spacing w:line="360" w:lineRule="auto"/>
              <w:rPr>
                <w:sz w:val="20"/>
                <w:lang w:val="en-US"/>
              </w:rPr>
            </w:pPr>
            <w:r w:rsidRPr="00FF1352">
              <w:rPr>
                <w:sz w:val="20"/>
                <w:lang w:val="en-US"/>
              </w:rPr>
              <w:t>2296</w:t>
            </w:r>
          </w:p>
        </w:tc>
        <w:tc>
          <w:tcPr>
            <w:tcW w:w="992" w:type="dxa"/>
            <w:tcBorders>
              <w:top w:val="nil"/>
              <w:left w:val="nil"/>
              <w:bottom w:val="single" w:sz="4" w:space="0" w:color="auto"/>
              <w:right w:val="single" w:sz="4" w:space="0" w:color="auto"/>
            </w:tcBorders>
            <w:shd w:val="clear" w:color="auto" w:fill="auto"/>
            <w:noWrap/>
            <w:vAlign w:val="bottom"/>
            <w:hideMark/>
          </w:tcPr>
          <w:p w14:paraId="4C543CD7" w14:textId="77777777" w:rsidR="00EA5526" w:rsidRPr="00FF1352" w:rsidRDefault="00EA5526" w:rsidP="006235EA">
            <w:pPr>
              <w:spacing w:line="360" w:lineRule="auto"/>
              <w:rPr>
                <w:sz w:val="20"/>
                <w:lang w:val="en-US"/>
              </w:rPr>
            </w:pPr>
            <w:r w:rsidRPr="00FF1352">
              <w:rPr>
                <w:sz w:val="20"/>
                <w:lang w:val="en-US"/>
              </w:rPr>
              <w:t>2427</w:t>
            </w:r>
          </w:p>
        </w:tc>
        <w:tc>
          <w:tcPr>
            <w:tcW w:w="709" w:type="dxa"/>
            <w:tcBorders>
              <w:top w:val="nil"/>
              <w:left w:val="nil"/>
              <w:bottom w:val="single" w:sz="4" w:space="0" w:color="auto"/>
              <w:right w:val="single" w:sz="4" w:space="0" w:color="auto"/>
            </w:tcBorders>
            <w:shd w:val="clear" w:color="auto" w:fill="auto"/>
            <w:noWrap/>
            <w:vAlign w:val="bottom"/>
            <w:hideMark/>
          </w:tcPr>
          <w:p w14:paraId="56AEE237" w14:textId="77777777" w:rsidR="00EA5526" w:rsidRPr="00FF1352" w:rsidRDefault="00EA5526" w:rsidP="006235EA">
            <w:pPr>
              <w:spacing w:line="360" w:lineRule="auto"/>
              <w:rPr>
                <w:sz w:val="20"/>
                <w:lang w:val="en-US"/>
              </w:rPr>
            </w:pPr>
            <w:r w:rsidRPr="00FF1352">
              <w:rPr>
                <w:sz w:val="20"/>
                <w:lang w:val="en-US"/>
              </w:rPr>
              <w:t>2427</w:t>
            </w:r>
          </w:p>
        </w:tc>
        <w:tc>
          <w:tcPr>
            <w:tcW w:w="850" w:type="dxa"/>
            <w:tcBorders>
              <w:top w:val="nil"/>
              <w:left w:val="nil"/>
              <w:bottom w:val="single" w:sz="4" w:space="0" w:color="auto"/>
              <w:right w:val="single" w:sz="4" w:space="0" w:color="auto"/>
            </w:tcBorders>
            <w:shd w:val="clear" w:color="auto" w:fill="auto"/>
            <w:noWrap/>
            <w:vAlign w:val="bottom"/>
            <w:hideMark/>
          </w:tcPr>
          <w:p w14:paraId="0E293738" w14:textId="77777777" w:rsidR="00EA5526" w:rsidRPr="00FF1352" w:rsidRDefault="00EA5526" w:rsidP="006235EA">
            <w:pPr>
              <w:spacing w:line="360" w:lineRule="auto"/>
              <w:rPr>
                <w:sz w:val="20"/>
                <w:lang w:val="en-US"/>
              </w:rPr>
            </w:pPr>
            <w:r w:rsidRPr="00FF1352">
              <w:rPr>
                <w:sz w:val="20"/>
                <w:lang w:val="en-US"/>
              </w:rPr>
              <w:t>2427</w:t>
            </w:r>
          </w:p>
        </w:tc>
        <w:tc>
          <w:tcPr>
            <w:tcW w:w="709" w:type="dxa"/>
            <w:tcBorders>
              <w:top w:val="nil"/>
              <w:left w:val="nil"/>
              <w:bottom w:val="single" w:sz="4" w:space="0" w:color="auto"/>
              <w:right w:val="single" w:sz="4" w:space="0" w:color="auto"/>
            </w:tcBorders>
            <w:shd w:val="clear" w:color="auto" w:fill="auto"/>
            <w:noWrap/>
            <w:vAlign w:val="bottom"/>
            <w:hideMark/>
          </w:tcPr>
          <w:p w14:paraId="5E380DA6" w14:textId="77777777" w:rsidR="00EA5526" w:rsidRPr="00FF1352" w:rsidRDefault="00EA5526" w:rsidP="006235EA">
            <w:pPr>
              <w:spacing w:line="360" w:lineRule="auto"/>
              <w:rPr>
                <w:sz w:val="20"/>
                <w:lang w:val="en-US"/>
              </w:rPr>
            </w:pPr>
            <w:r w:rsidRPr="00FF1352">
              <w:rPr>
                <w:sz w:val="20"/>
                <w:lang w:val="en-US"/>
              </w:rPr>
              <w:t>2427</w:t>
            </w:r>
          </w:p>
        </w:tc>
        <w:tc>
          <w:tcPr>
            <w:tcW w:w="637" w:type="dxa"/>
            <w:tcBorders>
              <w:top w:val="nil"/>
              <w:left w:val="nil"/>
              <w:bottom w:val="single" w:sz="4" w:space="0" w:color="auto"/>
              <w:right w:val="single" w:sz="4" w:space="0" w:color="auto"/>
            </w:tcBorders>
            <w:shd w:val="clear" w:color="auto" w:fill="auto"/>
            <w:noWrap/>
            <w:vAlign w:val="bottom"/>
            <w:hideMark/>
          </w:tcPr>
          <w:p w14:paraId="27707CE3" w14:textId="77777777" w:rsidR="00EA5526" w:rsidRPr="00FF1352" w:rsidRDefault="00EA5526" w:rsidP="006235EA">
            <w:pPr>
              <w:spacing w:line="360" w:lineRule="auto"/>
              <w:rPr>
                <w:sz w:val="20"/>
                <w:lang w:val="en-US"/>
              </w:rPr>
            </w:pPr>
            <w:r w:rsidRPr="00FF1352">
              <w:rPr>
                <w:sz w:val="20"/>
                <w:lang w:val="en-US"/>
              </w:rPr>
              <w:t>2427</w:t>
            </w:r>
          </w:p>
        </w:tc>
        <w:tc>
          <w:tcPr>
            <w:tcW w:w="639" w:type="dxa"/>
            <w:tcBorders>
              <w:top w:val="nil"/>
              <w:left w:val="nil"/>
              <w:bottom w:val="single" w:sz="4" w:space="0" w:color="auto"/>
              <w:right w:val="single" w:sz="4" w:space="0" w:color="auto"/>
            </w:tcBorders>
            <w:shd w:val="clear" w:color="auto" w:fill="auto"/>
            <w:noWrap/>
            <w:vAlign w:val="bottom"/>
            <w:hideMark/>
          </w:tcPr>
          <w:p w14:paraId="2173D34E" w14:textId="77777777" w:rsidR="00EA5526" w:rsidRPr="00FF1352" w:rsidRDefault="00EA5526" w:rsidP="006235EA">
            <w:pPr>
              <w:spacing w:line="360" w:lineRule="auto"/>
              <w:rPr>
                <w:sz w:val="20"/>
                <w:lang w:val="en-US"/>
              </w:rPr>
            </w:pPr>
            <w:r w:rsidRPr="00FF1352">
              <w:rPr>
                <w:sz w:val="20"/>
                <w:lang w:val="en-US"/>
              </w:rPr>
              <w:t>2399</w:t>
            </w:r>
          </w:p>
        </w:tc>
        <w:tc>
          <w:tcPr>
            <w:tcW w:w="1150" w:type="dxa"/>
            <w:tcBorders>
              <w:top w:val="nil"/>
              <w:left w:val="nil"/>
              <w:bottom w:val="single" w:sz="4" w:space="0" w:color="auto"/>
              <w:right w:val="single" w:sz="8" w:space="0" w:color="auto"/>
            </w:tcBorders>
            <w:shd w:val="clear" w:color="auto" w:fill="auto"/>
            <w:noWrap/>
            <w:vAlign w:val="bottom"/>
            <w:hideMark/>
          </w:tcPr>
          <w:p w14:paraId="737E0BB5" w14:textId="77777777" w:rsidR="00EA5526" w:rsidRPr="00FF1352" w:rsidRDefault="00EA5526" w:rsidP="006235EA">
            <w:pPr>
              <w:spacing w:line="360" w:lineRule="auto"/>
              <w:rPr>
                <w:sz w:val="20"/>
                <w:lang w:val="en-US"/>
              </w:rPr>
            </w:pPr>
            <w:r w:rsidRPr="00FF1352">
              <w:rPr>
                <w:sz w:val="20"/>
                <w:lang w:val="en-US"/>
              </w:rPr>
              <w:t>2415</w:t>
            </w:r>
          </w:p>
        </w:tc>
      </w:tr>
      <w:tr w:rsidR="00EA5526" w:rsidRPr="00FF1352" w14:paraId="30E2DEB2"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5E439106" w14:textId="77777777" w:rsidR="00EA5526" w:rsidRPr="00FF1352" w:rsidRDefault="00EA5526" w:rsidP="006235EA">
            <w:pPr>
              <w:spacing w:line="360" w:lineRule="auto"/>
              <w:rPr>
                <w:sz w:val="20"/>
                <w:lang w:val="en-US"/>
              </w:rPr>
            </w:pPr>
            <w:r w:rsidRPr="00FF1352">
              <w:rPr>
                <w:sz w:val="20"/>
                <w:lang w:val="en-US"/>
              </w:rPr>
              <w:t>Coverage</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611F73D6" w14:textId="77777777" w:rsidR="00EA5526" w:rsidRPr="00FF1352" w:rsidRDefault="00EA5526" w:rsidP="006235EA">
            <w:pPr>
              <w:spacing w:line="360" w:lineRule="auto"/>
              <w:rPr>
                <w:sz w:val="20"/>
                <w:lang w:val="en-US"/>
              </w:rPr>
            </w:pPr>
            <w:r w:rsidRPr="00FF1352">
              <w:rPr>
                <w:sz w:val="20"/>
                <w:lang w:val="en-US"/>
              </w:rPr>
              <w:t>0.90</w:t>
            </w:r>
          </w:p>
        </w:tc>
        <w:tc>
          <w:tcPr>
            <w:tcW w:w="709" w:type="dxa"/>
            <w:tcBorders>
              <w:top w:val="nil"/>
              <w:left w:val="nil"/>
              <w:bottom w:val="single" w:sz="4" w:space="0" w:color="auto"/>
              <w:right w:val="single" w:sz="4" w:space="0" w:color="auto"/>
            </w:tcBorders>
            <w:shd w:val="clear" w:color="auto" w:fill="auto"/>
            <w:noWrap/>
            <w:vAlign w:val="bottom"/>
            <w:hideMark/>
          </w:tcPr>
          <w:p w14:paraId="0EABBEB9" w14:textId="77777777" w:rsidR="00EA5526" w:rsidRPr="00FF1352" w:rsidRDefault="00EA5526" w:rsidP="006235EA">
            <w:pPr>
              <w:spacing w:line="360" w:lineRule="auto"/>
              <w:rPr>
                <w:sz w:val="20"/>
                <w:lang w:val="en-US"/>
              </w:rPr>
            </w:pPr>
            <w:r w:rsidRPr="00FF1352">
              <w:rPr>
                <w:sz w:val="20"/>
                <w:lang w:val="en-US"/>
              </w:rPr>
              <w:t>0.97</w:t>
            </w:r>
          </w:p>
        </w:tc>
        <w:tc>
          <w:tcPr>
            <w:tcW w:w="709" w:type="dxa"/>
            <w:tcBorders>
              <w:top w:val="nil"/>
              <w:left w:val="nil"/>
              <w:bottom w:val="single" w:sz="4" w:space="0" w:color="auto"/>
              <w:right w:val="single" w:sz="4" w:space="0" w:color="auto"/>
            </w:tcBorders>
            <w:shd w:val="clear" w:color="auto" w:fill="auto"/>
            <w:noWrap/>
            <w:vAlign w:val="bottom"/>
            <w:hideMark/>
          </w:tcPr>
          <w:p w14:paraId="6DC07AD9" w14:textId="77777777" w:rsidR="00EA5526" w:rsidRPr="00FF1352" w:rsidRDefault="00EA5526" w:rsidP="006235EA">
            <w:pPr>
              <w:spacing w:line="360" w:lineRule="auto"/>
              <w:rPr>
                <w:sz w:val="20"/>
                <w:lang w:val="en-US"/>
              </w:rPr>
            </w:pPr>
            <w:r w:rsidRPr="00FF1352">
              <w:rPr>
                <w:sz w:val="20"/>
                <w:lang w:val="en-US"/>
              </w:rPr>
              <w:t>0.95</w:t>
            </w:r>
          </w:p>
        </w:tc>
        <w:tc>
          <w:tcPr>
            <w:tcW w:w="992" w:type="dxa"/>
            <w:tcBorders>
              <w:top w:val="nil"/>
              <w:left w:val="nil"/>
              <w:bottom w:val="single" w:sz="4" w:space="0" w:color="auto"/>
              <w:right w:val="single" w:sz="4" w:space="0" w:color="auto"/>
            </w:tcBorders>
            <w:shd w:val="clear" w:color="auto" w:fill="auto"/>
            <w:noWrap/>
            <w:vAlign w:val="bottom"/>
            <w:hideMark/>
          </w:tcPr>
          <w:p w14:paraId="0C35C727" w14:textId="77777777" w:rsidR="00EA5526" w:rsidRPr="00FF1352" w:rsidRDefault="00EA5526" w:rsidP="006235EA">
            <w:pPr>
              <w:spacing w:line="360" w:lineRule="auto"/>
              <w:rPr>
                <w:sz w:val="20"/>
                <w:lang w:val="en-US"/>
              </w:rPr>
            </w:pPr>
            <w:r w:rsidRPr="00FF1352">
              <w:rPr>
                <w:sz w:val="20"/>
                <w:lang w:val="en-US"/>
              </w:rPr>
              <w:t>1.00</w:t>
            </w:r>
          </w:p>
        </w:tc>
        <w:tc>
          <w:tcPr>
            <w:tcW w:w="709" w:type="dxa"/>
            <w:tcBorders>
              <w:top w:val="nil"/>
              <w:left w:val="nil"/>
              <w:bottom w:val="single" w:sz="4" w:space="0" w:color="auto"/>
              <w:right w:val="single" w:sz="4" w:space="0" w:color="auto"/>
            </w:tcBorders>
            <w:shd w:val="clear" w:color="auto" w:fill="auto"/>
            <w:noWrap/>
            <w:vAlign w:val="bottom"/>
            <w:hideMark/>
          </w:tcPr>
          <w:p w14:paraId="0625E170" w14:textId="77777777" w:rsidR="00EA5526" w:rsidRPr="00FF1352" w:rsidRDefault="00EA5526" w:rsidP="006235EA">
            <w:pPr>
              <w:spacing w:line="360" w:lineRule="auto"/>
              <w:rPr>
                <w:sz w:val="20"/>
                <w:lang w:val="en-US"/>
              </w:rPr>
            </w:pPr>
            <w:r w:rsidRPr="00FF1352">
              <w:rPr>
                <w:sz w:val="20"/>
                <w:lang w:val="en-US"/>
              </w:rPr>
              <w:t>1.00</w:t>
            </w:r>
          </w:p>
        </w:tc>
        <w:tc>
          <w:tcPr>
            <w:tcW w:w="850" w:type="dxa"/>
            <w:tcBorders>
              <w:top w:val="nil"/>
              <w:left w:val="nil"/>
              <w:bottom w:val="single" w:sz="4" w:space="0" w:color="auto"/>
              <w:right w:val="single" w:sz="4" w:space="0" w:color="auto"/>
            </w:tcBorders>
            <w:shd w:val="clear" w:color="auto" w:fill="auto"/>
            <w:noWrap/>
            <w:vAlign w:val="bottom"/>
            <w:hideMark/>
          </w:tcPr>
          <w:p w14:paraId="764636FD" w14:textId="77777777" w:rsidR="00EA5526" w:rsidRPr="00FF1352" w:rsidRDefault="00EA5526" w:rsidP="006235EA">
            <w:pPr>
              <w:spacing w:line="360" w:lineRule="auto"/>
              <w:rPr>
                <w:sz w:val="20"/>
                <w:lang w:val="en-US"/>
              </w:rPr>
            </w:pPr>
            <w:r w:rsidRPr="00FF1352">
              <w:rPr>
                <w:sz w:val="20"/>
                <w:lang w:val="en-US"/>
              </w:rPr>
              <w:t>1.00</w:t>
            </w:r>
          </w:p>
        </w:tc>
        <w:tc>
          <w:tcPr>
            <w:tcW w:w="709" w:type="dxa"/>
            <w:tcBorders>
              <w:top w:val="nil"/>
              <w:left w:val="nil"/>
              <w:bottom w:val="single" w:sz="4" w:space="0" w:color="auto"/>
              <w:right w:val="single" w:sz="4" w:space="0" w:color="auto"/>
            </w:tcBorders>
            <w:shd w:val="clear" w:color="auto" w:fill="auto"/>
            <w:noWrap/>
            <w:vAlign w:val="bottom"/>
            <w:hideMark/>
          </w:tcPr>
          <w:p w14:paraId="7EB875AD" w14:textId="77777777" w:rsidR="00EA5526" w:rsidRPr="00FF1352" w:rsidRDefault="00EA5526" w:rsidP="006235EA">
            <w:pPr>
              <w:spacing w:line="360" w:lineRule="auto"/>
              <w:rPr>
                <w:sz w:val="20"/>
                <w:lang w:val="en-US"/>
              </w:rPr>
            </w:pPr>
            <w:r w:rsidRPr="00FF1352">
              <w:rPr>
                <w:sz w:val="20"/>
                <w:lang w:val="en-US"/>
              </w:rPr>
              <w:t>1.00</w:t>
            </w:r>
          </w:p>
        </w:tc>
        <w:tc>
          <w:tcPr>
            <w:tcW w:w="637" w:type="dxa"/>
            <w:tcBorders>
              <w:top w:val="nil"/>
              <w:left w:val="nil"/>
              <w:bottom w:val="single" w:sz="4" w:space="0" w:color="auto"/>
              <w:right w:val="single" w:sz="4" w:space="0" w:color="auto"/>
            </w:tcBorders>
            <w:shd w:val="clear" w:color="auto" w:fill="auto"/>
            <w:noWrap/>
            <w:vAlign w:val="bottom"/>
            <w:hideMark/>
          </w:tcPr>
          <w:p w14:paraId="0587721A" w14:textId="77777777" w:rsidR="00EA5526" w:rsidRPr="00FF1352" w:rsidRDefault="00EA5526" w:rsidP="006235EA">
            <w:pPr>
              <w:spacing w:line="360" w:lineRule="auto"/>
              <w:rPr>
                <w:sz w:val="20"/>
                <w:lang w:val="en-US"/>
              </w:rPr>
            </w:pPr>
            <w:r w:rsidRPr="00FF1352">
              <w:rPr>
                <w:sz w:val="20"/>
                <w:lang w:val="en-US"/>
              </w:rPr>
              <w:t>1.00</w:t>
            </w:r>
          </w:p>
        </w:tc>
        <w:tc>
          <w:tcPr>
            <w:tcW w:w="639" w:type="dxa"/>
            <w:tcBorders>
              <w:top w:val="nil"/>
              <w:left w:val="nil"/>
              <w:bottom w:val="single" w:sz="4" w:space="0" w:color="auto"/>
              <w:right w:val="single" w:sz="4" w:space="0" w:color="auto"/>
            </w:tcBorders>
            <w:shd w:val="clear" w:color="auto" w:fill="auto"/>
            <w:noWrap/>
            <w:vAlign w:val="bottom"/>
            <w:hideMark/>
          </w:tcPr>
          <w:p w14:paraId="3830F37D" w14:textId="77777777" w:rsidR="00EA5526" w:rsidRPr="00FF1352" w:rsidRDefault="00EA5526" w:rsidP="006235EA">
            <w:pPr>
              <w:spacing w:line="360" w:lineRule="auto"/>
              <w:rPr>
                <w:sz w:val="20"/>
                <w:lang w:val="en-US"/>
              </w:rPr>
            </w:pPr>
            <w:r w:rsidRPr="00FF1352">
              <w:rPr>
                <w:sz w:val="20"/>
                <w:lang w:val="en-US"/>
              </w:rPr>
              <w:t>0.99</w:t>
            </w:r>
          </w:p>
        </w:tc>
        <w:tc>
          <w:tcPr>
            <w:tcW w:w="1150" w:type="dxa"/>
            <w:tcBorders>
              <w:top w:val="nil"/>
              <w:left w:val="nil"/>
              <w:bottom w:val="single" w:sz="4" w:space="0" w:color="auto"/>
              <w:right w:val="single" w:sz="8" w:space="0" w:color="auto"/>
            </w:tcBorders>
            <w:shd w:val="clear" w:color="auto" w:fill="auto"/>
            <w:noWrap/>
            <w:vAlign w:val="bottom"/>
            <w:hideMark/>
          </w:tcPr>
          <w:p w14:paraId="48F9C40C" w14:textId="77777777" w:rsidR="00EA5526" w:rsidRPr="00FF1352" w:rsidRDefault="00EA5526" w:rsidP="006235EA">
            <w:pPr>
              <w:spacing w:line="360" w:lineRule="auto"/>
              <w:rPr>
                <w:sz w:val="20"/>
                <w:lang w:val="en-US"/>
              </w:rPr>
            </w:pPr>
            <w:r w:rsidRPr="00FF1352">
              <w:rPr>
                <w:sz w:val="20"/>
                <w:lang w:val="en-US"/>
              </w:rPr>
              <w:t>1.00</w:t>
            </w:r>
          </w:p>
        </w:tc>
      </w:tr>
      <w:tr w:rsidR="00EA5526" w:rsidRPr="00FF1352" w14:paraId="502A63A3"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0A862071" w14:textId="77777777" w:rsidR="00EA5526" w:rsidRPr="00FF1352" w:rsidRDefault="00EA5526" w:rsidP="006235EA">
            <w:pPr>
              <w:spacing w:line="360" w:lineRule="auto"/>
              <w:rPr>
                <w:sz w:val="20"/>
                <w:lang w:val="en-US"/>
              </w:rPr>
            </w:pPr>
            <w:r w:rsidRPr="00FF1352">
              <w:rPr>
                <w:sz w:val="20"/>
                <w:lang w:val="en-US"/>
              </w:rPr>
              <w:t>BACC</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5697575B" w14:textId="77777777" w:rsidR="00EA5526" w:rsidRPr="00FF1352" w:rsidRDefault="00EA5526" w:rsidP="006235EA">
            <w:pPr>
              <w:spacing w:line="360" w:lineRule="auto"/>
              <w:rPr>
                <w:sz w:val="20"/>
                <w:lang w:val="en-US"/>
              </w:rPr>
            </w:pPr>
            <w:r w:rsidRPr="00FF1352">
              <w:rPr>
                <w:sz w:val="20"/>
                <w:lang w:val="en-US"/>
              </w:rPr>
              <w:t>0.58</w:t>
            </w:r>
          </w:p>
        </w:tc>
        <w:tc>
          <w:tcPr>
            <w:tcW w:w="709" w:type="dxa"/>
            <w:tcBorders>
              <w:top w:val="nil"/>
              <w:left w:val="nil"/>
              <w:bottom w:val="single" w:sz="4" w:space="0" w:color="auto"/>
              <w:right w:val="single" w:sz="4" w:space="0" w:color="auto"/>
            </w:tcBorders>
            <w:shd w:val="clear" w:color="auto" w:fill="auto"/>
            <w:noWrap/>
            <w:vAlign w:val="bottom"/>
            <w:hideMark/>
          </w:tcPr>
          <w:p w14:paraId="06FF22C4" w14:textId="77777777" w:rsidR="00EA5526" w:rsidRPr="00FF1352" w:rsidRDefault="00EA5526" w:rsidP="006235EA">
            <w:pPr>
              <w:spacing w:line="360" w:lineRule="auto"/>
              <w:rPr>
                <w:sz w:val="20"/>
                <w:lang w:val="en-US"/>
              </w:rPr>
            </w:pPr>
            <w:r w:rsidRPr="00FF1352">
              <w:rPr>
                <w:sz w:val="20"/>
                <w:lang w:val="en-US"/>
              </w:rPr>
              <w:t>0.61</w:t>
            </w:r>
          </w:p>
        </w:tc>
        <w:tc>
          <w:tcPr>
            <w:tcW w:w="709" w:type="dxa"/>
            <w:tcBorders>
              <w:top w:val="nil"/>
              <w:left w:val="nil"/>
              <w:bottom w:val="single" w:sz="4" w:space="0" w:color="auto"/>
              <w:right w:val="single" w:sz="4" w:space="0" w:color="auto"/>
            </w:tcBorders>
            <w:shd w:val="clear" w:color="auto" w:fill="auto"/>
            <w:noWrap/>
            <w:vAlign w:val="bottom"/>
            <w:hideMark/>
          </w:tcPr>
          <w:p w14:paraId="04E5717A" w14:textId="77777777" w:rsidR="00EA5526" w:rsidRPr="00FF1352" w:rsidRDefault="00EA5526" w:rsidP="006235EA">
            <w:pPr>
              <w:spacing w:line="360" w:lineRule="auto"/>
              <w:rPr>
                <w:sz w:val="20"/>
                <w:lang w:val="en-US"/>
              </w:rPr>
            </w:pPr>
            <w:r w:rsidRPr="00FF1352">
              <w:rPr>
                <w:sz w:val="20"/>
                <w:lang w:val="en-US"/>
              </w:rPr>
              <w:t>0.57</w:t>
            </w:r>
          </w:p>
        </w:tc>
        <w:tc>
          <w:tcPr>
            <w:tcW w:w="992" w:type="dxa"/>
            <w:tcBorders>
              <w:top w:val="nil"/>
              <w:left w:val="nil"/>
              <w:bottom w:val="single" w:sz="4" w:space="0" w:color="auto"/>
              <w:right w:val="single" w:sz="4" w:space="0" w:color="auto"/>
            </w:tcBorders>
            <w:shd w:val="clear" w:color="auto" w:fill="auto"/>
            <w:noWrap/>
            <w:vAlign w:val="bottom"/>
            <w:hideMark/>
          </w:tcPr>
          <w:p w14:paraId="713F189A" w14:textId="77777777" w:rsidR="00EA5526" w:rsidRPr="00FF1352" w:rsidRDefault="00EA5526" w:rsidP="006235EA">
            <w:pPr>
              <w:spacing w:line="360" w:lineRule="auto"/>
              <w:rPr>
                <w:sz w:val="20"/>
                <w:lang w:val="en-US"/>
              </w:rPr>
            </w:pPr>
            <w:r w:rsidRPr="00FF1352">
              <w:rPr>
                <w:sz w:val="20"/>
                <w:lang w:val="en-US"/>
              </w:rPr>
              <w:t>0.67</w:t>
            </w:r>
          </w:p>
        </w:tc>
        <w:tc>
          <w:tcPr>
            <w:tcW w:w="709" w:type="dxa"/>
            <w:tcBorders>
              <w:top w:val="nil"/>
              <w:left w:val="nil"/>
              <w:bottom w:val="single" w:sz="4" w:space="0" w:color="auto"/>
              <w:right w:val="single" w:sz="4" w:space="0" w:color="auto"/>
            </w:tcBorders>
            <w:shd w:val="clear" w:color="auto" w:fill="auto"/>
            <w:noWrap/>
            <w:vAlign w:val="bottom"/>
            <w:hideMark/>
          </w:tcPr>
          <w:p w14:paraId="1C9FD07F" w14:textId="77777777" w:rsidR="00EA5526" w:rsidRPr="00FF1352" w:rsidRDefault="00EA5526" w:rsidP="006235EA">
            <w:pPr>
              <w:spacing w:line="360" w:lineRule="auto"/>
              <w:rPr>
                <w:sz w:val="20"/>
                <w:lang w:val="en-US"/>
              </w:rPr>
            </w:pPr>
            <w:r w:rsidRPr="00FF1352">
              <w:rPr>
                <w:sz w:val="20"/>
                <w:lang w:val="en-US"/>
              </w:rPr>
              <w:t>0.65</w:t>
            </w:r>
          </w:p>
        </w:tc>
        <w:tc>
          <w:tcPr>
            <w:tcW w:w="850" w:type="dxa"/>
            <w:tcBorders>
              <w:top w:val="nil"/>
              <w:left w:val="nil"/>
              <w:bottom w:val="single" w:sz="4" w:space="0" w:color="auto"/>
              <w:right w:val="single" w:sz="4" w:space="0" w:color="auto"/>
            </w:tcBorders>
            <w:shd w:val="clear" w:color="auto" w:fill="auto"/>
            <w:noWrap/>
            <w:vAlign w:val="bottom"/>
            <w:hideMark/>
          </w:tcPr>
          <w:p w14:paraId="3A0E580D" w14:textId="77777777" w:rsidR="00EA5526" w:rsidRPr="00FF1352" w:rsidRDefault="00EA5526" w:rsidP="006235EA">
            <w:pPr>
              <w:spacing w:line="360" w:lineRule="auto"/>
              <w:rPr>
                <w:sz w:val="20"/>
                <w:lang w:val="en-US"/>
              </w:rPr>
            </w:pPr>
            <w:r w:rsidRPr="00FF1352">
              <w:rPr>
                <w:sz w:val="20"/>
                <w:lang w:val="en-US"/>
              </w:rPr>
              <w:t>0.63</w:t>
            </w:r>
          </w:p>
        </w:tc>
        <w:tc>
          <w:tcPr>
            <w:tcW w:w="709" w:type="dxa"/>
            <w:tcBorders>
              <w:top w:val="nil"/>
              <w:left w:val="nil"/>
              <w:bottom w:val="single" w:sz="4" w:space="0" w:color="auto"/>
              <w:right w:val="single" w:sz="4" w:space="0" w:color="auto"/>
            </w:tcBorders>
            <w:shd w:val="clear" w:color="auto" w:fill="auto"/>
            <w:noWrap/>
            <w:vAlign w:val="bottom"/>
            <w:hideMark/>
          </w:tcPr>
          <w:p w14:paraId="5354C23D" w14:textId="77777777" w:rsidR="00EA5526" w:rsidRPr="00FF1352" w:rsidRDefault="00EA5526" w:rsidP="006235EA">
            <w:pPr>
              <w:spacing w:line="360" w:lineRule="auto"/>
              <w:rPr>
                <w:sz w:val="20"/>
                <w:lang w:val="en-US"/>
              </w:rPr>
            </w:pPr>
            <w:r w:rsidRPr="00FF1352">
              <w:rPr>
                <w:sz w:val="20"/>
                <w:lang w:val="en-US"/>
              </w:rPr>
              <w:t>0.61</w:t>
            </w:r>
          </w:p>
        </w:tc>
        <w:tc>
          <w:tcPr>
            <w:tcW w:w="637" w:type="dxa"/>
            <w:tcBorders>
              <w:top w:val="nil"/>
              <w:left w:val="nil"/>
              <w:bottom w:val="single" w:sz="4" w:space="0" w:color="auto"/>
              <w:right w:val="single" w:sz="4" w:space="0" w:color="auto"/>
            </w:tcBorders>
            <w:shd w:val="clear" w:color="auto" w:fill="auto"/>
            <w:noWrap/>
            <w:vAlign w:val="bottom"/>
            <w:hideMark/>
          </w:tcPr>
          <w:p w14:paraId="75AC7DFE" w14:textId="77777777" w:rsidR="00EA5526" w:rsidRPr="00FF1352" w:rsidRDefault="00EA5526" w:rsidP="006235EA">
            <w:pPr>
              <w:spacing w:line="360" w:lineRule="auto"/>
              <w:rPr>
                <w:b/>
                <w:sz w:val="20"/>
                <w:lang w:val="en-US"/>
              </w:rPr>
            </w:pPr>
            <w:r w:rsidRPr="00FF1352">
              <w:rPr>
                <w:b/>
                <w:sz w:val="20"/>
                <w:lang w:val="en-US"/>
              </w:rPr>
              <w:t>0.69</w:t>
            </w:r>
          </w:p>
        </w:tc>
        <w:tc>
          <w:tcPr>
            <w:tcW w:w="639" w:type="dxa"/>
            <w:tcBorders>
              <w:top w:val="nil"/>
              <w:left w:val="nil"/>
              <w:bottom w:val="single" w:sz="4" w:space="0" w:color="auto"/>
              <w:right w:val="single" w:sz="4" w:space="0" w:color="auto"/>
            </w:tcBorders>
            <w:shd w:val="clear" w:color="auto" w:fill="auto"/>
            <w:noWrap/>
            <w:vAlign w:val="bottom"/>
            <w:hideMark/>
          </w:tcPr>
          <w:p w14:paraId="756A5F53" w14:textId="77777777" w:rsidR="00EA5526" w:rsidRPr="00FF1352" w:rsidRDefault="00EA5526" w:rsidP="006235EA">
            <w:pPr>
              <w:spacing w:line="360" w:lineRule="auto"/>
              <w:rPr>
                <w:sz w:val="20"/>
                <w:lang w:val="en-US"/>
              </w:rPr>
            </w:pPr>
            <w:r w:rsidRPr="00FF1352">
              <w:rPr>
                <w:sz w:val="20"/>
                <w:lang w:val="en-US"/>
              </w:rPr>
              <w:t>0.61</w:t>
            </w:r>
          </w:p>
        </w:tc>
        <w:tc>
          <w:tcPr>
            <w:tcW w:w="1150" w:type="dxa"/>
            <w:tcBorders>
              <w:top w:val="nil"/>
              <w:left w:val="nil"/>
              <w:bottom w:val="single" w:sz="4" w:space="0" w:color="auto"/>
              <w:right w:val="single" w:sz="8" w:space="0" w:color="auto"/>
            </w:tcBorders>
            <w:shd w:val="clear" w:color="auto" w:fill="auto"/>
            <w:noWrap/>
            <w:vAlign w:val="bottom"/>
            <w:hideMark/>
          </w:tcPr>
          <w:p w14:paraId="0CD7DC48" w14:textId="77777777" w:rsidR="00EA5526" w:rsidRPr="00FF1352" w:rsidRDefault="00EA5526" w:rsidP="006235EA">
            <w:pPr>
              <w:spacing w:line="360" w:lineRule="auto"/>
              <w:rPr>
                <w:sz w:val="20"/>
                <w:lang w:val="en-US"/>
              </w:rPr>
            </w:pPr>
            <w:r w:rsidRPr="00FF1352">
              <w:rPr>
                <w:sz w:val="20"/>
                <w:lang w:val="en-US"/>
              </w:rPr>
              <w:t>0.64</w:t>
            </w:r>
          </w:p>
        </w:tc>
      </w:tr>
      <w:tr w:rsidR="00EA5526" w:rsidRPr="00FF1352" w14:paraId="382C51F0"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053D47E0" w14:textId="77777777" w:rsidR="00EA5526" w:rsidRPr="00FF1352" w:rsidRDefault="00EA5526" w:rsidP="006235EA">
            <w:pPr>
              <w:spacing w:line="360" w:lineRule="auto"/>
              <w:rPr>
                <w:sz w:val="20"/>
                <w:lang w:val="en-US"/>
              </w:rPr>
            </w:pPr>
            <w:r w:rsidRPr="00FF1352">
              <w:rPr>
                <w:sz w:val="20"/>
                <w:lang w:val="en-US"/>
              </w:rPr>
              <w:t>ACC</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1AFAFFD2" w14:textId="77777777" w:rsidR="00EA5526" w:rsidRPr="00FF1352" w:rsidRDefault="00EA5526" w:rsidP="006235EA">
            <w:pPr>
              <w:spacing w:line="360" w:lineRule="auto"/>
              <w:rPr>
                <w:sz w:val="20"/>
                <w:lang w:val="en-US"/>
              </w:rPr>
            </w:pPr>
            <w:r w:rsidRPr="00FF1352">
              <w:rPr>
                <w:sz w:val="20"/>
                <w:lang w:val="en-US"/>
              </w:rPr>
              <w:t>0.75</w:t>
            </w:r>
          </w:p>
        </w:tc>
        <w:tc>
          <w:tcPr>
            <w:tcW w:w="709" w:type="dxa"/>
            <w:tcBorders>
              <w:top w:val="nil"/>
              <w:left w:val="nil"/>
              <w:bottom w:val="single" w:sz="4" w:space="0" w:color="auto"/>
              <w:right w:val="single" w:sz="4" w:space="0" w:color="auto"/>
            </w:tcBorders>
            <w:shd w:val="clear" w:color="auto" w:fill="auto"/>
            <w:noWrap/>
            <w:vAlign w:val="bottom"/>
            <w:hideMark/>
          </w:tcPr>
          <w:p w14:paraId="2A34CB8B" w14:textId="77777777" w:rsidR="00EA5526" w:rsidRPr="00FF1352" w:rsidRDefault="00EA5526" w:rsidP="006235EA">
            <w:pPr>
              <w:spacing w:line="360" w:lineRule="auto"/>
              <w:rPr>
                <w:sz w:val="20"/>
                <w:lang w:val="en-US"/>
              </w:rPr>
            </w:pPr>
            <w:r w:rsidRPr="00FF1352">
              <w:rPr>
                <w:sz w:val="20"/>
                <w:lang w:val="en-US"/>
              </w:rPr>
              <w:t>0.73</w:t>
            </w:r>
          </w:p>
        </w:tc>
        <w:tc>
          <w:tcPr>
            <w:tcW w:w="709" w:type="dxa"/>
            <w:tcBorders>
              <w:top w:val="nil"/>
              <w:left w:val="nil"/>
              <w:bottom w:val="single" w:sz="4" w:space="0" w:color="auto"/>
              <w:right w:val="single" w:sz="4" w:space="0" w:color="auto"/>
            </w:tcBorders>
            <w:shd w:val="clear" w:color="auto" w:fill="auto"/>
            <w:noWrap/>
            <w:vAlign w:val="bottom"/>
            <w:hideMark/>
          </w:tcPr>
          <w:p w14:paraId="46716C70" w14:textId="77777777" w:rsidR="00EA5526" w:rsidRPr="00FF1352" w:rsidRDefault="00EA5526" w:rsidP="006235EA">
            <w:pPr>
              <w:spacing w:line="360" w:lineRule="auto"/>
              <w:rPr>
                <w:sz w:val="20"/>
                <w:lang w:val="en-US"/>
              </w:rPr>
            </w:pPr>
            <w:r w:rsidRPr="00FF1352">
              <w:rPr>
                <w:sz w:val="20"/>
                <w:lang w:val="en-US"/>
              </w:rPr>
              <w:t>0.70</w:t>
            </w:r>
          </w:p>
        </w:tc>
        <w:tc>
          <w:tcPr>
            <w:tcW w:w="992" w:type="dxa"/>
            <w:tcBorders>
              <w:top w:val="nil"/>
              <w:left w:val="nil"/>
              <w:bottom w:val="single" w:sz="4" w:space="0" w:color="auto"/>
              <w:right w:val="single" w:sz="4" w:space="0" w:color="auto"/>
            </w:tcBorders>
            <w:shd w:val="clear" w:color="auto" w:fill="auto"/>
            <w:noWrap/>
            <w:vAlign w:val="bottom"/>
            <w:hideMark/>
          </w:tcPr>
          <w:p w14:paraId="0859CF78" w14:textId="77777777" w:rsidR="00EA5526" w:rsidRPr="00FF1352" w:rsidRDefault="00EA5526" w:rsidP="006235EA">
            <w:pPr>
              <w:spacing w:line="360" w:lineRule="auto"/>
              <w:rPr>
                <w:sz w:val="20"/>
                <w:lang w:val="en-US"/>
              </w:rPr>
            </w:pPr>
            <w:r w:rsidRPr="00FF1352">
              <w:rPr>
                <w:sz w:val="20"/>
                <w:lang w:val="en-US"/>
              </w:rPr>
              <w:t>0.67</w:t>
            </w:r>
          </w:p>
        </w:tc>
        <w:tc>
          <w:tcPr>
            <w:tcW w:w="709" w:type="dxa"/>
            <w:tcBorders>
              <w:top w:val="nil"/>
              <w:left w:val="nil"/>
              <w:bottom w:val="single" w:sz="4" w:space="0" w:color="auto"/>
              <w:right w:val="single" w:sz="4" w:space="0" w:color="auto"/>
            </w:tcBorders>
            <w:shd w:val="clear" w:color="auto" w:fill="auto"/>
            <w:noWrap/>
            <w:vAlign w:val="bottom"/>
            <w:hideMark/>
          </w:tcPr>
          <w:p w14:paraId="7878ECB5" w14:textId="77777777" w:rsidR="00EA5526" w:rsidRPr="00FF1352" w:rsidRDefault="00EA5526" w:rsidP="006235EA">
            <w:pPr>
              <w:spacing w:line="360" w:lineRule="auto"/>
              <w:rPr>
                <w:sz w:val="20"/>
                <w:lang w:val="en-US"/>
              </w:rPr>
            </w:pPr>
            <w:r w:rsidRPr="00FF1352">
              <w:rPr>
                <w:sz w:val="20"/>
                <w:lang w:val="en-US"/>
              </w:rPr>
              <w:t>0.70</w:t>
            </w:r>
          </w:p>
        </w:tc>
        <w:tc>
          <w:tcPr>
            <w:tcW w:w="850" w:type="dxa"/>
            <w:tcBorders>
              <w:top w:val="nil"/>
              <w:left w:val="nil"/>
              <w:bottom w:val="single" w:sz="4" w:space="0" w:color="auto"/>
              <w:right w:val="single" w:sz="4" w:space="0" w:color="auto"/>
            </w:tcBorders>
            <w:shd w:val="clear" w:color="auto" w:fill="auto"/>
            <w:noWrap/>
            <w:vAlign w:val="bottom"/>
            <w:hideMark/>
          </w:tcPr>
          <w:p w14:paraId="521DCBD9" w14:textId="77777777" w:rsidR="00EA5526" w:rsidRPr="00FF1352" w:rsidRDefault="00EA5526" w:rsidP="006235EA">
            <w:pPr>
              <w:spacing w:line="360" w:lineRule="auto"/>
              <w:rPr>
                <w:sz w:val="20"/>
                <w:lang w:val="en-US"/>
              </w:rPr>
            </w:pPr>
            <w:r w:rsidRPr="00FF1352">
              <w:rPr>
                <w:sz w:val="20"/>
                <w:lang w:val="en-US"/>
              </w:rPr>
              <w:t>0.66</w:t>
            </w:r>
          </w:p>
        </w:tc>
        <w:tc>
          <w:tcPr>
            <w:tcW w:w="709" w:type="dxa"/>
            <w:tcBorders>
              <w:top w:val="nil"/>
              <w:left w:val="nil"/>
              <w:bottom w:val="single" w:sz="4" w:space="0" w:color="auto"/>
              <w:right w:val="single" w:sz="4" w:space="0" w:color="auto"/>
            </w:tcBorders>
            <w:shd w:val="clear" w:color="auto" w:fill="auto"/>
            <w:noWrap/>
            <w:vAlign w:val="bottom"/>
            <w:hideMark/>
          </w:tcPr>
          <w:p w14:paraId="5C22137B" w14:textId="77777777" w:rsidR="00EA5526" w:rsidRPr="00FF1352" w:rsidRDefault="00EA5526" w:rsidP="006235EA">
            <w:pPr>
              <w:spacing w:line="360" w:lineRule="auto"/>
              <w:rPr>
                <w:sz w:val="20"/>
                <w:lang w:val="en-US"/>
              </w:rPr>
            </w:pPr>
            <w:r w:rsidRPr="00FF1352">
              <w:rPr>
                <w:sz w:val="20"/>
                <w:lang w:val="en-US"/>
              </w:rPr>
              <w:t>0.67</w:t>
            </w:r>
          </w:p>
        </w:tc>
        <w:tc>
          <w:tcPr>
            <w:tcW w:w="637" w:type="dxa"/>
            <w:tcBorders>
              <w:top w:val="nil"/>
              <w:left w:val="nil"/>
              <w:bottom w:val="single" w:sz="4" w:space="0" w:color="auto"/>
              <w:right w:val="single" w:sz="4" w:space="0" w:color="auto"/>
            </w:tcBorders>
            <w:shd w:val="clear" w:color="auto" w:fill="auto"/>
            <w:noWrap/>
            <w:vAlign w:val="bottom"/>
            <w:hideMark/>
          </w:tcPr>
          <w:p w14:paraId="225232BF" w14:textId="77777777" w:rsidR="00EA5526" w:rsidRPr="00FF1352" w:rsidRDefault="00EA5526" w:rsidP="006235EA">
            <w:pPr>
              <w:spacing w:line="360" w:lineRule="auto"/>
              <w:rPr>
                <w:sz w:val="20"/>
                <w:lang w:val="en-US"/>
              </w:rPr>
            </w:pPr>
            <w:r w:rsidRPr="00FF1352">
              <w:rPr>
                <w:sz w:val="20"/>
                <w:lang w:val="en-US"/>
              </w:rPr>
              <w:t>0.79</w:t>
            </w:r>
          </w:p>
        </w:tc>
        <w:tc>
          <w:tcPr>
            <w:tcW w:w="639" w:type="dxa"/>
            <w:tcBorders>
              <w:top w:val="nil"/>
              <w:left w:val="nil"/>
              <w:bottom w:val="single" w:sz="4" w:space="0" w:color="auto"/>
              <w:right w:val="single" w:sz="4" w:space="0" w:color="auto"/>
            </w:tcBorders>
            <w:shd w:val="clear" w:color="auto" w:fill="auto"/>
            <w:noWrap/>
            <w:vAlign w:val="bottom"/>
            <w:hideMark/>
          </w:tcPr>
          <w:p w14:paraId="467193CA" w14:textId="77777777" w:rsidR="00EA5526" w:rsidRPr="00FF1352" w:rsidRDefault="00EA5526" w:rsidP="006235EA">
            <w:pPr>
              <w:spacing w:line="360" w:lineRule="auto"/>
              <w:rPr>
                <w:sz w:val="20"/>
                <w:lang w:val="en-US"/>
              </w:rPr>
            </w:pPr>
            <w:r w:rsidRPr="00FF1352">
              <w:rPr>
                <w:sz w:val="20"/>
                <w:lang w:val="en-US"/>
              </w:rPr>
              <w:t>0.76</w:t>
            </w:r>
          </w:p>
        </w:tc>
        <w:tc>
          <w:tcPr>
            <w:tcW w:w="1150" w:type="dxa"/>
            <w:tcBorders>
              <w:top w:val="nil"/>
              <w:left w:val="nil"/>
              <w:bottom w:val="single" w:sz="4" w:space="0" w:color="auto"/>
              <w:right w:val="single" w:sz="8" w:space="0" w:color="auto"/>
            </w:tcBorders>
            <w:shd w:val="clear" w:color="auto" w:fill="auto"/>
            <w:noWrap/>
            <w:vAlign w:val="bottom"/>
            <w:hideMark/>
          </w:tcPr>
          <w:p w14:paraId="0E3F9463" w14:textId="77777777" w:rsidR="00EA5526" w:rsidRPr="00FF1352" w:rsidRDefault="00EA5526" w:rsidP="006235EA">
            <w:pPr>
              <w:spacing w:line="360" w:lineRule="auto"/>
              <w:rPr>
                <w:b/>
                <w:sz w:val="20"/>
                <w:lang w:val="en-US"/>
              </w:rPr>
            </w:pPr>
            <w:r w:rsidRPr="00FF1352">
              <w:rPr>
                <w:b/>
                <w:sz w:val="20"/>
                <w:lang w:val="en-US"/>
              </w:rPr>
              <w:t>0.85</w:t>
            </w:r>
          </w:p>
        </w:tc>
      </w:tr>
      <w:tr w:rsidR="00EA5526" w:rsidRPr="00FF1352" w14:paraId="0BA99219"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175031F7" w14:textId="77777777" w:rsidR="00EA5526" w:rsidRPr="00FF1352" w:rsidRDefault="00EA5526" w:rsidP="006235EA">
            <w:pPr>
              <w:spacing w:line="360" w:lineRule="auto"/>
              <w:rPr>
                <w:sz w:val="20"/>
                <w:lang w:val="en-US"/>
              </w:rPr>
            </w:pPr>
            <w:r w:rsidRPr="00FF1352">
              <w:rPr>
                <w:sz w:val="20"/>
                <w:lang w:val="en-US"/>
              </w:rPr>
              <w:t>SE</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7A999908" w14:textId="77777777" w:rsidR="00EA5526" w:rsidRPr="00FF1352" w:rsidRDefault="00EA5526" w:rsidP="006235EA">
            <w:pPr>
              <w:spacing w:line="360" w:lineRule="auto"/>
              <w:rPr>
                <w:sz w:val="20"/>
                <w:lang w:val="en-US"/>
              </w:rPr>
            </w:pPr>
            <w:r w:rsidRPr="00FF1352">
              <w:rPr>
                <w:sz w:val="20"/>
                <w:lang w:val="en-US"/>
              </w:rPr>
              <w:t>0.35</w:t>
            </w:r>
          </w:p>
        </w:tc>
        <w:tc>
          <w:tcPr>
            <w:tcW w:w="709" w:type="dxa"/>
            <w:tcBorders>
              <w:top w:val="nil"/>
              <w:left w:val="nil"/>
              <w:bottom w:val="single" w:sz="4" w:space="0" w:color="auto"/>
              <w:right w:val="single" w:sz="4" w:space="0" w:color="auto"/>
            </w:tcBorders>
            <w:shd w:val="clear" w:color="auto" w:fill="auto"/>
            <w:noWrap/>
            <w:vAlign w:val="bottom"/>
            <w:hideMark/>
          </w:tcPr>
          <w:p w14:paraId="7190D2F8" w14:textId="77777777" w:rsidR="00EA5526" w:rsidRPr="00FF1352" w:rsidRDefault="00EA5526" w:rsidP="006235EA">
            <w:pPr>
              <w:spacing w:line="360" w:lineRule="auto"/>
              <w:rPr>
                <w:sz w:val="20"/>
                <w:lang w:val="en-US"/>
              </w:rPr>
            </w:pPr>
            <w:r w:rsidRPr="00FF1352">
              <w:rPr>
                <w:sz w:val="20"/>
                <w:lang w:val="en-US"/>
              </w:rPr>
              <w:t>0.45</w:t>
            </w:r>
          </w:p>
        </w:tc>
        <w:tc>
          <w:tcPr>
            <w:tcW w:w="709" w:type="dxa"/>
            <w:tcBorders>
              <w:top w:val="nil"/>
              <w:left w:val="nil"/>
              <w:bottom w:val="single" w:sz="4" w:space="0" w:color="auto"/>
              <w:right w:val="single" w:sz="4" w:space="0" w:color="auto"/>
            </w:tcBorders>
            <w:shd w:val="clear" w:color="auto" w:fill="auto"/>
            <w:noWrap/>
            <w:vAlign w:val="bottom"/>
            <w:hideMark/>
          </w:tcPr>
          <w:p w14:paraId="5BFA7917" w14:textId="77777777" w:rsidR="00EA5526" w:rsidRPr="00FF1352" w:rsidRDefault="00EA5526" w:rsidP="006235EA">
            <w:pPr>
              <w:spacing w:line="360" w:lineRule="auto"/>
              <w:rPr>
                <w:sz w:val="20"/>
                <w:lang w:val="en-US"/>
              </w:rPr>
            </w:pPr>
            <w:r w:rsidRPr="00FF1352">
              <w:rPr>
                <w:sz w:val="20"/>
                <w:lang w:val="en-US"/>
              </w:rPr>
              <w:t>0.40</w:t>
            </w:r>
          </w:p>
        </w:tc>
        <w:tc>
          <w:tcPr>
            <w:tcW w:w="992" w:type="dxa"/>
            <w:tcBorders>
              <w:top w:val="nil"/>
              <w:left w:val="nil"/>
              <w:bottom w:val="single" w:sz="4" w:space="0" w:color="auto"/>
              <w:right w:val="single" w:sz="4" w:space="0" w:color="auto"/>
            </w:tcBorders>
            <w:shd w:val="clear" w:color="auto" w:fill="auto"/>
            <w:noWrap/>
            <w:vAlign w:val="bottom"/>
            <w:hideMark/>
          </w:tcPr>
          <w:p w14:paraId="33045115" w14:textId="77777777" w:rsidR="00EA5526" w:rsidRPr="00FF1352" w:rsidRDefault="00EA5526" w:rsidP="006235EA">
            <w:pPr>
              <w:spacing w:line="360" w:lineRule="auto"/>
              <w:rPr>
                <w:sz w:val="20"/>
                <w:lang w:val="en-US"/>
              </w:rPr>
            </w:pPr>
            <w:r w:rsidRPr="00FF1352">
              <w:rPr>
                <w:sz w:val="20"/>
                <w:lang w:val="en-US"/>
              </w:rPr>
              <w:t>0.65</w:t>
            </w:r>
          </w:p>
        </w:tc>
        <w:tc>
          <w:tcPr>
            <w:tcW w:w="709" w:type="dxa"/>
            <w:tcBorders>
              <w:top w:val="nil"/>
              <w:left w:val="nil"/>
              <w:bottom w:val="single" w:sz="4" w:space="0" w:color="auto"/>
              <w:right w:val="single" w:sz="4" w:space="0" w:color="auto"/>
            </w:tcBorders>
            <w:shd w:val="clear" w:color="auto" w:fill="auto"/>
            <w:noWrap/>
            <w:vAlign w:val="bottom"/>
            <w:hideMark/>
          </w:tcPr>
          <w:p w14:paraId="47A7516B" w14:textId="77777777" w:rsidR="00EA5526" w:rsidRPr="00FF1352" w:rsidRDefault="00EA5526" w:rsidP="006235EA">
            <w:pPr>
              <w:spacing w:line="360" w:lineRule="auto"/>
              <w:rPr>
                <w:sz w:val="20"/>
                <w:lang w:val="en-US"/>
              </w:rPr>
            </w:pPr>
            <w:r w:rsidRPr="00FF1352">
              <w:rPr>
                <w:sz w:val="20"/>
                <w:lang w:val="en-US"/>
              </w:rPr>
              <w:t>0.59</w:t>
            </w:r>
          </w:p>
        </w:tc>
        <w:tc>
          <w:tcPr>
            <w:tcW w:w="850" w:type="dxa"/>
            <w:tcBorders>
              <w:top w:val="nil"/>
              <w:left w:val="nil"/>
              <w:bottom w:val="single" w:sz="4" w:space="0" w:color="auto"/>
              <w:right w:val="single" w:sz="4" w:space="0" w:color="auto"/>
            </w:tcBorders>
            <w:shd w:val="clear" w:color="auto" w:fill="auto"/>
            <w:noWrap/>
            <w:vAlign w:val="bottom"/>
            <w:hideMark/>
          </w:tcPr>
          <w:p w14:paraId="78EB57F3" w14:textId="77777777" w:rsidR="00EA5526" w:rsidRPr="00FF1352" w:rsidRDefault="00EA5526" w:rsidP="006235EA">
            <w:pPr>
              <w:spacing w:line="360" w:lineRule="auto"/>
              <w:rPr>
                <w:b/>
                <w:sz w:val="20"/>
                <w:lang w:val="en-US"/>
              </w:rPr>
            </w:pPr>
            <w:r w:rsidRPr="00FF1352">
              <w:rPr>
                <w:b/>
                <w:sz w:val="20"/>
                <w:lang w:val="en-US"/>
              </w:rPr>
              <w:t>0.57</w:t>
            </w:r>
          </w:p>
        </w:tc>
        <w:tc>
          <w:tcPr>
            <w:tcW w:w="709" w:type="dxa"/>
            <w:tcBorders>
              <w:top w:val="nil"/>
              <w:left w:val="nil"/>
              <w:bottom w:val="single" w:sz="4" w:space="0" w:color="auto"/>
              <w:right w:val="single" w:sz="4" w:space="0" w:color="auto"/>
            </w:tcBorders>
            <w:shd w:val="clear" w:color="auto" w:fill="auto"/>
            <w:noWrap/>
            <w:vAlign w:val="bottom"/>
            <w:hideMark/>
          </w:tcPr>
          <w:p w14:paraId="7799FC8F" w14:textId="77777777" w:rsidR="00EA5526" w:rsidRPr="00FF1352" w:rsidRDefault="00EA5526" w:rsidP="006235EA">
            <w:pPr>
              <w:spacing w:line="360" w:lineRule="auto"/>
              <w:rPr>
                <w:sz w:val="20"/>
                <w:lang w:val="en-US"/>
              </w:rPr>
            </w:pPr>
            <w:r w:rsidRPr="00FF1352">
              <w:rPr>
                <w:sz w:val="20"/>
                <w:lang w:val="en-US"/>
              </w:rPr>
              <w:t>0.51</w:t>
            </w:r>
          </w:p>
        </w:tc>
        <w:tc>
          <w:tcPr>
            <w:tcW w:w="637" w:type="dxa"/>
            <w:tcBorders>
              <w:top w:val="nil"/>
              <w:left w:val="nil"/>
              <w:bottom w:val="single" w:sz="4" w:space="0" w:color="auto"/>
              <w:right w:val="single" w:sz="4" w:space="0" w:color="auto"/>
            </w:tcBorders>
            <w:shd w:val="clear" w:color="auto" w:fill="auto"/>
            <w:noWrap/>
            <w:vAlign w:val="bottom"/>
            <w:hideMark/>
          </w:tcPr>
          <w:p w14:paraId="697B00BE" w14:textId="77777777" w:rsidR="00EA5526" w:rsidRPr="00FF1352" w:rsidRDefault="00EA5526" w:rsidP="006235EA">
            <w:pPr>
              <w:spacing w:line="360" w:lineRule="auto"/>
              <w:rPr>
                <w:sz w:val="20"/>
                <w:lang w:val="en-US"/>
              </w:rPr>
            </w:pPr>
            <w:r w:rsidRPr="00FF1352">
              <w:rPr>
                <w:sz w:val="20"/>
                <w:lang w:val="en-US"/>
              </w:rPr>
              <w:t>0.56</w:t>
            </w:r>
          </w:p>
        </w:tc>
        <w:tc>
          <w:tcPr>
            <w:tcW w:w="639" w:type="dxa"/>
            <w:tcBorders>
              <w:top w:val="nil"/>
              <w:left w:val="nil"/>
              <w:bottom w:val="single" w:sz="4" w:space="0" w:color="auto"/>
              <w:right w:val="single" w:sz="4" w:space="0" w:color="auto"/>
            </w:tcBorders>
            <w:shd w:val="clear" w:color="auto" w:fill="auto"/>
            <w:noWrap/>
            <w:vAlign w:val="bottom"/>
            <w:hideMark/>
          </w:tcPr>
          <w:p w14:paraId="2ED87089" w14:textId="77777777" w:rsidR="00EA5526" w:rsidRPr="00FF1352" w:rsidRDefault="00EA5526" w:rsidP="006235EA">
            <w:pPr>
              <w:spacing w:line="360" w:lineRule="auto"/>
              <w:rPr>
                <w:sz w:val="20"/>
                <w:lang w:val="en-US"/>
              </w:rPr>
            </w:pPr>
            <w:r w:rsidRPr="00FF1352">
              <w:rPr>
                <w:sz w:val="20"/>
                <w:lang w:val="en-US"/>
              </w:rPr>
              <w:t>0.40</w:t>
            </w:r>
          </w:p>
        </w:tc>
        <w:tc>
          <w:tcPr>
            <w:tcW w:w="1150" w:type="dxa"/>
            <w:tcBorders>
              <w:top w:val="nil"/>
              <w:left w:val="nil"/>
              <w:bottom w:val="single" w:sz="4" w:space="0" w:color="auto"/>
              <w:right w:val="single" w:sz="8" w:space="0" w:color="auto"/>
            </w:tcBorders>
            <w:shd w:val="clear" w:color="auto" w:fill="auto"/>
            <w:noWrap/>
            <w:vAlign w:val="bottom"/>
            <w:hideMark/>
          </w:tcPr>
          <w:p w14:paraId="406206BF" w14:textId="77777777" w:rsidR="00EA5526" w:rsidRPr="00FF1352" w:rsidRDefault="00EA5526" w:rsidP="006235EA">
            <w:pPr>
              <w:spacing w:line="360" w:lineRule="auto"/>
              <w:rPr>
                <w:sz w:val="20"/>
                <w:lang w:val="en-US"/>
              </w:rPr>
            </w:pPr>
            <w:r w:rsidRPr="00FF1352">
              <w:rPr>
                <w:sz w:val="20"/>
                <w:lang w:val="en-US"/>
              </w:rPr>
              <w:t>0.37</w:t>
            </w:r>
          </w:p>
        </w:tc>
      </w:tr>
      <w:tr w:rsidR="00EA5526" w:rsidRPr="00FF1352" w14:paraId="69FF8DB5"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03569237" w14:textId="77777777" w:rsidR="00EA5526" w:rsidRPr="00FF1352" w:rsidRDefault="00EA5526" w:rsidP="006235EA">
            <w:pPr>
              <w:spacing w:line="360" w:lineRule="auto"/>
              <w:rPr>
                <w:sz w:val="20"/>
                <w:lang w:val="en-US"/>
              </w:rPr>
            </w:pPr>
            <w:r w:rsidRPr="00FF1352">
              <w:rPr>
                <w:sz w:val="20"/>
                <w:lang w:val="en-US"/>
              </w:rPr>
              <w:t>SP</w:t>
            </w:r>
          </w:p>
        </w:tc>
        <w:tc>
          <w:tcPr>
            <w:tcW w:w="1227" w:type="dxa"/>
            <w:tcBorders>
              <w:top w:val="nil"/>
              <w:left w:val="single" w:sz="8" w:space="0" w:color="auto"/>
              <w:bottom w:val="single" w:sz="4" w:space="0" w:color="auto"/>
              <w:right w:val="single" w:sz="4" w:space="0" w:color="auto"/>
            </w:tcBorders>
            <w:shd w:val="clear" w:color="auto" w:fill="auto"/>
            <w:noWrap/>
            <w:vAlign w:val="bottom"/>
            <w:hideMark/>
          </w:tcPr>
          <w:p w14:paraId="2B34063F" w14:textId="77777777" w:rsidR="00EA5526" w:rsidRPr="00FF1352" w:rsidRDefault="00EA5526" w:rsidP="006235EA">
            <w:pPr>
              <w:spacing w:line="360" w:lineRule="auto"/>
              <w:rPr>
                <w:sz w:val="20"/>
                <w:lang w:val="en-US"/>
              </w:rPr>
            </w:pPr>
            <w:r w:rsidRPr="00FF1352">
              <w:rPr>
                <w:sz w:val="20"/>
                <w:lang w:val="en-US"/>
              </w:rPr>
              <w:t>0.81</w:t>
            </w:r>
          </w:p>
        </w:tc>
        <w:tc>
          <w:tcPr>
            <w:tcW w:w="709" w:type="dxa"/>
            <w:tcBorders>
              <w:top w:val="nil"/>
              <w:left w:val="nil"/>
              <w:bottom w:val="single" w:sz="4" w:space="0" w:color="auto"/>
              <w:right w:val="single" w:sz="4" w:space="0" w:color="auto"/>
            </w:tcBorders>
            <w:shd w:val="clear" w:color="auto" w:fill="auto"/>
            <w:noWrap/>
            <w:vAlign w:val="bottom"/>
            <w:hideMark/>
          </w:tcPr>
          <w:p w14:paraId="05E0768F" w14:textId="77777777" w:rsidR="00EA5526" w:rsidRPr="00FF1352" w:rsidRDefault="00EA5526" w:rsidP="006235EA">
            <w:pPr>
              <w:spacing w:line="360" w:lineRule="auto"/>
              <w:rPr>
                <w:sz w:val="20"/>
                <w:lang w:val="en-US"/>
              </w:rPr>
            </w:pPr>
            <w:r w:rsidRPr="00FF1352">
              <w:rPr>
                <w:sz w:val="20"/>
                <w:lang w:val="en-US"/>
              </w:rPr>
              <w:t>0.77</w:t>
            </w:r>
          </w:p>
        </w:tc>
        <w:tc>
          <w:tcPr>
            <w:tcW w:w="709" w:type="dxa"/>
            <w:tcBorders>
              <w:top w:val="nil"/>
              <w:left w:val="nil"/>
              <w:bottom w:val="single" w:sz="4" w:space="0" w:color="auto"/>
              <w:right w:val="single" w:sz="4" w:space="0" w:color="auto"/>
            </w:tcBorders>
            <w:shd w:val="clear" w:color="auto" w:fill="auto"/>
            <w:noWrap/>
            <w:vAlign w:val="bottom"/>
            <w:hideMark/>
          </w:tcPr>
          <w:p w14:paraId="0F30ECFF" w14:textId="77777777" w:rsidR="00EA5526" w:rsidRPr="00FF1352" w:rsidRDefault="00EA5526" w:rsidP="006235EA">
            <w:pPr>
              <w:spacing w:line="360" w:lineRule="auto"/>
              <w:rPr>
                <w:sz w:val="20"/>
                <w:lang w:val="en-US"/>
              </w:rPr>
            </w:pPr>
            <w:r w:rsidRPr="00FF1352">
              <w:rPr>
                <w:sz w:val="20"/>
                <w:lang w:val="en-US"/>
              </w:rPr>
              <w:t>0.74</w:t>
            </w:r>
          </w:p>
        </w:tc>
        <w:tc>
          <w:tcPr>
            <w:tcW w:w="992" w:type="dxa"/>
            <w:tcBorders>
              <w:top w:val="nil"/>
              <w:left w:val="nil"/>
              <w:bottom w:val="single" w:sz="4" w:space="0" w:color="auto"/>
              <w:right w:val="single" w:sz="4" w:space="0" w:color="auto"/>
            </w:tcBorders>
            <w:shd w:val="clear" w:color="auto" w:fill="auto"/>
            <w:noWrap/>
            <w:vAlign w:val="bottom"/>
            <w:hideMark/>
          </w:tcPr>
          <w:p w14:paraId="6300AA15" w14:textId="77777777" w:rsidR="00EA5526" w:rsidRPr="00FF1352" w:rsidRDefault="00EA5526" w:rsidP="006235EA">
            <w:pPr>
              <w:spacing w:line="360" w:lineRule="auto"/>
              <w:rPr>
                <w:sz w:val="20"/>
                <w:lang w:val="en-US"/>
              </w:rPr>
            </w:pPr>
            <w:r w:rsidRPr="00FF1352">
              <w:rPr>
                <w:sz w:val="20"/>
                <w:lang w:val="en-US"/>
              </w:rPr>
              <w:t>0.68</w:t>
            </w:r>
          </w:p>
        </w:tc>
        <w:tc>
          <w:tcPr>
            <w:tcW w:w="709" w:type="dxa"/>
            <w:tcBorders>
              <w:top w:val="nil"/>
              <w:left w:val="nil"/>
              <w:bottom w:val="single" w:sz="4" w:space="0" w:color="auto"/>
              <w:right w:val="single" w:sz="4" w:space="0" w:color="auto"/>
            </w:tcBorders>
            <w:shd w:val="clear" w:color="auto" w:fill="auto"/>
            <w:noWrap/>
            <w:vAlign w:val="bottom"/>
            <w:hideMark/>
          </w:tcPr>
          <w:p w14:paraId="2B89D15B" w14:textId="77777777" w:rsidR="00EA5526" w:rsidRPr="00FF1352" w:rsidRDefault="00EA5526" w:rsidP="006235EA">
            <w:pPr>
              <w:spacing w:line="360" w:lineRule="auto"/>
              <w:rPr>
                <w:sz w:val="20"/>
                <w:lang w:val="en-US"/>
              </w:rPr>
            </w:pPr>
            <w:r w:rsidRPr="00FF1352">
              <w:rPr>
                <w:sz w:val="20"/>
                <w:lang w:val="en-US"/>
              </w:rPr>
              <w:t>0.72</w:t>
            </w:r>
          </w:p>
        </w:tc>
        <w:tc>
          <w:tcPr>
            <w:tcW w:w="850" w:type="dxa"/>
            <w:tcBorders>
              <w:top w:val="nil"/>
              <w:left w:val="nil"/>
              <w:bottom w:val="single" w:sz="4" w:space="0" w:color="auto"/>
              <w:right w:val="single" w:sz="4" w:space="0" w:color="auto"/>
            </w:tcBorders>
            <w:shd w:val="clear" w:color="auto" w:fill="auto"/>
            <w:noWrap/>
            <w:vAlign w:val="bottom"/>
            <w:hideMark/>
          </w:tcPr>
          <w:p w14:paraId="61314ED9" w14:textId="77777777" w:rsidR="00EA5526" w:rsidRPr="00FF1352" w:rsidRDefault="00EA5526" w:rsidP="006235EA">
            <w:pPr>
              <w:spacing w:line="360" w:lineRule="auto"/>
              <w:rPr>
                <w:sz w:val="20"/>
                <w:lang w:val="en-US"/>
              </w:rPr>
            </w:pPr>
            <w:r w:rsidRPr="00FF1352">
              <w:rPr>
                <w:sz w:val="20"/>
                <w:lang w:val="en-US"/>
              </w:rPr>
              <w:t>0.68</w:t>
            </w:r>
          </w:p>
        </w:tc>
        <w:tc>
          <w:tcPr>
            <w:tcW w:w="709" w:type="dxa"/>
            <w:tcBorders>
              <w:top w:val="nil"/>
              <w:left w:val="nil"/>
              <w:bottom w:val="single" w:sz="4" w:space="0" w:color="auto"/>
              <w:right w:val="single" w:sz="4" w:space="0" w:color="auto"/>
            </w:tcBorders>
            <w:shd w:val="clear" w:color="auto" w:fill="auto"/>
            <w:noWrap/>
            <w:vAlign w:val="bottom"/>
            <w:hideMark/>
          </w:tcPr>
          <w:p w14:paraId="3BAABCEA" w14:textId="77777777" w:rsidR="00EA5526" w:rsidRPr="00FF1352" w:rsidRDefault="00EA5526" w:rsidP="006235EA">
            <w:pPr>
              <w:spacing w:line="360" w:lineRule="auto"/>
              <w:rPr>
                <w:sz w:val="20"/>
                <w:lang w:val="en-US"/>
              </w:rPr>
            </w:pPr>
            <w:r w:rsidRPr="00FF1352">
              <w:rPr>
                <w:sz w:val="20"/>
                <w:lang w:val="en-US"/>
              </w:rPr>
              <w:t>0.70</w:t>
            </w:r>
          </w:p>
        </w:tc>
        <w:tc>
          <w:tcPr>
            <w:tcW w:w="637" w:type="dxa"/>
            <w:tcBorders>
              <w:top w:val="nil"/>
              <w:left w:val="nil"/>
              <w:bottom w:val="single" w:sz="4" w:space="0" w:color="auto"/>
              <w:right w:val="single" w:sz="4" w:space="0" w:color="auto"/>
            </w:tcBorders>
            <w:shd w:val="clear" w:color="auto" w:fill="auto"/>
            <w:noWrap/>
            <w:vAlign w:val="bottom"/>
            <w:hideMark/>
          </w:tcPr>
          <w:p w14:paraId="201E2DEF" w14:textId="77777777" w:rsidR="00EA5526" w:rsidRPr="00FF1352" w:rsidRDefault="00EA5526" w:rsidP="006235EA">
            <w:pPr>
              <w:spacing w:line="360" w:lineRule="auto"/>
              <w:rPr>
                <w:sz w:val="20"/>
                <w:lang w:val="en-US"/>
              </w:rPr>
            </w:pPr>
            <w:r w:rsidRPr="00FF1352">
              <w:rPr>
                <w:sz w:val="20"/>
                <w:lang w:val="en-US"/>
              </w:rPr>
              <w:t>0.82</w:t>
            </w:r>
          </w:p>
        </w:tc>
        <w:tc>
          <w:tcPr>
            <w:tcW w:w="639" w:type="dxa"/>
            <w:tcBorders>
              <w:top w:val="nil"/>
              <w:left w:val="nil"/>
              <w:bottom w:val="single" w:sz="4" w:space="0" w:color="auto"/>
              <w:right w:val="single" w:sz="4" w:space="0" w:color="auto"/>
            </w:tcBorders>
            <w:shd w:val="clear" w:color="auto" w:fill="auto"/>
            <w:noWrap/>
            <w:vAlign w:val="bottom"/>
            <w:hideMark/>
          </w:tcPr>
          <w:p w14:paraId="40D4E3E5" w14:textId="77777777" w:rsidR="00EA5526" w:rsidRPr="00FF1352" w:rsidRDefault="00EA5526" w:rsidP="006235EA">
            <w:pPr>
              <w:spacing w:line="360" w:lineRule="auto"/>
              <w:rPr>
                <w:sz w:val="20"/>
                <w:lang w:val="en-US"/>
              </w:rPr>
            </w:pPr>
            <w:r w:rsidRPr="00FF1352">
              <w:rPr>
                <w:sz w:val="20"/>
                <w:lang w:val="en-US"/>
              </w:rPr>
              <w:t>0.81</w:t>
            </w:r>
          </w:p>
        </w:tc>
        <w:tc>
          <w:tcPr>
            <w:tcW w:w="1150" w:type="dxa"/>
            <w:tcBorders>
              <w:top w:val="nil"/>
              <w:left w:val="nil"/>
              <w:bottom w:val="single" w:sz="4" w:space="0" w:color="auto"/>
              <w:right w:val="single" w:sz="8" w:space="0" w:color="auto"/>
            </w:tcBorders>
            <w:shd w:val="clear" w:color="auto" w:fill="auto"/>
            <w:noWrap/>
            <w:vAlign w:val="bottom"/>
            <w:hideMark/>
          </w:tcPr>
          <w:p w14:paraId="42379944" w14:textId="77777777" w:rsidR="00EA5526" w:rsidRPr="00FF1352" w:rsidRDefault="00EA5526" w:rsidP="006235EA">
            <w:pPr>
              <w:spacing w:line="360" w:lineRule="auto"/>
              <w:rPr>
                <w:b/>
                <w:sz w:val="20"/>
                <w:lang w:val="en-US"/>
              </w:rPr>
            </w:pPr>
            <w:r w:rsidRPr="00FF1352">
              <w:rPr>
                <w:b/>
                <w:sz w:val="20"/>
                <w:lang w:val="en-US"/>
              </w:rPr>
              <w:t>0.92</w:t>
            </w:r>
          </w:p>
        </w:tc>
      </w:tr>
      <w:tr w:rsidR="00EA5526" w:rsidRPr="00FF1352" w14:paraId="2B4A39B5" w14:textId="77777777" w:rsidTr="006235EA">
        <w:trPr>
          <w:trHeight w:val="340"/>
        </w:trPr>
        <w:tc>
          <w:tcPr>
            <w:tcW w:w="986" w:type="dxa"/>
            <w:tcBorders>
              <w:top w:val="nil"/>
              <w:left w:val="single" w:sz="4" w:space="0" w:color="auto"/>
              <w:bottom w:val="single" w:sz="4" w:space="0" w:color="auto"/>
              <w:right w:val="nil"/>
            </w:tcBorders>
            <w:shd w:val="clear" w:color="auto" w:fill="auto"/>
            <w:noWrap/>
            <w:vAlign w:val="bottom"/>
            <w:hideMark/>
          </w:tcPr>
          <w:p w14:paraId="0BEC47F3" w14:textId="77777777" w:rsidR="00EA5526" w:rsidRPr="00FF1352" w:rsidRDefault="00EA5526" w:rsidP="006235EA">
            <w:pPr>
              <w:spacing w:line="360" w:lineRule="auto"/>
              <w:rPr>
                <w:sz w:val="20"/>
                <w:lang w:val="en-US"/>
              </w:rPr>
            </w:pPr>
            <w:r w:rsidRPr="00FF1352">
              <w:rPr>
                <w:sz w:val="20"/>
                <w:lang w:val="en-US"/>
              </w:rPr>
              <w:t>MCC</w:t>
            </w:r>
          </w:p>
        </w:tc>
        <w:tc>
          <w:tcPr>
            <w:tcW w:w="1227" w:type="dxa"/>
            <w:tcBorders>
              <w:top w:val="nil"/>
              <w:left w:val="single" w:sz="8" w:space="0" w:color="auto"/>
              <w:bottom w:val="single" w:sz="8" w:space="0" w:color="auto"/>
              <w:right w:val="single" w:sz="4" w:space="0" w:color="auto"/>
            </w:tcBorders>
            <w:shd w:val="clear" w:color="auto" w:fill="auto"/>
            <w:noWrap/>
            <w:vAlign w:val="bottom"/>
            <w:hideMark/>
          </w:tcPr>
          <w:p w14:paraId="0290FE09" w14:textId="77777777" w:rsidR="00EA5526" w:rsidRPr="00FF1352" w:rsidRDefault="00EA5526" w:rsidP="006235EA">
            <w:pPr>
              <w:spacing w:line="360" w:lineRule="auto"/>
              <w:rPr>
                <w:sz w:val="20"/>
                <w:lang w:val="en-US"/>
              </w:rPr>
            </w:pPr>
            <w:r w:rsidRPr="00FF1352">
              <w:rPr>
                <w:sz w:val="20"/>
                <w:lang w:val="en-US"/>
              </w:rPr>
              <w:t>0.13</w:t>
            </w:r>
          </w:p>
        </w:tc>
        <w:tc>
          <w:tcPr>
            <w:tcW w:w="709" w:type="dxa"/>
            <w:tcBorders>
              <w:top w:val="nil"/>
              <w:left w:val="nil"/>
              <w:bottom w:val="single" w:sz="8" w:space="0" w:color="auto"/>
              <w:right w:val="single" w:sz="4" w:space="0" w:color="auto"/>
            </w:tcBorders>
            <w:shd w:val="clear" w:color="auto" w:fill="auto"/>
            <w:noWrap/>
            <w:vAlign w:val="bottom"/>
            <w:hideMark/>
          </w:tcPr>
          <w:p w14:paraId="0F6E610F" w14:textId="77777777" w:rsidR="00EA5526" w:rsidRPr="00FF1352" w:rsidRDefault="00EA5526" w:rsidP="006235EA">
            <w:pPr>
              <w:spacing w:line="360" w:lineRule="auto"/>
              <w:rPr>
                <w:sz w:val="20"/>
                <w:lang w:val="en-US"/>
              </w:rPr>
            </w:pPr>
            <w:r w:rsidRPr="00FF1352">
              <w:rPr>
                <w:sz w:val="20"/>
                <w:lang w:val="en-US"/>
              </w:rPr>
              <w:t>0.17</w:t>
            </w:r>
          </w:p>
        </w:tc>
        <w:tc>
          <w:tcPr>
            <w:tcW w:w="709" w:type="dxa"/>
            <w:tcBorders>
              <w:top w:val="nil"/>
              <w:left w:val="nil"/>
              <w:bottom w:val="single" w:sz="8" w:space="0" w:color="auto"/>
              <w:right w:val="single" w:sz="4" w:space="0" w:color="auto"/>
            </w:tcBorders>
            <w:shd w:val="clear" w:color="auto" w:fill="auto"/>
            <w:noWrap/>
            <w:vAlign w:val="bottom"/>
            <w:hideMark/>
          </w:tcPr>
          <w:p w14:paraId="188E425D" w14:textId="77777777" w:rsidR="00EA5526" w:rsidRPr="00FF1352" w:rsidRDefault="00EA5526" w:rsidP="006235EA">
            <w:pPr>
              <w:spacing w:line="360" w:lineRule="auto"/>
              <w:rPr>
                <w:sz w:val="20"/>
                <w:lang w:val="en-US"/>
              </w:rPr>
            </w:pPr>
            <w:r w:rsidRPr="00FF1352">
              <w:rPr>
                <w:sz w:val="20"/>
                <w:lang w:val="en-US"/>
              </w:rPr>
              <w:t>0.11</w:t>
            </w:r>
          </w:p>
        </w:tc>
        <w:tc>
          <w:tcPr>
            <w:tcW w:w="992" w:type="dxa"/>
            <w:tcBorders>
              <w:top w:val="nil"/>
              <w:left w:val="nil"/>
              <w:bottom w:val="single" w:sz="8" w:space="0" w:color="auto"/>
              <w:right w:val="single" w:sz="4" w:space="0" w:color="auto"/>
            </w:tcBorders>
            <w:shd w:val="clear" w:color="auto" w:fill="auto"/>
            <w:noWrap/>
            <w:vAlign w:val="bottom"/>
            <w:hideMark/>
          </w:tcPr>
          <w:p w14:paraId="24949FF6" w14:textId="77777777" w:rsidR="00EA5526" w:rsidRPr="00FF1352" w:rsidRDefault="00EA5526" w:rsidP="006235EA">
            <w:pPr>
              <w:spacing w:line="360" w:lineRule="auto"/>
              <w:rPr>
                <w:sz w:val="20"/>
                <w:lang w:val="en-US"/>
              </w:rPr>
            </w:pPr>
            <w:r w:rsidRPr="00FF1352">
              <w:rPr>
                <w:sz w:val="20"/>
                <w:lang w:val="en-US"/>
              </w:rPr>
              <w:t>0.23</w:t>
            </w:r>
          </w:p>
        </w:tc>
        <w:tc>
          <w:tcPr>
            <w:tcW w:w="709" w:type="dxa"/>
            <w:tcBorders>
              <w:top w:val="nil"/>
              <w:left w:val="nil"/>
              <w:bottom w:val="single" w:sz="8" w:space="0" w:color="auto"/>
              <w:right w:val="single" w:sz="4" w:space="0" w:color="auto"/>
            </w:tcBorders>
            <w:shd w:val="clear" w:color="auto" w:fill="auto"/>
            <w:noWrap/>
            <w:vAlign w:val="bottom"/>
            <w:hideMark/>
          </w:tcPr>
          <w:p w14:paraId="74C9605A" w14:textId="77777777" w:rsidR="00EA5526" w:rsidRPr="00FF1352" w:rsidRDefault="00EA5526" w:rsidP="006235EA">
            <w:pPr>
              <w:spacing w:line="360" w:lineRule="auto"/>
              <w:rPr>
                <w:sz w:val="20"/>
                <w:lang w:val="en-US"/>
              </w:rPr>
            </w:pPr>
            <w:r w:rsidRPr="00FF1352">
              <w:rPr>
                <w:sz w:val="20"/>
                <w:lang w:val="en-US"/>
              </w:rPr>
              <w:t>0.22</w:t>
            </w:r>
          </w:p>
        </w:tc>
        <w:tc>
          <w:tcPr>
            <w:tcW w:w="850" w:type="dxa"/>
            <w:tcBorders>
              <w:top w:val="nil"/>
              <w:left w:val="nil"/>
              <w:bottom w:val="single" w:sz="8" w:space="0" w:color="auto"/>
              <w:right w:val="single" w:sz="4" w:space="0" w:color="auto"/>
            </w:tcBorders>
            <w:shd w:val="clear" w:color="auto" w:fill="auto"/>
            <w:noWrap/>
            <w:vAlign w:val="bottom"/>
            <w:hideMark/>
          </w:tcPr>
          <w:p w14:paraId="6C82618A" w14:textId="77777777" w:rsidR="00EA5526" w:rsidRPr="00FF1352" w:rsidRDefault="00EA5526" w:rsidP="006235EA">
            <w:pPr>
              <w:spacing w:line="360" w:lineRule="auto"/>
              <w:rPr>
                <w:sz w:val="20"/>
                <w:lang w:val="en-US"/>
              </w:rPr>
            </w:pPr>
            <w:r w:rsidRPr="00FF1352">
              <w:rPr>
                <w:sz w:val="20"/>
                <w:lang w:val="en-US"/>
              </w:rPr>
              <w:t>0.18</w:t>
            </w:r>
          </w:p>
        </w:tc>
        <w:tc>
          <w:tcPr>
            <w:tcW w:w="709" w:type="dxa"/>
            <w:tcBorders>
              <w:top w:val="nil"/>
              <w:left w:val="nil"/>
              <w:bottom w:val="single" w:sz="8" w:space="0" w:color="auto"/>
              <w:right w:val="single" w:sz="4" w:space="0" w:color="auto"/>
            </w:tcBorders>
            <w:shd w:val="clear" w:color="auto" w:fill="auto"/>
            <w:noWrap/>
            <w:vAlign w:val="bottom"/>
            <w:hideMark/>
          </w:tcPr>
          <w:p w14:paraId="60E4ED48" w14:textId="77777777" w:rsidR="00EA5526" w:rsidRPr="00FF1352" w:rsidRDefault="00EA5526" w:rsidP="006235EA">
            <w:pPr>
              <w:spacing w:line="360" w:lineRule="auto"/>
              <w:rPr>
                <w:sz w:val="20"/>
                <w:lang w:val="en-US"/>
              </w:rPr>
            </w:pPr>
            <w:r w:rsidRPr="00FF1352">
              <w:rPr>
                <w:sz w:val="20"/>
                <w:lang w:val="en-US"/>
              </w:rPr>
              <w:t>0.15</w:t>
            </w:r>
          </w:p>
        </w:tc>
        <w:tc>
          <w:tcPr>
            <w:tcW w:w="637" w:type="dxa"/>
            <w:tcBorders>
              <w:top w:val="nil"/>
              <w:left w:val="nil"/>
              <w:bottom w:val="single" w:sz="8" w:space="0" w:color="auto"/>
              <w:right w:val="single" w:sz="4" w:space="0" w:color="auto"/>
            </w:tcBorders>
            <w:shd w:val="clear" w:color="auto" w:fill="auto"/>
            <w:noWrap/>
            <w:vAlign w:val="bottom"/>
            <w:hideMark/>
          </w:tcPr>
          <w:p w14:paraId="496FD0A0" w14:textId="77777777" w:rsidR="00EA5526" w:rsidRPr="00FF1352" w:rsidRDefault="00EA5526" w:rsidP="006235EA">
            <w:pPr>
              <w:spacing w:line="360" w:lineRule="auto"/>
              <w:rPr>
                <w:b/>
                <w:sz w:val="20"/>
                <w:lang w:val="en-US"/>
              </w:rPr>
            </w:pPr>
            <w:r w:rsidRPr="00FF1352">
              <w:rPr>
                <w:b/>
                <w:sz w:val="20"/>
                <w:lang w:val="en-US"/>
              </w:rPr>
              <w:t>0.31</w:t>
            </w:r>
          </w:p>
        </w:tc>
        <w:tc>
          <w:tcPr>
            <w:tcW w:w="639" w:type="dxa"/>
            <w:tcBorders>
              <w:top w:val="nil"/>
              <w:left w:val="nil"/>
              <w:bottom w:val="single" w:sz="8" w:space="0" w:color="auto"/>
              <w:right w:val="single" w:sz="4" w:space="0" w:color="auto"/>
            </w:tcBorders>
            <w:shd w:val="clear" w:color="auto" w:fill="auto"/>
            <w:noWrap/>
            <w:vAlign w:val="bottom"/>
            <w:hideMark/>
          </w:tcPr>
          <w:p w14:paraId="61A3726C" w14:textId="77777777" w:rsidR="00EA5526" w:rsidRPr="00FF1352" w:rsidRDefault="00EA5526" w:rsidP="006235EA">
            <w:pPr>
              <w:spacing w:line="360" w:lineRule="auto"/>
              <w:rPr>
                <w:sz w:val="20"/>
                <w:lang w:val="en-US"/>
              </w:rPr>
            </w:pPr>
            <w:r w:rsidRPr="00FF1352">
              <w:rPr>
                <w:sz w:val="20"/>
                <w:lang w:val="en-US"/>
              </w:rPr>
              <w:t>0.17</w:t>
            </w:r>
          </w:p>
        </w:tc>
        <w:tc>
          <w:tcPr>
            <w:tcW w:w="1150" w:type="dxa"/>
            <w:tcBorders>
              <w:top w:val="nil"/>
              <w:left w:val="nil"/>
              <w:bottom w:val="single" w:sz="8" w:space="0" w:color="auto"/>
              <w:right w:val="single" w:sz="8" w:space="0" w:color="auto"/>
            </w:tcBorders>
            <w:shd w:val="clear" w:color="auto" w:fill="auto"/>
            <w:noWrap/>
            <w:vAlign w:val="bottom"/>
            <w:hideMark/>
          </w:tcPr>
          <w:p w14:paraId="56699371" w14:textId="77777777" w:rsidR="00EA5526" w:rsidRPr="00FF1352" w:rsidRDefault="00EA5526" w:rsidP="006235EA">
            <w:pPr>
              <w:spacing w:line="360" w:lineRule="auto"/>
              <w:rPr>
                <w:sz w:val="20"/>
                <w:lang w:val="en-US"/>
              </w:rPr>
            </w:pPr>
            <w:r w:rsidRPr="00FF1352">
              <w:rPr>
                <w:sz w:val="20"/>
                <w:lang w:val="en-US"/>
              </w:rPr>
              <w:t>0.29</w:t>
            </w:r>
          </w:p>
        </w:tc>
      </w:tr>
    </w:tbl>
    <w:p w14:paraId="59949E8F" w14:textId="77777777" w:rsidR="00EA5526" w:rsidRPr="00FF1352" w:rsidRDefault="00EA5526" w:rsidP="00EA5526">
      <w:pPr>
        <w:spacing w:line="360" w:lineRule="auto"/>
        <w:rPr>
          <w:b/>
          <w:lang w:val="en-US"/>
        </w:rPr>
      </w:pPr>
    </w:p>
    <w:p w14:paraId="3593AA91" w14:textId="77777777" w:rsidR="00EA5526" w:rsidRPr="00FF1352" w:rsidRDefault="00EA5526" w:rsidP="00EA5526">
      <w:pPr>
        <w:spacing w:line="360" w:lineRule="auto"/>
        <w:rPr>
          <w:rFonts w:eastAsia="Times New Roman"/>
          <w:sz w:val="24"/>
          <w:szCs w:val="24"/>
          <w:lang w:val="en-US"/>
        </w:rPr>
      </w:pPr>
      <w:r w:rsidRPr="00FF1352">
        <w:rPr>
          <w:rFonts w:eastAsia="Times New Roman"/>
          <w:sz w:val="24"/>
          <w:szCs w:val="24"/>
          <w:lang w:val="en-US"/>
        </w:rPr>
        <w:t>The parameters considered are reported in Table 3.</w:t>
      </w:r>
    </w:p>
    <w:p w14:paraId="7D03559D" w14:textId="77777777" w:rsidR="00EA5526" w:rsidRPr="00FF1352" w:rsidRDefault="00EA5526" w:rsidP="00EA5526">
      <w:pPr>
        <w:rPr>
          <w:sz w:val="24"/>
          <w:szCs w:val="24"/>
          <w:lang w:val="en-US"/>
        </w:rPr>
      </w:pPr>
      <w:r w:rsidRPr="00FF1352">
        <w:rPr>
          <w:b/>
          <w:sz w:val="24"/>
          <w:szCs w:val="24"/>
          <w:lang w:val="en-US"/>
        </w:rPr>
        <w:t>Table 3.</w:t>
      </w:r>
      <w:r w:rsidRPr="00FF1352">
        <w:rPr>
          <w:sz w:val="24"/>
          <w:szCs w:val="24"/>
          <w:lang w:val="en-US"/>
        </w:rPr>
        <w:t xml:space="preserve"> Terms used in the tables presenting the results</w:t>
      </w:r>
    </w:p>
    <w:p w14:paraId="03F8592E" w14:textId="77777777" w:rsidR="00EA5526" w:rsidRPr="00FF1352" w:rsidRDefault="00EA5526" w:rsidP="00EA5526">
      <w:pPr>
        <w:jc w:val="cente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15"/>
        <w:gridCol w:w="2966"/>
      </w:tblGrid>
      <w:tr w:rsidR="00EA5526" w:rsidRPr="00FF1352" w14:paraId="075FC7D2" w14:textId="77777777" w:rsidTr="006235EA">
        <w:trPr>
          <w:trHeight w:val="280"/>
          <w:jc w:val="center"/>
        </w:trPr>
        <w:tc>
          <w:tcPr>
            <w:tcW w:w="0" w:type="auto"/>
            <w:tcBorders>
              <w:top w:val="nil"/>
              <w:left w:val="nil"/>
              <w:bottom w:val="single" w:sz="4" w:space="0" w:color="auto"/>
            </w:tcBorders>
            <w:shd w:val="clear" w:color="auto" w:fill="auto"/>
            <w:noWrap/>
            <w:vAlign w:val="bottom"/>
          </w:tcPr>
          <w:p w14:paraId="6981F7F9"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lastRenderedPageBreak/>
              <w:t xml:space="preserve"> </w:t>
            </w:r>
          </w:p>
        </w:tc>
        <w:tc>
          <w:tcPr>
            <w:tcW w:w="0" w:type="auto"/>
            <w:shd w:val="clear" w:color="auto" w:fill="auto"/>
            <w:noWrap/>
            <w:vAlign w:val="bottom"/>
          </w:tcPr>
          <w:p w14:paraId="3A13097D" w14:textId="77777777" w:rsidR="00EA5526" w:rsidRPr="00FF1352" w:rsidRDefault="00EA5526" w:rsidP="006235EA">
            <w:pPr>
              <w:jc w:val="center"/>
              <w:rPr>
                <w:rFonts w:eastAsia="Times New Roman" w:cs="Times New Roman"/>
                <w:b/>
                <w:sz w:val="20"/>
                <w:szCs w:val="20"/>
                <w:lang w:val="en-US"/>
              </w:rPr>
            </w:pPr>
            <w:r w:rsidRPr="00FF1352">
              <w:rPr>
                <w:rFonts w:eastAsia="Times New Roman" w:cs="Times New Roman"/>
                <w:b/>
                <w:sz w:val="20"/>
                <w:szCs w:val="20"/>
                <w:lang w:val="en-US"/>
              </w:rPr>
              <w:t>Definition</w:t>
            </w:r>
          </w:p>
        </w:tc>
      </w:tr>
      <w:tr w:rsidR="00EA5526" w:rsidRPr="00FF1352" w14:paraId="14F96CF9" w14:textId="77777777" w:rsidTr="006235EA">
        <w:trPr>
          <w:trHeight w:val="280"/>
          <w:jc w:val="center"/>
        </w:trPr>
        <w:tc>
          <w:tcPr>
            <w:tcW w:w="0" w:type="auto"/>
            <w:tcBorders>
              <w:top w:val="single" w:sz="4" w:space="0" w:color="auto"/>
            </w:tcBorders>
            <w:shd w:val="clear" w:color="auto" w:fill="auto"/>
            <w:noWrap/>
            <w:vAlign w:val="bottom"/>
            <w:hideMark/>
          </w:tcPr>
          <w:p w14:paraId="00817ABD"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TP</w:t>
            </w:r>
          </w:p>
        </w:tc>
        <w:tc>
          <w:tcPr>
            <w:tcW w:w="0" w:type="auto"/>
            <w:shd w:val="clear" w:color="auto" w:fill="auto"/>
            <w:noWrap/>
            <w:vAlign w:val="bottom"/>
            <w:hideMark/>
          </w:tcPr>
          <w:p w14:paraId="024E6806"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True Positive</w:t>
            </w:r>
          </w:p>
        </w:tc>
      </w:tr>
      <w:tr w:rsidR="00EA5526" w:rsidRPr="00FF1352" w14:paraId="7E98B874" w14:textId="77777777" w:rsidTr="006235EA">
        <w:trPr>
          <w:trHeight w:val="280"/>
          <w:jc w:val="center"/>
        </w:trPr>
        <w:tc>
          <w:tcPr>
            <w:tcW w:w="0" w:type="auto"/>
            <w:shd w:val="clear" w:color="auto" w:fill="auto"/>
            <w:noWrap/>
            <w:vAlign w:val="bottom"/>
            <w:hideMark/>
          </w:tcPr>
          <w:p w14:paraId="3FD653AD"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FN</w:t>
            </w:r>
          </w:p>
        </w:tc>
        <w:tc>
          <w:tcPr>
            <w:tcW w:w="0" w:type="auto"/>
            <w:shd w:val="clear" w:color="auto" w:fill="auto"/>
            <w:noWrap/>
            <w:vAlign w:val="bottom"/>
            <w:hideMark/>
          </w:tcPr>
          <w:p w14:paraId="1C54DC6B"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False Negative</w:t>
            </w:r>
          </w:p>
        </w:tc>
      </w:tr>
      <w:tr w:rsidR="00EA5526" w:rsidRPr="00FF1352" w14:paraId="452348CE" w14:textId="77777777" w:rsidTr="006235EA">
        <w:trPr>
          <w:trHeight w:val="280"/>
          <w:jc w:val="center"/>
        </w:trPr>
        <w:tc>
          <w:tcPr>
            <w:tcW w:w="0" w:type="auto"/>
            <w:shd w:val="clear" w:color="auto" w:fill="auto"/>
            <w:noWrap/>
            <w:vAlign w:val="bottom"/>
            <w:hideMark/>
          </w:tcPr>
          <w:p w14:paraId="43E93433"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FP</w:t>
            </w:r>
          </w:p>
        </w:tc>
        <w:tc>
          <w:tcPr>
            <w:tcW w:w="0" w:type="auto"/>
            <w:shd w:val="clear" w:color="auto" w:fill="auto"/>
            <w:noWrap/>
            <w:vAlign w:val="bottom"/>
            <w:hideMark/>
          </w:tcPr>
          <w:p w14:paraId="64845E51"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False Positive</w:t>
            </w:r>
          </w:p>
        </w:tc>
      </w:tr>
      <w:tr w:rsidR="00EA5526" w:rsidRPr="00FF1352" w14:paraId="58CF01AA" w14:textId="77777777" w:rsidTr="006235EA">
        <w:trPr>
          <w:trHeight w:val="280"/>
          <w:jc w:val="center"/>
        </w:trPr>
        <w:tc>
          <w:tcPr>
            <w:tcW w:w="0" w:type="auto"/>
            <w:shd w:val="clear" w:color="auto" w:fill="auto"/>
            <w:noWrap/>
            <w:vAlign w:val="bottom"/>
            <w:hideMark/>
          </w:tcPr>
          <w:p w14:paraId="75ACD894"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TN</w:t>
            </w:r>
          </w:p>
        </w:tc>
        <w:tc>
          <w:tcPr>
            <w:tcW w:w="0" w:type="auto"/>
            <w:shd w:val="clear" w:color="auto" w:fill="auto"/>
            <w:noWrap/>
            <w:vAlign w:val="bottom"/>
            <w:hideMark/>
          </w:tcPr>
          <w:p w14:paraId="02FDAC7E"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True Negative</w:t>
            </w:r>
          </w:p>
        </w:tc>
      </w:tr>
      <w:tr w:rsidR="00EA5526" w:rsidRPr="00FF1352" w14:paraId="64E3DFF8" w14:textId="77777777" w:rsidTr="006235EA">
        <w:trPr>
          <w:trHeight w:val="280"/>
          <w:jc w:val="center"/>
        </w:trPr>
        <w:tc>
          <w:tcPr>
            <w:tcW w:w="0" w:type="auto"/>
            <w:shd w:val="clear" w:color="auto" w:fill="auto"/>
            <w:noWrap/>
            <w:vAlign w:val="bottom"/>
          </w:tcPr>
          <w:p w14:paraId="187FB0D4"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 xml:space="preserve">Tot </w:t>
            </w:r>
            <w:proofErr w:type="spellStart"/>
            <w:r w:rsidRPr="00FF1352">
              <w:rPr>
                <w:rFonts w:eastAsia="Times New Roman" w:cs="Times New Roman"/>
                <w:b/>
                <w:bCs/>
                <w:sz w:val="20"/>
                <w:szCs w:val="20"/>
                <w:lang w:val="en-US"/>
              </w:rPr>
              <w:t>pred</w:t>
            </w:r>
            <w:proofErr w:type="spellEnd"/>
          </w:p>
        </w:tc>
        <w:tc>
          <w:tcPr>
            <w:tcW w:w="0" w:type="auto"/>
            <w:shd w:val="clear" w:color="auto" w:fill="auto"/>
            <w:noWrap/>
            <w:vAlign w:val="bottom"/>
          </w:tcPr>
          <w:p w14:paraId="75AF65DE"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Total Predictions</w:t>
            </w:r>
          </w:p>
        </w:tc>
      </w:tr>
      <w:tr w:rsidR="00EA5526" w:rsidRPr="00FF1352" w14:paraId="6C9C478A" w14:textId="77777777" w:rsidTr="006235EA">
        <w:trPr>
          <w:trHeight w:val="280"/>
          <w:jc w:val="center"/>
        </w:trPr>
        <w:tc>
          <w:tcPr>
            <w:tcW w:w="0" w:type="auto"/>
            <w:shd w:val="clear" w:color="auto" w:fill="auto"/>
            <w:noWrap/>
            <w:vAlign w:val="bottom"/>
          </w:tcPr>
          <w:p w14:paraId="151423B5"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Coverage</w:t>
            </w:r>
          </w:p>
        </w:tc>
        <w:tc>
          <w:tcPr>
            <w:tcW w:w="0" w:type="auto"/>
            <w:shd w:val="clear" w:color="auto" w:fill="auto"/>
            <w:noWrap/>
            <w:vAlign w:val="bottom"/>
          </w:tcPr>
          <w:p w14:paraId="40AA9ED6"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Percentage of predicted molecules</w:t>
            </w:r>
          </w:p>
        </w:tc>
      </w:tr>
      <w:tr w:rsidR="00EA5526" w:rsidRPr="00FF1352" w14:paraId="14D44058" w14:textId="77777777" w:rsidTr="006235EA">
        <w:trPr>
          <w:trHeight w:val="280"/>
          <w:jc w:val="center"/>
        </w:trPr>
        <w:tc>
          <w:tcPr>
            <w:tcW w:w="0" w:type="auto"/>
            <w:shd w:val="clear" w:color="auto" w:fill="auto"/>
            <w:noWrap/>
            <w:vAlign w:val="bottom"/>
            <w:hideMark/>
          </w:tcPr>
          <w:p w14:paraId="42716421" w14:textId="77777777" w:rsidR="00EA5526" w:rsidRPr="00FF1352" w:rsidRDefault="00EA5526" w:rsidP="006235EA">
            <w:pPr>
              <w:jc w:val="center"/>
              <w:rPr>
                <w:rFonts w:eastAsia="Times New Roman" w:cs="Times New Roman"/>
                <w:b/>
                <w:bCs/>
                <w:sz w:val="20"/>
                <w:szCs w:val="20"/>
                <w:lang w:val="en-US"/>
              </w:rPr>
            </w:pPr>
            <w:proofErr w:type="spellStart"/>
            <w:r w:rsidRPr="00FF1352">
              <w:rPr>
                <w:rFonts w:eastAsia="Times New Roman" w:cs="Times New Roman"/>
                <w:b/>
                <w:bCs/>
                <w:sz w:val="20"/>
                <w:szCs w:val="20"/>
                <w:lang w:val="en-US"/>
              </w:rPr>
              <w:t>mBACC</w:t>
            </w:r>
            <w:proofErr w:type="spellEnd"/>
          </w:p>
        </w:tc>
        <w:tc>
          <w:tcPr>
            <w:tcW w:w="0" w:type="auto"/>
            <w:shd w:val="clear" w:color="auto" w:fill="auto"/>
            <w:noWrap/>
            <w:vAlign w:val="bottom"/>
            <w:hideMark/>
          </w:tcPr>
          <w:p w14:paraId="131B2E84"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Balanced Accuracy</w:t>
            </w:r>
          </w:p>
        </w:tc>
      </w:tr>
      <w:tr w:rsidR="00EA5526" w:rsidRPr="00FF1352" w14:paraId="7AEC7B19" w14:textId="77777777" w:rsidTr="006235EA">
        <w:trPr>
          <w:trHeight w:val="280"/>
          <w:jc w:val="center"/>
        </w:trPr>
        <w:tc>
          <w:tcPr>
            <w:tcW w:w="0" w:type="auto"/>
            <w:shd w:val="clear" w:color="auto" w:fill="auto"/>
            <w:noWrap/>
            <w:vAlign w:val="bottom"/>
            <w:hideMark/>
          </w:tcPr>
          <w:p w14:paraId="2DB520E6"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ACC</w:t>
            </w:r>
          </w:p>
        </w:tc>
        <w:tc>
          <w:tcPr>
            <w:tcW w:w="0" w:type="auto"/>
            <w:shd w:val="clear" w:color="auto" w:fill="auto"/>
            <w:noWrap/>
            <w:vAlign w:val="bottom"/>
            <w:hideMark/>
          </w:tcPr>
          <w:p w14:paraId="18BBE27C"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Accuracy</w:t>
            </w:r>
          </w:p>
        </w:tc>
      </w:tr>
      <w:tr w:rsidR="00EA5526" w:rsidRPr="00FF1352" w14:paraId="20025A78" w14:textId="77777777" w:rsidTr="006235EA">
        <w:trPr>
          <w:trHeight w:val="280"/>
          <w:jc w:val="center"/>
        </w:trPr>
        <w:tc>
          <w:tcPr>
            <w:tcW w:w="0" w:type="auto"/>
            <w:shd w:val="clear" w:color="auto" w:fill="auto"/>
            <w:noWrap/>
            <w:vAlign w:val="bottom"/>
            <w:hideMark/>
          </w:tcPr>
          <w:p w14:paraId="5D3B55EE"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SE</w:t>
            </w:r>
          </w:p>
        </w:tc>
        <w:tc>
          <w:tcPr>
            <w:tcW w:w="0" w:type="auto"/>
            <w:shd w:val="clear" w:color="auto" w:fill="auto"/>
            <w:noWrap/>
            <w:vAlign w:val="bottom"/>
            <w:hideMark/>
          </w:tcPr>
          <w:p w14:paraId="485C825F"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Sensitivity</w:t>
            </w:r>
          </w:p>
        </w:tc>
      </w:tr>
      <w:tr w:rsidR="00EA5526" w:rsidRPr="00FF1352" w14:paraId="746B68BB" w14:textId="77777777" w:rsidTr="006235EA">
        <w:trPr>
          <w:trHeight w:val="280"/>
          <w:jc w:val="center"/>
        </w:trPr>
        <w:tc>
          <w:tcPr>
            <w:tcW w:w="0" w:type="auto"/>
            <w:shd w:val="clear" w:color="auto" w:fill="auto"/>
            <w:noWrap/>
            <w:vAlign w:val="bottom"/>
            <w:hideMark/>
          </w:tcPr>
          <w:p w14:paraId="15556CE9" w14:textId="77777777" w:rsidR="00EA5526" w:rsidRPr="00FF1352" w:rsidRDefault="00EA5526" w:rsidP="006235EA">
            <w:pPr>
              <w:jc w:val="center"/>
              <w:rPr>
                <w:rFonts w:eastAsia="Times New Roman" w:cs="Times New Roman"/>
                <w:b/>
                <w:bCs/>
                <w:sz w:val="20"/>
                <w:szCs w:val="20"/>
                <w:lang w:val="en-US"/>
              </w:rPr>
            </w:pPr>
            <w:r w:rsidRPr="00FF1352">
              <w:rPr>
                <w:rFonts w:eastAsia="Times New Roman" w:cs="Times New Roman"/>
                <w:b/>
                <w:bCs/>
                <w:sz w:val="20"/>
                <w:szCs w:val="20"/>
                <w:lang w:val="en-US"/>
              </w:rPr>
              <w:t>SP</w:t>
            </w:r>
          </w:p>
        </w:tc>
        <w:tc>
          <w:tcPr>
            <w:tcW w:w="0" w:type="auto"/>
            <w:shd w:val="clear" w:color="auto" w:fill="auto"/>
            <w:noWrap/>
            <w:vAlign w:val="bottom"/>
            <w:hideMark/>
          </w:tcPr>
          <w:p w14:paraId="093FECC8"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Specificity</w:t>
            </w:r>
          </w:p>
        </w:tc>
      </w:tr>
      <w:tr w:rsidR="00EA5526" w:rsidRPr="00FF1352" w14:paraId="0C0F15A2" w14:textId="77777777" w:rsidTr="006235EA">
        <w:trPr>
          <w:trHeight w:val="300"/>
          <w:jc w:val="center"/>
        </w:trPr>
        <w:tc>
          <w:tcPr>
            <w:tcW w:w="0" w:type="auto"/>
            <w:shd w:val="clear" w:color="auto" w:fill="auto"/>
            <w:noWrap/>
            <w:vAlign w:val="bottom"/>
            <w:hideMark/>
          </w:tcPr>
          <w:p w14:paraId="579DB0FD" w14:textId="77777777" w:rsidR="00EA5526" w:rsidRPr="00FF1352" w:rsidRDefault="00EA5526" w:rsidP="006235EA">
            <w:pPr>
              <w:rPr>
                <w:rFonts w:eastAsia="Times New Roman" w:cs="Times New Roman"/>
                <w:b/>
                <w:bCs/>
                <w:sz w:val="20"/>
                <w:szCs w:val="20"/>
                <w:lang w:val="en-US"/>
              </w:rPr>
            </w:pPr>
            <w:r w:rsidRPr="00FF1352">
              <w:rPr>
                <w:rFonts w:eastAsia="Times New Roman" w:cs="Times New Roman"/>
                <w:b/>
                <w:bCs/>
                <w:sz w:val="20"/>
                <w:szCs w:val="20"/>
                <w:lang w:val="en-US"/>
              </w:rPr>
              <w:t>MCC</w:t>
            </w:r>
          </w:p>
        </w:tc>
        <w:tc>
          <w:tcPr>
            <w:tcW w:w="0" w:type="auto"/>
            <w:shd w:val="clear" w:color="auto" w:fill="auto"/>
            <w:noWrap/>
            <w:vAlign w:val="bottom"/>
            <w:hideMark/>
          </w:tcPr>
          <w:p w14:paraId="579BB8D8" w14:textId="77777777" w:rsidR="00EA5526" w:rsidRPr="00FF1352" w:rsidRDefault="00EA5526" w:rsidP="006235EA">
            <w:pPr>
              <w:jc w:val="center"/>
              <w:rPr>
                <w:rFonts w:eastAsia="Times New Roman" w:cs="Times New Roman"/>
                <w:sz w:val="20"/>
                <w:szCs w:val="20"/>
                <w:lang w:val="en-US"/>
              </w:rPr>
            </w:pPr>
            <w:r w:rsidRPr="00FF1352">
              <w:rPr>
                <w:rFonts w:eastAsia="Times New Roman" w:cs="Times New Roman"/>
                <w:sz w:val="20"/>
                <w:szCs w:val="20"/>
                <w:lang w:val="en-US"/>
              </w:rPr>
              <w:t>Matthews Correlation Coefficient</w:t>
            </w:r>
          </w:p>
        </w:tc>
      </w:tr>
    </w:tbl>
    <w:p w14:paraId="39BD8F31" w14:textId="77777777" w:rsidR="00EA5526" w:rsidRPr="00FF1352" w:rsidRDefault="00EA5526" w:rsidP="00EA5526">
      <w:pPr>
        <w:spacing w:after="120" w:line="360" w:lineRule="auto"/>
        <w:rPr>
          <w:sz w:val="24"/>
          <w:szCs w:val="24"/>
          <w:lang w:val="en-US"/>
        </w:rPr>
      </w:pPr>
    </w:p>
    <w:p w14:paraId="382B0C24" w14:textId="77777777" w:rsidR="00EA5526" w:rsidRPr="00FF1352" w:rsidRDefault="00EA5526" w:rsidP="00EA5526">
      <w:pPr>
        <w:spacing w:after="120" w:line="360" w:lineRule="auto"/>
        <w:rPr>
          <w:sz w:val="24"/>
          <w:szCs w:val="24"/>
          <w:lang w:val="en-US"/>
        </w:rPr>
      </w:pPr>
      <w:r w:rsidRPr="00FF1352">
        <w:rPr>
          <w:sz w:val="24"/>
          <w:szCs w:val="24"/>
          <w:lang w:val="en-US"/>
        </w:rPr>
        <w:t>MCC is a correlation coefficient between observed and predicted binary classifications; it returns a value in the interval (-1, +1), where 1 indicates a perfect prediction, 0 that the prediction is no better than random guessing, and −1 indicates total disagreement. It is computed directly from the confusion matrix as in Equation 1:</w:t>
      </w:r>
    </w:p>
    <w:p w14:paraId="667D838A" w14:textId="77777777" w:rsidR="00EA5526" w:rsidRPr="00FF1352" w:rsidRDefault="00EA5526" w:rsidP="00EA5526">
      <w:pPr>
        <w:autoSpaceDE w:val="0"/>
        <w:autoSpaceDN w:val="0"/>
        <w:adjustRightInd w:val="0"/>
        <w:spacing w:after="120"/>
        <w:rPr>
          <w:sz w:val="32"/>
          <w:szCs w:val="32"/>
          <w:lang w:val="en-US"/>
        </w:rPr>
      </w:pPr>
      <w:r w:rsidRPr="00FF1352">
        <w:rPr>
          <w:rFonts w:eastAsia="Times New Roman" w:cs="Times New Roman"/>
          <w:noProof/>
          <w:sz w:val="20"/>
          <w:szCs w:val="20"/>
          <w:lang w:val="en-US" w:eastAsia="it-IT"/>
        </w:rPr>
        <w:drawing>
          <wp:inline distT="0" distB="0" distL="0" distR="0" wp14:anchorId="7EA3BF9E" wp14:editId="6AFB1817">
            <wp:extent cx="3542391" cy="362162"/>
            <wp:effectExtent l="0" t="0" r="0" b="0"/>
            <wp:docPr id="2" name="Immagine 8" descr="\text{MCC} = \frac{ TP \times TN - FP \times FN } {\sqrt{ (TP + FP) ( TP + FN ) ( TN + FP ) ( TN + FN )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MCC} = \frac{ TP \times TN - FP \times FN } {\sqrt{ (TP + FP) ( TP + FN ) ( TN + FP ) ( TN + FN ) }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530" cy="364221"/>
                    </a:xfrm>
                    <a:prstGeom prst="rect">
                      <a:avLst/>
                    </a:prstGeom>
                    <a:noFill/>
                    <a:ln>
                      <a:noFill/>
                    </a:ln>
                  </pic:spPr>
                </pic:pic>
              </a:graphicData>
            </a:graphic>
          </wp:inline>
        </w:drawing>
      </w:r>
      <w:r w:rsidRPr="00FF1352">
        <w:rPr>
          <w:sz w:val="32"/>
          <w:szCs w:val="32"/>
          <w:lang w:val="en-US"/>
        </w:rPr>
        <w:tab/>
      </w:r>
      <w:r w:rsidRPr="00FF1352">
        <w:rPr>
          <w:sz w:val="32"/>
          <w:szCs w:val="32"/>
          <w:lang w:val="en-US"/>
        </w:rPr>
        <w:tab/>
      </w:r>
      <w:r w:rsidRPr="00FF1352">
        <w:rPr>
          <w:sz w:val="32"/>
          <w:szCs w:val="32"/>
          <w:lang w:val="en-US"/>
        </w:rPr>
        <w:tab/>
      </w:r>
      <w:r w:rsidRPr="00FF1352">
        <w:rPr>
          <w:sz w:val="32"/>
          <w:szCs w:val="32"/>
          <w:lang w:val="en-US"/>
        </w:rPr>
        <w:tab/>
      </w:r>
      <w:r w:rsidRPr="00FF1352">
        <w:rPr>
          <w:lang w:val="en-US"/>
        </w:rPr>
        <w:t>(Equation 1)</w:t>
      </w:r>
    </w:p>
    <w:p w14:paraId="782C2364" w14:textId="77777777" w:rsidR="00EA5526" w:rsidRPr="00FF1352" w:rsidRDefault="00EA5526" w:rsidP="00EA5526">
      <w:pPr>
        <w:spacing w:line="360" w:lineRule="auto"/>
        <w:rPr>
          <w:rFonts w:eastAsia="Times New Roman"/>
          <w:sz w:val="24"/>
          <w:szCs w:val="24"/>
          <w:lang w:val="en-US"/>
        </w:rPr>
      </w:pPr>
      <w:r w:rsidRPr="00FF1352">
        <w:rPr>
          <w:rFonts w:eastAsia="Times New Roman"/>
          <w:sz w:val="24"/>
          <w:szCs w:val="24"/>
          <w:lang w:val="en-US"/>
        </w:rPr>
        <w:t>This parameter is considered important for unbalanced datasets.</w:t>
      </w:r>
    </w:p>
    <w:p w14:paraId="5056A07F" w14:textId="77777777" w:rsidR="00EA5526" w:rsidRPr="00FF1352" w:rsidRDefault="00EA5526" w:rsidP="00EA5526">
      <w:pPr>
        <w:rPr>
          <w:b/>
          <w:color w:val="FF0000"/>
          <w:sz w:val="24"/>
          <w:szCs w:val="24"/>
          <w:lang w:val="en-US"/>
        </w:rPr>
      </w:pPr>
    </w:p>
    <w:p w14:paraId="26581B01" w14:textId="77777777" w:rsidR="00EA5526" w:rsidRPr="00FF1352" w:rsidRDefault="00EA5526" w:rsidP="00EA5526">
      <w:pPr>
        <w:rPr>
          <w:b/>
          <w:color w:val="000000" w:themeColor="text1"/>
          <w:sz w:val="36"/>
          <w:szCs w:val="36"/>
          <w:lang w:val="en-US"/>
        </w:rPr>
      </w:pPr>
      <w:r w:rsidRPr="00FF1352">
        <w:rPr>
          <w:b/>
          <w:color w:val="000000" w:themeColor="text1"/>
          <w:sz w:val="36"/>
          <w:szCs w:val="36"/>
          <w:lang w:val="en-US"/>
        </w:rPr>
        <w:t>2.4 Ames test data sets available</w:t>
      </w:r>
    </w:p>
    <w:p w14:paraId="1D10BA4D" w14:textId="77777777" w:rsidR="00EA5526" w:rsidRPr="00FF1352" w:rsidRDefault="00EA5526" w:rsidP="00EA5526">
      <w:pPr>
        <w:rPr>
          <w:bCs/>
          <w:color w:val="000000" w:themeColor="text1"/>
          <w:sz w:val="24"/>
          <w:szCs w:val="24"/>
          <w:lang w:val="en-US"/>
        </w:rPr>
      </w:pPr>
    </w:p>
    <w:p w14:paraId="25C7D3A5" w14:textId="77777777" w:rsidR="00EA5526" w:rsidRPr="00FF1352" w:rsidRDefault="00EA5526" w:rsidP="00EA5526">
      <w:pPr>
        <w:rPr>
          <w:bCs/>
          <w:color w:val="000000" w:themeColor="text1"/>
          <w:sz w:val="24"/>
          <w:szCs w:val="24"/>
          <w:lang w:val="en-US"/>
        </w:rPr>
      </w:pPr>
      <w:r w:rsidRPr="00FF1352">
        <w:rPr>
          <w:bCs/>
          <w:color w:val="000000" w:themeColor="text1"/>
          <w:sz w:val="24"/>
          <w:szCs w:val="24"/>
          <w:lang w:val="en-US"/>
        </w:rPr>
        <w:t>The data used in this thesis have been taken from previous literature or donated.</w:t>
      </w:r>
    </w:p>
    <w:p w14:paraId="7E0F3934" w14:textId="77777777" w:rsidR="00EA5526" w:rsidRPr="00FF1352" w:rsidRDefault="00EA5526" w:rsidP="00EA5526">
      <w:pPr>
        <w:rPr>
          <w:bCs/>
          <w:color w:val="000000" w:themeColor="text1"/>
          <w:sz w:val="24"/>
          <w:szCs w:val="24"/>
          <w:lang w:val="en-US"/>
        </w:rPr>
      </w:pPr>
    </w:p>
    <w:p w14:paraId="29127F0C" w14:textId="77777777" w:rsidR="00EA5526" w:rsidRPr="00FF1352" w:rsidRDefault="00EA5526" w:rsidP="00EA5526">
      <w:pPr>
        <w:rPr>
          <w:b/>
          <w:bCs/>
          <w:i/>
          <w:color w:val="000000" w:themeColor="text1"/>
          <w:sz w:val="24"/>
          <w:szCs w:val="24"/>
          <w:lang w:val="en-US"/>
        </w:rPr>
      </w:pPr>
      <w:r w:rsidRPr="00FF1352">
        <w:rPr>
          <w:b/>
          <w:bCs/>
          <w:i/>
          <w:color w:val="000000" w:themeColor="text1"/>
          <w:sz w:val="24"/>
          <w:szCs w:val="24"/>
          <w:lang w:val="en-US"/>
        </w:rPr>
        <w:t xml:space="preserve">2.4.1 </w:t>
      </w:r>
      <w:proofErr w:type="spellStart"/>
      <w:r w:rsidRPr="00FF1352">
        <w:rPr>
          <w:b/>
          <w:bCs/>
          <w:i/>
          <w:color w:val="000000" w:themeColor="text1"/>
          <w:sz w:val="24"/>
          <w:szCs w:val="24"/>
          <w:lang w:val="en-US"/>
        </w:rPr>
        <w:t>Zanoli</w:t>
      </w:r>
      <w:proofErr w:type="spellEnd"/>
      <w:r w:rsidRPr="00FF1352">
        <w:rPr>
          <w:b/>
          <w:bCs/>
          <w:i/>
          <w:color w:val="000000" w:themeColor="text1"/>
          <w:sz w:val="24"/>
          <w:szCs w:val="24"/>
          <w:lang w:val="en-US"/>
        </w:rPr>
        <w:t xml:space="preserve"> dataset and previous models</w:t>
      </w:r>
    </w:p>
    <w:p w14:paraId="45A0AC47" w14:textId="77777777" w:rsidR="00EA5526" w:rsidRPr="00FF1352" w:rsidRDefault="00EA5526" w:rsidP="00EA5526">
      <w:pPr>
        <w:rPr>
          <w:bCs/>
          <w:color w:val="000000" w:themeColor="text1"/>
          <w:sz w:val="24"/>
          <w:szCs w:val="24"/>
          <w:lang w:val="en-US"/>
        </w:rPr>
      </w:pPr>
      <w:r w:rsidRPr="00FF1352">
        <w:rPr>
          <w:bCs/>
          <w:color w:val="000000" w:themeColor="text1"/>
          <w:sz w:val="24"/>
          <w:szCs w:val="24"/>
          <w:lang w:val="en-US"/>
        </w:rPr>
        <w:t xml:space="preserve">The first dataset has been collected in a previous thesis by Francesco </w:t>
      </w:r>
      <w:proofErr w:type="spellStart"/>
      <w:r w:rsidRPr="00FF1352">
        <w:rPr>
          <w:bCs/>
          <w:color w:val="000000" w:themeColor="text1"/>
          <w:sz w:val="24"/>
          <w:szCs w:val="24"/>
          <w:lang w:val="en-US"/>
        </w:rPr>
        <w:t>Zanoli</w:t>
      </w:r>
      <w:proofErr w:type="spellEnd"/>
      <w:r w:rsidRPr="00FF1352">
        <w:rPr>
          <w:bCs/>
          <w:color w:val="000000" w:themeColor="text1"/>
          <w:sz w:val="24"/>
          <w:szCs w:val="24"/>
          <w:lang w:val="en-US"/>
        </w:rPr>
        <w:t xml:space="preserve">. </w:t>
      </w:r>
      <w:r w:rsidRPr="00FF1352">
        <w:rPr>
          <w:sz w:val="24"/>
          <w:szCs w:val="24"/>
          <w:lang w:val="en-US"/>
        </w:rPr>
        <w:t>It contains 24003 molecules in SMILES, of which 8127 are positive and 15876 are negative to Ames test.</w:t>
      </w:r>
      <w:r w:rsidRPr="00FF1352">
        <w:rPr>
          <w:bCs/>
          <w:color w:val="000000" w:themeColor="text1"/>
          <w:sz w:val="24"/>
          <w:szCs w:val="24"/>
          <w:lang w:val="en-US"/>
        </w:rPr>
        <w:t xml:space="preserve"> The data set contains proprietary data from the Japanese government.</w:t>
      </w:r>
    </w:p>
    <w:p w14:paraId="3FFDED1F" w14:textId="77777777" w:rsidR="00EA5526" w:rsidRPr="00FF1352" w:rsidRDefault="00EA5526" w:rsidP="00EA5526">
      <w:pPr>
        <w:rPr>
          <w:bCs/>
          <w:color w:val="000000" w:themeColor="text1"/>
          <w:sz w:val="24"/>
          <w:szCs w:val="24"/>
          <w:lang w:val="en-US"/>
        </w:rPr>
      </w:pPr>
      <w:r w:rsidRPr="00FF1352">
        <w:rPr>
          <w:bCs/>
          <w:color w:val="000000" w:themeColor="text1"/>
          <w:sz w:val="24"/>
          <w:szCs w:val="24"/>
          <w:lang w:val="en-US"/>
        </w:rPr>
        <w:t xml:space="preserve">It has been already used to develop tree deep learning models. </w:t>
      </w:r>
      <w:r w:rsidRPr="00FF1352">
        <w:rPr>
          <w:sz w:val="24"/>
          <w:szCs w:val="24"/>
          <w:lang w:val="en-US"/>
        </w:rPr>
        <w:t xml:space="preserve">The models were developed in two stages:  first to create data representation and then to use the extracted features for </w:t>
      </w:r>
      <w:r w:rsidRPr="00FF1352">
        <w:rPr>
          <w:sz w:val="24"/>
          <w:szCs w:val="24"/>
          <w:lang w:val="en-US"/>
        </w:rPr>
        <w:lastRenderedPageBreak/>
        <w:t xml:space="preserve">model building. Two representations are used to train two DNNS: either the picture of the chemical graph obtained from the SMILES </w:t>
      </w:r>
      <w:r w:rsidRPr="00FF1352">
        <w:rPr>
          <w:color w:val="FF0000"/>
          <w:sz w:val="24"/>
          <w:szCs w:val="24"/>
          <w:lang w:val="en-US"/>
        </w:rPr>
        <w:t>(Gini et al. 2020)</w:t>
      </w:r>
      <w:r w:rsidRPr="00FF1352">
        <w:rPr>
          <w:sz w:val="24"/>
          <w:szCs w:val="24"/>
          <w:lang w:val="en-US"/>
        </w:rPr>
        <w:t xml:space="preserve"> or directly the SMILES strings (</w:t>
      </w:r>
      <w:r w:rsidRPr="00FF1352">
        <w:rPr>
          <w:color w:val="FF0000"/>
          <w:sz w:val="24"/>
          <w:szCs w:val="24"/>
          <w:lang w:val="en-US"/>
        </w:rPr>
        <w:t>Gini et al. 2019</w:t>
      </w:r>
      <w:r w:rsidRPr="00FF1352">
        <w:rPr>
          <w:sz w:val="24"/>
          <w:szCs w:val="24"/>
          <w:lang w:val="en-US"/>
        </w:rPr>
        <w:t>). The reason of using both graphs and SMILES is that their implicit contents can be synergic. The networks have been trained with 80% of the dataset and tested on the remaining molecules.</w:t>
      </w:r>
    </w:p>
    <w:p w14:paraId="0B7E8320" w14:textId="77777777" w:rsidR="00EA5526" w:rsidRPr="00FF1352" w:rsidRDefault="00EA5526" w:rsidP="00EA5526">
      <w:pPr>
        <w:spacing w:after="60"/>
        <w:jc w:val="both"/>
        <w:rPr>
          <w:sz w:val="24"/>
          <w:szCs w:val="24"/>
          <w:lang w:val="en-US"/>
        </w:rPr>
      </w:pPr>
      <w:r w:rsidRPr="00FF1352">
        <w:rPr>
          <w:sz w:val="24"/>
          <w:szCs w:val="24"/>
          <w:lang w:val="en-US"/>
        </w:rPr>
        <w:t xml:space="preserve">For input images, a CNN network, called </w:t>
      </w:r>
      <w:proofErr w:type="spellStart"/>
      <w:r w:rsidRPr="00FF1352">
        <w:rPr>
          <w:sz w:val="24"/>
          <w:szCs w:val="24"/>
          <w:lang w:val="en-US"/>
        </w:rPr>
        <w:t>Toxception</w:t>
      </w:r>
      <w:proofErr w:type="spellEnd"/>
      <w:r w:rsidRPr="00FF1352">
        <w:rPr>
          <w:sz w:val="24"/>
          <w:szCs w:val="24"/>
          <w:lang w:val="en-US"/>
        </w:rPr>
        <w:t>, is used. The neurons in the input layer receive each a small window of the image; the neurons in the inner layers receive, step after step, smaller windows obtained through convolutions</w:t>
      </w:r>
      <w:r w:rsidRPr="00FF1352">
        <w:rPr>
          <w:rFonts w:eastAsia="Times"/>
          <w:sz w:val="24"/>
          <w:szCs w:val="24"/>
          <w:lang w:val="en-US"/>
        </w:rPr>
        <w:t xml:space="preserve"> and local averages, so reducing </w:t>
      </w:r>
      <w:r w:rsidRPr="00FF1352">
        <w:rPr>
          <w:sz w:val="24"/>
          <w:szCs w:val="24"/>
          <w:lang w:val="en-US"/>
        </w:rPr>
        <w:t xml:space="preserve">the image to the feature map: from atoms, to bonds, to groups. </w:t>
      </w:r>
      <w:r w:rsidRPr="00FF1352">
        <w:rPr>
          <w:rFonts w:eastAsia="Times"/>
          <w:sz w:val="24"/>
          <w:szCs w:val="24"/>
          <w:lang w:val="en-US"/>
        </w:rPr>
        <w:t>The features are used in the last layer to create the</w:t>
      </w:r>
      <w:r w:rsidRPr="00FF1352">
        <w:rPr>
          <w:sz w:val="24"/>
          <w:szCs w:val="24"/>
          <w:lang w:val="en-US"/>
        </w:rPr>
        <w:t xml:space="preserve"> correlation between the toxicity value and the features. </w:t>
      </w:r>
    </w:p>
    <w:p w14:paraId="0F791355" w14:textId="77777777" w:rsidR="00EA5526" w:rsidRPr="00FF1352" w:rsidRDefault="00EA5526" w:rsidP="00EA5526">
      <w:pPr>
        <w:jc w:val="both"/>
        <w:rPr>
          <w:sz w:val="24"/>
          <w:szCs w:val="24"/>
          <w:lang w:val="en-US"/>
        </w:rPr>
      </w:pPr>
      <w:r w:rsidRPr="00FF1352">
        <w:rPr>
          <w:sz w:val="24"/>
          <w:szCs w:val="24"/>
          <w:lang w:val="en-US"/>
        </w:rPr>
        <w:t xml:space="preserve">For SMILES input, </w:t>
      </w:r>
      <w:proofErr w:type="spellStart"/>
      <w:r w:rsidRPr="00FF1352">
        <w:rPr>
          <w:sz w:val="24"/>
          <w:szCs w:val="24"/>
          <w:lang w:val="en-US"/>
        </w:rPr>
        <w:t>SmilesNet</w:t>
      </w:r>
      <w:proofErr w:type="spellEnd"/>
      <w:r w:rsidRPr="00FF1352">
        <w:rPr>
          <w:sz w:val="24"/>
          <w:szCs w:val="24"/>
          <w:lang w:val="en-US"/>
        </w:rPr>
        <w:t xml:space="preserve"> is a Recurrent NN which learns grammatical structures within SMILES. A third model is obtained using </w:t>
      </w:r>
      <w:proofErr w:type="spellStart"/>
      <w:r w:rsidRPr="00FF1352">
        <w:rPr>
          <w:sz w:val="24"/>
          <w:szCs w:val="24"/>
          <w:lang w:val="en-US"/>
        </w:rPr>
        <w:t>Toxception</w:t>
      </w:r>
      <w:proofErr w:type="spellEnd"/>
      <w:r w:rsidRPr="00FF1352">
        <w:rPr>
          <w:sz w:val="24"/>
          <w:szCs w:val="24"/>
          <w:lang w:val="en-US"/>
        </w:rPr>
        <w:t xml:space="preserve"> and </w:t>
      </w:r>
      <w:proofErr w:type="spellStart"/>
      <w:r w:rsidRPr="00FF1352">
        <w:rPr>
          <w:sz w:val="24"/>
          <w:szCs w:val="24"/>
          <w:lang w:val="en-US"/>
        </w:rPr>
        <w:t>SmilesNet</w:t>
      </w:r>
      <w:proofErr w:type="spellEnd"/>
      <w:r w:rsidRPr="00FF1352">
        <w:rPr>
          <w:sz w:val="24"/>
          <w:szCs w:val="24"/>
          <w:lang w:val="en-US"/>
        </w:rPr>
        <w:t xml:space="preserve"> only to automatically extract the features, which are then combined by a third NN, named C-Tox, to make the final classification, as in Figure 2. Table 4 reports the statistics of the three models.</w:t>
      </w:r>
    </w:p>
    <w:p w14:paraId="32E759E7" w14:textId="77777777" w:rsidR="00EA5526" w:rsidRPr="00FF1352" w:rsidRDefault="00EA5526" w:rsidP="00EA5526">
      <w:pPr>
        <w:jc w:val="both"/>
        <w:rPr>
          <w:sz w:val="24"/>
          <w:szCs w:val="24"/>
          <w:lang w:val="en-US"/>
        </w:rPr>
      </w:pPr>
      <w:r w:rsidRPr="00FF1352">
        <w:rPr>
          <w:lang w:val="en-US"/>
        </w:rPr>
        <w:t xml:space="preserve"> </w:t>
      </w:r>
      <w:r w:rsidRPr="00FF1352">
        <w:rPr>
          <w:noProof/>
          <w:sz w:val="24"/>
          <w:szCs w:val="24"/>
          <w:lang w:val="en-US" w:eastAsia="it-IT"/>
        </w:rPr>
        <w:drawing>
          <wp:inline distT="0" distB="0" distL="0" distR="0" wp14:anchorId="3DD828C3" wp14:editId="28A084CD">
            <wp:extent cx="6332220" cy="2104799"/>
            <wp:effectExtent l="0" t="0" r="0" b="3810"/>
            <wp:docPr id="13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2104799"/>
                    </a:xfrm>
                    <a:prstGeom prst="rect">
                      <a:avLst/>
                    </a:prstGeom>
                    <a:noFill/>
                    <a:ln>
                      <a:noFill/>
                    </a:ln>
                  </pic:spPr>
                </pic:pic>
              </a:graphicData>
            </a:graphic>
          </wp:inline>
        </w:drawing>
      </w:r>
    </w:p>
    <w:p w14:paraId="7070CB55" w14:textId="77777777" w:rsidR="00EA5526" w:rsidRPr="00FF1352" w:rsidRDefault="00EA5526" w:rsidP="00EA5526">
      <w:pPr>
        <w:jc w:val="both"/>
        <w:rPr>
          <w:sz w:val="24"/>
          <w:szCs w:val="24"/>
          <w:lang w:val="en-US"/>
        </w:rPr>
      </w:pPr>
      <w:r w:rsidRPr="00FF1352">
        <w:rPr>
          <w:b/>
          <w:sz w:val="24"/>
          <w:szCs w:val="24"/>
          <w:lang w:val="en-US"/>
        </w:rPr>
        <w:t>Fig. 2</w:t>
      </w:r>
      <w:r w:rsidRPr="00FF1352">
        <w:rPr>
          <w:sz w:val="24"/>
          <w:szCs w:val="24"/>
          <w:lang w:val="en-US"/>
        </w:rPr>
        <w:t xml:space="preserve"> The SMILES are used in parallel by </w:t>
      </w:r>
      <w:proofErr w:type="spellStart"/>
      <w:r w:rsidRPr="00FF1352">
        <w:rPr>
          <w:sz w:val="24"/>
          <w:szCs w:val="24"/>
          <w:lang w:val="en-US"/>
        </w:rPr>
        <w:t>SmilesNet</w:t>
      </w:r>
      <w:proofErr w:type="spellEnd"/>
      <w:r w:rsidRPr="00FF1352">
        <w:rPr>
          <w:sz w:val="24"/>
          <w:szCs w:val="24"/>
          <w:lang w:val="en-US"/>
        </w:rPr>
        <w:t xml:space="preserve"> and </w:t>
      </w:r>
      <w:proofErr w:type="spellStart"/>
      <w:r w:rsidRPr="00FF1352">
        <w:rPr>
          <w:sz w:val="24"/>
          <w:szCs w:val="24"/>
          <w:lang w:val="en-US"/>
        </w:rPr>
        <w:t>Toxception</w:t>
      </w:r>
      <w:proofErr w:type="spellEnd"/>
      <w:r w:rsidRPr="00FF1352">
        <w:rPr>
          <w:sz w:val="24"/>
          <w:szCs w:val="24"/>
          <w:lang w:val="en-US"/>
        </w:rPr>
        <w:t xml:space="preserve"> to extract the features used by C-Tox to produce the prediction</w:t>
      </w:r>
    </w:p>
    <w:p w14:paraId="3235629B" w14:textId="77777777" w:rsidR="00EA5526" w:rsidRPr="00FF1352" w:rsidRDefault="00EA5526" w:rsidP="00EA5526">
      <w:pPr>
        <w:jc w:val="both"/>
        <w:rPr>
          <w:sz w:val="24"/>
          <w:szCs w:val="24"/>
          <w:lang w:val="en-US"/>
        </w:rPr>
      </w:pPr>
    </w:p>
    <w:p w14:paraId="4514AF59" w14:textId="77777777" w:rsidR="00EA5526" w:rsidRPr="00FF1352" w:rsidRDefault="00EA5526" w:rsidP="00EA5526">
      <w:pPr>
        <w:pStyle w:val="Tabletitle"/>
        <w:spacing w:line="240" w:lineRule="auto"/>
        <w:rPr>
          <w:rFonts w:ascii="Arial" w:hAnsi="Arial"/>
          <w:lang w:val="en-US"/>
        </w:rPr>
      </w:pPr>
      <w:r w:rsidRPr="00FF1352">
        <w:rPr>
          <w:rFonts w:ascii="Arial" w:hAnsi="Arial"/>
          <w:b/>
          <w:lang w:val="en-US"/>
        </w:rPr>
        <w:t>Table 4</w:t>
      </w:r>
      <w:r w:rsidRPr="00FF1352">
        <w:rPr>
          <w:rFonts w:ascii="Arial" w:hAnsi="Arial"/>
          <w:lang w:val="en-US"/>
        </w:rPr>
        <w:t xml:space="preserve">. Performances of the models in terms of MCC, specificity and sensitivity. </w:t>
      </w:r>
    </w:p>
    <w:p w14:paraId="4597B768" w14:textId="77777777" w:rsidR="00EA5526" w:rsidRPr="00FF1352" w:rsidRDefault="00EA5526" w:rsidP="00EA5526">
      <w:pPr>
        <w:rPr>
          <w:sz w:val="20"/>
          <w:szCs w:val="20"/>
          <w:lang w:val="en-US"/>
        </w:rPr>
      </w:pPr>
    </w:p>
    <w:tbl>
      <w:tblPr>
        <w:tblStyle w:val="TableGrid"/>
        <w:tblW w:w="0" w:type="auto"/>
        <w:jc w:val="center"/>
        <w:tblLayout w:type="fixed"/>
        <w:tblLook w:val="0420" w:firstRow="1" w:lastRow="0" w:firstColumn="0" w:lastColumn="0" w:noHBand="0" w:noVBand="1"/>
      </w:tblPr>
      <w:tblGrid>
        <w:gridCol w:w="1382"/>
        <w:gridCol w:w="1017"/>
        <w:gridCol w:w="1439"/>
        <w:gridCol w:w="1414"/>
      </w:tblGrid>
      <w:tr w:rsidR="00EA5526" w:rsidRPr="00FF1352" w14:paraId="2B60EC6E" w14:textId="77777777" w:rsidTr="006235EA">
        <w:trPr>
          <w:trHeight w:val="227"/>
          <w:jc w:val="center"/>
        </w:trPr>
        <w:tc>
          <w:tcPr>
            <w:tcW w:w="1382" w:type="dxa"/>
            <w:hideMark/>
          </w:tcPr>
          <w:p w14:paraId="6863F4F5" w14:textId="77777777" w:rsidR="00EA5526" w:rsidRPr="00FF1352" w:rsidRDefault="00EA5526" w:rsidP="006235EA">
            <w:pPr>
              <w:tabs>
                <w:tab w:val="left" w:pos="0"/>
              </w:tabs>
              <w:ind w:left="284" w:hanging="284"/>
              <w:jc w:val="center"/>
              <w:rPr>
                <w:sz w:val="20"/>
                <w:szCs w:val="20"/>
                <w:lang w:val="en-US"/>
              </w:rPr>
            </w:pPr>
          </w:p>
        </w:tc>
        <w:tc>
          <w:tcPr>
            <w:tcW w:w="1017" w:type="dxa"/>
            <w:hideMark/>
          </w:tcPr>
          <w:p w14:paraId="5DB95596" w14:textId="77777777" w:rsidR="00EA5526" w:rsidRPr="00FF1352" w:rsidRDefault="00EA5526" w:rsidP="006235EA">
            <w:pPr>
              <w:tabs>
                <w:tab w:val="left" w:pos="0"/>
              </w:tabs>
              <w:ind w:left="284" w:hanging="284"/>
              <w:jc w:val="center"/>
              <w:rPr>
                <w:sz w:val="20"/>
                <w:szCs w:val="20"/>
                <w:lang w:val="en-US"/>
              </w:rPr>
            </w:pPr>
            <w:r w:rsidRPr="00FF1352">
              <w:rPr>
                <w:bCs/>
                <w:kern w:val="24"/>
                <w:sz w:val="20"/>
                <w:szCs w:val="20"/>
                <w:lang w:val="en-US"/>
              </w:rPr>
              <w:t>MCC</w:t>
            </w:r>
          </w:p>
        </w:tc>
        <w:tc>
          <w:tcPr>
            <w:tcW w:w="1439" w:type="dxa"/>
            <w:hideMark/>
          </w:tcPr>
          <w:p w14:paraId="2A153BA0" w14:textId="77777777" w:rsidR="00EA5526" w:rsidRPr="00FF1352" w:rsidRDefault="00EA5526" w:rsidP="006235EA">
            <w:pPr>
              <w:tabs>
                <w:tab w:val="left" w:pos="0"/>
              </w:tabs>
              <w:ind w:left="284" w:hanging="284"/>
              <w:jc w:val="center"/>
              <w:rPr>
                <w:sz w:val="20"/>
                <w:szCs w:val="20"/>
                <w:lang w:val="en-US"/>
              </w:rPr>
            </w:pPr>
            <w:r w:rsidRPr="00FF1352">
              <w:rPr>
                <w:bCs/>
                <w:kern w:val="24"/>
                <w:sz w:val="20"/>
                <w:szCs w:val="20"/>
                <w:lang w:val="en-US"/>
              </w:rPr>
              <w:t>Specificity</w:t>
            </w:r>
          </w:p>
        </w:tc>
        <w:tc>
          <w:tcPr>
            <w:tcW w:w="1414" w:type="dxa"/>
          </w:tcPr>
          <w:p w14:paraId="0B9D44B1" w14:textId="77777777" w:rsidR="00EA5526" w:rsidRPr="00FF1352" w:rsidRDefault="00EA5526" w:rsidP="006235EA">
            <w:pPr>
              <w:tabs>
                <w:tab w:val="left" w:pos="0"/>
              </w:tabs>
              <w:ind w:left="284" w:hanging="284"/>
              <w:jc w:val="center"/>
              <w:rPr>
                <w:bCs/>
                <w:kern w:val="24"/>
                <w:sz w:val="20"/>
                <w:szCs w:val="20"/>
                <w:lang w:val="en-US"/>
              </w:rPr>
            </w:pPr>
            <w:r w:rsidRPr="00FF1352">
              <w:rPr>
                <w:bCs/>
                <w:kern w:val="24"/>
                <w:sz w:val="20"/>
                <w:szCs w:val="20"/>
                <w:lang w:val="en-US"/>
              </w:rPr>
              <w:t>Sensitivity</w:t>
            </w:r>
          </w:p>
        </w:tc>
      </w:tr>
      <w:tr w:rsidR="00EA5526" w:rsidRPr="00FF1352" w14:paraId="41CD45BC" w14:textId="77777777" w:rsidTr="006235EA">
        <w:trPr>
          <w:trHeight w:val="227"/>
          <w:jc w:val="center"/>
        </w:trPr>
        <w:tc>
          <w:tcPr>
            <w:tcW w:w="1382" w:type="dxa"/>
            <w:hideMark/>
          </w:tcPr>
          <w:p w14:paraId="405AFF4B" w14:textId="77777777" w:rsidR="00EA5526" w:rsidRPr="00FF1352" w:rsidRDefault="00EA5526" w:rsidP="006235EA">
            <w:pPr>
              <w:tabs>
                <w:tab w:val="left" w:pos="0"/>
              </w:tabs>
              <w:ind w:left="284" w:hanging="284"/>
              <w:jc w:val="center"/>
              <w:rPr>
                <w:sz w:val="20"/>
                <w:szCs w:val="20"/>
                <w:lang w:val="en-US"/>
              </w:rPr>
            </w:pPr>
            <w:proofErr w:type="spellStart"/>
            <w:r w:rsidRPr="00FF1352">
              <w:rPr>
                <w:kern w:val="24"/>
                <w:sz w:val="20"/>
                <w:szCs w:val="20"/>
                <w:lang w:val="en-US"/>
              </w:rPr>
              <w:t>Toxception</w:t>
            </w:r>
            <w:proofErr w:type="spellEnd"/>
          </w:p>
        </w:tc>
        <w:tc>
          <w:tcPr>
            <w:tcW w:w="1017" w:type="dxa"/>
            <w:hideMark/>
          </w:tcPr>
          <w:p w14:paraId="7E00B716" w14:textId="77777777" w:rsidR="00EA5526" w:rsidRPr="00FF1352" w:rsidRDefault="00EA5526" w:rsidP="006235EA">
            <w:pPr>
              <w:tabs>
                <w:tab w:val="left" w:pos="0"/>
              </w:tabs>
              <w:ind w:left="284" w:hanging="284"/>
              <w:jc w:val="center"/>
              <w:rPr>
                <w:sz w:val="20"/>
                <w:szCs w:val="20"/>
                <w:lang w:val="en-US"/>
              </w:rPr>
            </w:pPr>
            <w:r w:rsidRPr="00FF1352">
              <w:rPr>
                <w:kern w:val="24"/>
                <w:sz w:val="20"/>
                <w:szCs w:val="20"/>
                <w:lang w:val="en-US"/>
              </w:rPr>
              <w:t>0.53</w:t>
            </w:r>
          </w:p>
        </w:tc>
        <w:tc>
          <w:tcPr>
            <w:tcW w:w="1439" w:type="dxa"/>
            <w:hideMark/>
          </w:tcPr>
          <w:p w14:paraId="7C7CB4D5" w14:textId="77777777" w:rsidR="00EA5526" w:rsidRPr="00FF1352" w:rsidRDefault="00EA5526" w:rsidP="006235EA">
            <w:pPr>
              <w:tabs>
                <w:tab w:val="left" w:pos="0"/>
              </w:tabs>
              <w:ind w:left="284" w:hanging="284"/>
              <w:jc w:val="center"/>
              <w:rPr>
                <w:sz w:val="20"/>
                <w:szCs w:val="20"/>
                <w:lang w:val="en-US"/>
              </w:rPr>
            </w:pPr>
            <w:r w:rsidRPr="00FF1352">
              <w:rPr>
                <w:kern w:val="24"/>
                <w:sz w:val="20"/>
                <w:szCs w:val="20"/>
                <w:lang w:val="en-US"/>
              </w:rPr>
              <w:t>0.62</w:t>
            </w:r>
          </w:p>
        </w:tc>
        <w:tc>
          <w:tcPr>
            <w:tcW w:w="1414" w:type="dxa"/>
          </w:tcPr>
          <w:p w14:paraId="57325AAB" w14:textId="77777777" w:rsidR="00EA5526" w:rsidRPr="00FF1352" w:rsidRDefault="00EA5526" w:rsidP="006235EA">
            <w:pPr>
              <w:tabs>
                <w:tab w:val="left" w:pos="0"/>
              </w:tabs>
              <w:ind w:left="284" w:hanging="284"/>
              <w:jc w:val="center"/>
              <w:rPr>
                <w:kern w:val="24"/>
                <w:sz w:val="20"/>
                <w:szCs w:val="20"/>
                <w:lang w:val="en-US"/>
              </w:rPr>
            </w:pPr>
            <w:r w:rsidRPr="00FF1352">
              <w:rPr>
                <w:kern w:val="24"/>
                <w:sz w:val="20"/>
                <w:szCs w:val="20"/>
                <w:lang w:val="en-US"/>
              </w:rPr>
              <w:t>0.87</w:t>
            </w:r>
          </w:p>
        </w:tc>
      </w:tr>
      <w:tr w:rsidR="00EA5526" w:rsidRPr="00FF1352" w14:paraId="037AA175" w14:textId="77777777" w:rsidTr="006235EA">
        <w:trPr>
          <w:trHeight w:val="227"/>
          <w:jc w:val="center"/>
        </w:trPr>
        <w:tc>
          <w:tcPr>
            <w:tcW w:w="1382" w:type="dxa"/>
            <w:hideMark/>
          </w:tcPr>
          <w:p w14:paraId="7AF9218C" w14:textId="77777777" w:rsidR="00EA5526" w:rsidRPr="00FF1352" w:rsidRDefault="00EA5526" w:rsidP="006235EA">
            <w:pPr>
              <w:tabs>
                <w:tab w:val="left" w:pos="0"/>
              </w:tabs>
              <w:ind w:left="284" w:hanging="284"/>
              <w:jc w:val="center"/>
              <w:rPr>
                <w:sz w:val="20"/>
                <w:szCs w:val="20"/>
                <w:lang w:val="en-US"/>
              </w:rPr>
            </w:pPr>
            <w:proofErr w:type="spellStart"/>
            <w:r w:rsidRPr="00FF1352">
              <w:rPr>
                <w:kern w:val="24"/>
                <w:sz w:val="20"/>
                <w:szCs w:val="20"/>
                <w:lang w:val="en-US"/>
              </w:rPr>
              <w:t>SmilesNet</w:t>
            </w:r>
            <w:proofErr w:type="spellEnd"/>
          </w:p>
        </w:tc>
        <w:tc>
          <w:tcPr>
            <w:tcW w:w="1017" w:type="dxa"/>
            <w:hideMark/>
          </w:tcPr>
          <w:p w14:paraId="4288F969" w14:textId="77777777" w:rsidR="00EA5526" w:rsidRPr="00FF1352" w:rsidRDefault="00EA5526" w:rsidP="006235EA">
            <w:pPr>
              <w:tabs>
                <w:tab w:val="left" w:pos="0"/>
              </w:tabs>
              <w:ind w:left="284" w:hanging="284"/>
              <w:jc w:val="center"/>
              <w:rPr>
                <w:sz w:val="20"/>
                <w:szCs w:val="20"/>
                <w:lang w:val="en-US"/>
              </w:rPr>
            </w:pPr>
            <w:r w:rsidRPr="00FF1352">
              <w:rPr>
                <w:kern w:val="24"/>
                <w:sz w:val="20"/>
                <w:szCs w:val="20"/>
                <w:lang w:val="en-US"/>
              </w:rPr>
              <w:t>0.63</w:t>
            </w:r>
          </w:p>
        </w:tc>
        <w:tc>
          <w:tcPr>
            <w:tcW w:w="1439" w:type="dxa"/>
            <w:hideMark/>
          </w:tcPr>
          <w:p w14:paraId="1BD50D3C" w14:textId="77777777" w:rsidR="00EA5526" w:rsidRPr="00FF1352" w:rsidRDefault="00EA5526" w:rsidP="006235EA">
            <w:pPr>
              <w:tabs>
                <w:tab w:val="left" w:pos="0"/>
              </w:tabs>
              <w:ind w:left="284" w:hanging="284"/>
              <w:jc w:val="center"/>
              <w:rPr>
                <w:sz w:val="20"/>
                <w:szCs w:val="20"/>
                <w:lang w:val="en-US"/>
              </w:rPr>
            </w:pPr>
            <w:r w:rsidRPr="00FF1352">
              <w:rPr>
                <w:kern w:val="24"/>
                <w:sz w:val="20"/>
                <w:szCs w:val="20"/>
                <w:lang w:val="en-US"/>
              </w:rPr>
              <w:t>0.74</w:t>
            </w:r>
          </w:p>
        </w:tc>
        <w:tc>
          <w:tcPr>
            <w:tcW w:w="1414" w:type="dxa"/>
          </w:tcPr>
          <w:p w14:paraId="57697356" w14:textId="77777777" w:rsidR="00EA5526" w:rsidRPr="00FF1352" w:rsidRDefault="00EA5526" w:rsidP="006235EA">
            <w:pPr>
              <w:tabs>
                <w:tab w:val="left" w:pos="0"/>
              </w:tabs>
              <w:ind w:left="284" w:hanging="284"/>
              <w:jc w:val="center"/>
              <w:rPr>
                <w:kern w:val="24"/>
                <w:sz w:val="20"/>
                <w:szCs w:val="20"/>
                <w:lang w:val="en-US"/>
              </w:rPr>
            </w:pPr>
            <w:r w:rsidRPr="00FF1352">
              <w:rPr>
                <w:kern w:val="24"/>
                <w:sz w:val="20"/>
                <w:szCs w:val="20"/>
                <w:lang w:val="en-US"/>
              </w:rPr>
              <w:t>0.82</w:t>
            </w:r>
          </w:p>
        </w:tc>
      </w:tr>
      <w:tr w:rsidR="00EA5526" w:rsidRPr="00FF1352" w14:paraId="06A41BC6" w14:textId="77777777" w:rsidTr="006235EA">
        <w:trPr>
          <w:trHeight w:val="227"/>
          <w:jc w:val="center"/>
        </w:trPr>
        <w:tc>
          <w:tcPr>
            <w:tcW w:w="1382" w:type="dxa"/>
            <w:hideMark/>
          </w:tcPr>
          <w:p w14:paraId="1290B89C" w14:textId="77777777" w:rsidR="00EA5526" w:rsidRPr="00FF1352" w:rsidRDefault="00EA5526" w:rsidP="006235EA">
            <w:pPr>
              <w:tabs>
                <w:tab w:val="left" w:pos="0"/>
              </w:tabs>
              <w:ind w:left="284" w:hanging="284"/>
              <w:jc w:val="center"/>
              <w:rPr>
                <w:sz w:val="20"/>
                <w:szCs w:val="20"/>
                <w:lang w:val="en-US"/>
              </w:rPr>
            </w:pPr>
            <w:r w:rsidRPr="00FF1352">
              <w:rPr>
                <w:kern w:val="24"/>
                <w:sz w:val="20"/>
                <w:szCs w:val="20"/>
                <w:lang w:val="en-US"/>
              </w:rPr>
              <w:t>C-Tox</w:t>
            </w:r>
          </w:p>
        </w:tc>
        <w:tc>
          <w:tcPr>
            <w:tcW w:w="1017" w:type="dxa"/>
            <w:hideMark/>
          </w:tcPr>
          <w:p w14:paraId="5506E780" w14:textId="77777777" w:rsidR="00EA5526" w:rsidRPr="00FF1352" w:rsidRDefault="00EA5526" w:rsidP="006235EA">
            <w:pPr>
              <w:tabs>
                <w:tab w:val="left" w:pos="0"/>
              </w:tabs>
              <w:ind w:left="284" w:hanging="284"/>
              <w:jc w:val="center"/>
              <w:rPr>
                <w:sz w:val="20"/>
                <w:szCs w:val="20"/>
                <w:lang w:val="en-US"/>
              </w:rPr>
            </w:pPr>
            <w:r w:rsidRPr="00FF1352">
              <w:rPr>
                <w:kern w:val="24"/>
                <w:sz w:val="20"/>
                <w:szCs w:val="20"/>
                <w:lang w:val="en-US"/>
              </w:rPr>
              <w:t>0.70</w:t>
            </w:r>
          </w:p>
        </w:tc>
        <w:tc>
          <w:tcPr>
            <w:tcW w:w="1439" w:type="dxa"/>
            <w:hideMark/>
          </w:tcPr>
          <w:p w14:paraId="04EC0780" w14:textId="77777777" w:rsidR="00EA5526" w:rsidRPr="00FF1352" w:rsidRDefault="00EA5526" w:rsidP="006235EA">
            <w:pPr>
              <w:tabs>
                <w:tab w:val="left" w:pos="0"/>
              </w:tabs>
              <w:ind w:left="284" w:hanging="284"/>
              <w:jc w:val="center"/>
              <w:rPr>
                <w:sz w:val="20"/>
                <w:szCs w:val="20"/>
                <w:lang w:val="en-US"/>
              </w:rPr>
            </w:pPr>
            <w:r w:rsidRPr="00FF1352">
              <w:rPr>
                <w:kern w:val="24"/>
                <w:sz w:val="20"/>
                <w:szCs w:val="20"/>
                <w:lang w:val="en-US"/>
              </w:rPr>
              <w:t>0.76</w:t>
            </w:r>
          </w:p>
        </w:tc>
        <w:tc>
          <w:tcPr>
            <w:tcW w:w="1414" w:type="dxa"/>
          </w:tcPr>
          <w:p w14:paraId="6DE85F7C" w14:textId="77777777" w:rsidR="00EA5526" w:rsidRPr="00FF1352" w:rsidRDefault="00EA5526" w:rsidP="006235EA">
            <w:pPr>
              <w:tabs>
                <w:tab w:val="left" w:pos="0"/>
              </w:tabs>
              <w:ind w:left="284" w:hanging="284"/>
              <w:jc w:val="center"/>
              <w:rPr>
                <w:kern w:val="24"/>
                <w:sz w:val="20"/>
                <w:szCs w:val="20"/>
                <w:lang w:val="en-US"/>
              </w:rPr>
            </w:pPr>
            <w:r w:rsidRPr="00FF1352">
              <w:rPr>
                <w:kern w:val="24"/>
                <w:sz w:val="20"/>
                <w:szCs w:val="20"/>
                <w:lang w:val="en-US"/>
              </w:rPr>
              <w:t>0.83</w:t>
            </w:r>
          </w:p>
        </w:tc>
      </w:tr>
    </w:tbl>
    <w:p w14:paraId="60CA3AFE" w14:textId="77777777" w:rsidR="00EA5526" w:rsidRPr="00FF1352" w:rsidRDefault="00EA5526" w:rsidP="00EA5526">
      <w:pPr>
        <w:rPr>
          <w:bCs/>
          <w:color w:val="000000" w:themeColor="text1"/>
          <w:sz w:val="24"/>
          <w:szCs w:val="24"/>
          <w:lang w:val="en-US"/>
        </w:rPr>
      </w:pPr>
    </w:p>
    <w:p w14:paraId="494607BA" w14:textId="77777777" w:rsidR="00EA5526" w:rsidRPr="00FF1352" w:rsidRDefault="00EA5526" w:rsidP="00EA5526">
      <w:pPr>
        <w:rPr>
          <w:bCs/>
          <w:color w:val="000000" w:themeColor="text1"/>
          <w:sz w:val="24"/>
          <w:szCs w:val="24"/>
          <w:lang w:val="en-US"/>
        </w:rPr>
      </w:pPr>
      <w:r w:rsidRPr="00FF1352">
        <w:rPr>
          <w:bCs/>
          <w:color w:val="000000" w:themeColor="text1"/>
          <w:sz w:val="24"/>
          <w:szCs w:val="24"/>
          <w:lang w:val="en-US"/>
        </w:rPr>
        <w:t>The results of C-Tox will be compared with the results of the new models.</w:t>
      </w:r>
    </w:p>
    <w:p w14:paraId="1EA3422A" w14:textId="77777777" w:rsidR="00EA5526" w:rsidRPr="00FF1352" w:rsidRDefault="00EA5526" w:rsidP="00EA5526">
      <w:pPr>
        <w:rPr>
          <w:bCs/>
          <w:color w:val="000000" w:themeColor="text1"/>
          <w:sz w:val="24"/>
          <w:szCs w:val="24"/>
          <w:lang w:val="en-US"/>
        </w:rPr>
      </w:pPr>
    </w:p>
    <w:p w14:paraId="782E05B1" w14:textId="77777777" w:rsidR="00EA5526" w:rsidRDefault="00EA5526" w:rsidP="00EA5526">
      <w:pPr>
        <w:rPr>
          <w:bCs/>
          <w:color w:val="000000" w:themeColor="text1"/>
          <w:sz w:val="24"/>
          <w:szCs w:val="24"/>
          <w:lang w:val="en-US"/>
        </w:rPr>
      </w:pPr>
      <w:r w:rsidRPr="00FF1352">
        <w:rPr>
          <w:bCs/>
          <w:color w:val="000000" w:themeColor="text1"/>
          <w:sz w:val="24"/>
          <w:szCs w:val="24"/>
          <w:lang w:val="en-US"/>
        </w:rPr>
        <w:t xml:space="preserve">Among the 2000 test molecules, a subset of about 200 has been wrongly predicted by all the tens models. This small dataset will be analyzed further in the new models. </w:t>
      </w:r>
    </w:p>
    <w:p w14:paraId="189D5F99" w14:textId="77777777" w:rsidR="00EA5526" w:rsidRPr="00FF1352" w:rsidRDefault="00EA5526" w:rsidP="00EA5526">
      <w:pPr>
        <w:rPr>
          <w:bCs/>
          <w:color w:val="000000" w:themeColor="text1"/>
          <w:sz w:val="24"/>
          <w:szCs w:val="24"/>
          <w:lang w:val="en-US"/>
        </w:rPr>
      </w:pPr>
    </w:p>
    <w:p w14:paraId="686933A4" w14:textId="77777777" w:rsidR="00EA5526" w:rsidRPr="00FF1352" w:rsidRDefault="00EA5526" w:rsidP="00EA5526">
      <w:pPr>
        <w:rPr>
          <w:b/>
          <w:bCs/>
          <w:i/>
          <w:color w:val="000000" w:themeColor="text1"/>
          <w:sz w:val="24"/>
          <w:szCs w:val="24"/>
          <w:lang w:val="en-US"/>
        </w:rPr>
      </w:pPr>
      <w:r w:rsidRPr="00FF1352">
        <w:rPr>
          <w:b/>
          <w:bCs/>
          <w:i/>
          <w:color w:val="000000" w:themeColor="text1"/>
          <w:sz w:val="24"/>
          <w:szCs w:val="24"/>
          <w:lang w:val="en-US"/>
        </w:rPr>
        <w:t>2.4.2 Japan dataset</w:t>
      </w:r>
    </w:p>
    <w:p w14:paraId="26EF0A39" w14:textId="77777777" w:rsidR="00EA5526" w:rsidRPr="00FF1352" w:rsidRDefault="00EA5526" w:rsidP="00EA5526">
      <w:pPr>
        <w:rPr>
          <w:color w:val="000000" w:themeColor="text1"/>
          <w:sz w:val="24"/>
          <w:szCs w:val="24"/>
          <w:lang w:val="en-US"/>
        </w:rPr>
      </w:pPr>
      <w:r w:rsidRPr="00FF1352">
        <w:rPr>
          <w:color w:val="000000" w:themeColor="text1"/>
          <w:sz w:val="24"/>
          <w:szCs w:val="24"/>
          <w:lang w:val="en-US"/>
        </w:rPr>
        <w:t xml:space="preserve">The second data set has been provided by </w:t>
      </w:r>
      <w:proofErr w:type="spellStart"/>
      <w:r w:rsidRPr="00FF1352">
        <w:rPr>
          <w:color w:val="000000" w:themeColor="text1"/>
          <w:sz w:val="24"/>
          <w:szCs w:val="24"/>
          <w:lang w:val="en-US"/>
        </w:rPr>
        <w:t>Masamitsu</w:t>
      </w:r>
      <w:proofErr w:type="spellEnd"/>
      <w:r w:rsidRPr="00FF1352">
        <w:rPr>
          <w:color w:val="000000" w:themeColor="text1"/>
          <w:sz w:val="24"/>
          <w:szCs w:val="24"/>
          <w:lang w:val="en-US"/>
        </w:rPr>
        <w:t xml:space="preserve"> </w:t>
      </w:r>
      <w:proofErr w:type="spellStart"/>
      <w:r w:rsidRPr="00FF1352">
        <w:rPr>
          <w:color w:val="000000" w:themeColor="text1"/>
          <w:sz w:val="24"/>
          <w:szCs w:val="24"/>
          <w:lang w:val="en-US"/>
        </w:rPr>
        <w:t>Honma</w:t>
      </w:r>
      <w:proofErr w:type="spellEnd"/>
      <w:r w:rsidRPr="00FF1352">
        <w:rPr>
          <w:color w:val="000000" w:themeColor="text1"/>
          <w:sz w:val="24"/>
          <w:szCs w:val="24"/>
          <w:lang w:val="en-US"/>
        </w:rPr>
        <w:t xml:space="preserve"> </w:t>
      </w:r>
      <w:r w:rsidRPr="00FF1352">
        <w:rPr>
          <w:sz w:val="24"/>
          <w:szCs w:val="24"/>
          <w:lang w:val="en-US" w:eastAsia="it-IT"/>
        </w:rPr>
        <w:t xml:space="preserve">from the Division of Genetics and Mutagenesis in National Institutes of Health Sciences (NIHS), </w:t>
      </w:r>
      <w:r w:rsidRPr="00FF1352">
        <w:rPr>
          <w:color w:val="000000" w:themeColor="text1"/>
          <w:sz w:val="24"/>
          <w:szCs w:val="24"/>
          <w:lang w:val="en-US"/>
        </w:rPr>
        <w:t xml:space="preserve">March 2020 for the </w:t>
      </w:r>
      <w:r w:rsidRPr="00FF1352">
        <w:rPr>
          <w:sz w:val="24"/>
          <w:szCs w:val="24"/>
          <w:lang w:val="en-US" w:eastAsia="it-IT"/>
        </w:rPr>
        <w:t xml:space="preserve">2nd AMES / QSAR International Challenge Project. The material consists </w:t>
      </w:r>
      <w:proofErr w:type="gramStart"/>
      <w:r w:rsidRPr="00FF1352">
        <w:rPr>
          <w:sz w:val="24"/>
          <w:szCs w:val="24"/>
          <w:lang w:val="en-US" w:eastAsia="it-IT"/>
        </w:rPr>
        <w:t>in:</w:t>
      </w:r>
      <w:proofErr w:type="gramEnd"/>
      <w:r w:rsidRPr="00FF1352">
        <w:rPr>
          <w:sz w:val="24"/>
          <w:szCs w:val="24"/>
          <w:lang w:val="en-US" w:eastAsia="it-IT"/>
        </w:rPr>
        <w:t xml:space="preserve"> a file with 12134 training chemicals, and a file with 1589 chemicals to be predicted for the challenge.</w:t>
      </w:r>
      <w:r w:rsidRPr="00FF1352">
        <w:rPr>
          <w:color w:val="000000" w:themeColor="text1"/>
          <w:sz w:val="24"/>
          <w:szCs w:val="24"/>
          <w:lang w:val="en-US"/>
        </w:rPr>
        <w:t xml:space="preserve"> </w:t>
      </w:r>
      <w:r w:rsidRPr="00FF1352">
        <w:rPr>
          <w:sz w:val="24"/>
          <w:szCs w:val="24"/>
          <w:lang w:val="en-US" w:eastAsia="it-IT"/>
        </w:rPr>
        <w:t xml:space="preserve">The results of the challenge will be announced in early 2021. </w:t>
      </w:r>
    </w:p>
    <w:p w14:paraId="3B67F8E9" w14:textId="77777777" w:rsidR="00EA5526" w:rsidRPr="00FF1352" w:rsidRDefault="00EA5526" w:rsidP="00EA5526">
      <w:pPr>
        <w:widowControl w:val="0"/>
        <w:autoSpaceDE w:val="0"/>
        <w:autoSpaceDN w:val="0"/>
        <w:adjustRightInd w:val="0"/>
        <w:spacing w:line="240" w:lineRule="auto"/>
        <w:jc w:val="both"/>
        <w:rPr>
          <w:rFonts w:ascii="Times" w:hAnsi="Times" w:cs="Times"/>
          <w:sz w:val="24"/>
          <w:szCs w:val="24"/>
          <w:lang w:val="en-US" w:eastAsia="it-IT"/>
        </w:rPr>
      </w:pPr>
      <w:r w:rsidRPr="00FF1352">
        <w:rPr>
          <w:sz w:val="24"/>
          <w:szCs w:val="24"/>
          <w:lang w:val="en-US" w:eastAsia="it-IT"/>
        </w:rPr>
        <w:t> </w:t>
      </w:r>
    </w:p>
    <w:p w14:paraId="1EC4D212" w14:textId="77777777" w:rsidR="00EA5526" w:rsidRPr="00FF1352" w:rsidRDefault="00EA5526" w:rsidP="00EA5526">
      <w:pPr>
        <w:spacing w:before="240" w:after="240"/>
        <w:rPr>
          <w:rFonts w:eastAsia="Times New Roman"/>
          <w:b/>
          <w:bCs/>
          <w:color w:val="FF0000"/>
          <w:sz w:val="32"/>
          <w:szCs w:val="32"/>
          <w:lang w:val="en-US"/>
        </w:rPr>
      </w:pPr>
      <w:r w:rsidRPr="00FF1352">
        <w:rPr>
          <w:rFonts w:eastAsia="Times New Roman"/>
          <w:b/>
          <w:bCs/>
          <w:color w:val="FF0000"/>
          <w:sz w:val="32"/>
          <w:szCs w:val="32"/>
          <w:lang w:val="en-US"/>
        </w:rPr>
        <w:t>THIS PART TO GO IN THE NEXT CHAPTER when discussing about DNN - it is not for mutagenicity</w:t>
      </w:r>
    </w:p>
    <w:p w14:paraId="7FBBC4B1" w14:textId="77777777" w:rsidR="00EA5526" w:rsidRPr="00FF1352" w:rsidRDefault="00EA5526" w:rsidP="00EA5526">
      <w:pPr>
        <w:spacing w:before="240" w:after="240"/>
        <w:rPr>
          <w:rFonts w:eastAsia="Times New Roman"/>
          <w:color w:val="FF0000"/>
          <w:sz w:val="24"/>
          <w:szCs w:val="24"/>
          <w:lang w:val="en-US"/>
        </w:rPr>
      </w:pPr>
      <w:r w:rsidRPr="00FF1352">
        <w:rPr>
          <w:rFonts w:eastAsia="Times New Roman"/>
          <w:color w:val="FF0000"/>
          <w:sz w:val="24"/>
          <w:szCs w:val="24"/>
          <w:lang w:val="en-US"/>
        </w:rPr>
        <w:t xml:space="preserve">Below </w:t>
      </w:r>
      <w:proofErr w:type="gramStart"/>
      <w:r w:rsidRPr="00FF1352">
        <w:rPr>
          <w:rFonts w:eastAsia="Times New Roman"/>
          <w:color w:val="FF0000"/>
          <w:sz w:val="24"/>
          <w:szCs w:val="24"/>
          <w:lang w:val="en-US"/>
        </w:rPr>
        <w:t>is</w:t>
      </w:r>
      <w:proofErr w:type="gramEnd"/>
      <w:r w:rsidRPr="00FF1352">
        <w:rPr>
          <w:rFonts w:eastAsia="Times New Roman"/>
          <w:color w:val="FF0000"/>
          <w:sz w:val="24"/>
          <w:szCs w:val="24"/>
          <w:lang w:val="en-US"/>
        </w:rPr>
        <w:t xml:space="preserve"> the main model results for Tox 21 challenges. Note our method refer to the </w:t>
      </w:r>
      <w:proofErr w:type="spellStart"/>
      <w:r w:rsidRPr="00FF1352">
        <w:rPr>
          <w:rFonts w:eastAsia="Times New Roman"/>
          <w:color w:val="FF0000"/>
          <w:sz w:val="24"/>
          <w:szCs w:val="24"/>
          <w:lang w:val="en-US"/>
        </w:rPr>
        <w:t>DeepTox</w:t>
      </w:r>
      <w:proofErr w:type="spellEnd"/>
      <w:r w:rsidRPr="00FF1352">
        <w:rPr>
          <w:rFonts w:eastAsia="Times New Roman"/>
          <w:color w:val="FF0000"/>
          <w:sz w:val="24"/>
          <w:szCs w:val="24"/>
          <w:lang w:val="en-US"/>
        </w:rPr>
        <w:t xml:space="preserve"> model that has won the competition but not the models presented in the thesis.</w:t>
      </w:r>
    </w:p>
    <w:p w14:paraId="6175B76E" w14:textId="77777777" w:rsidR="00EA5526" w:rsidRPr="00FF1352" w:rsidRDefault="00EA5526" w:rsidP="00EA5526">
      <w:pPr>
        <w:spacing w:before="240" w:after="240"/>
        <w:rPr>
          <w:rFonts w:eastAsia="Times New Roman"/>
          <w:color w:val="FF0000"/>
          <w:sz w:val="24"/>
          <w:szCs w:val="24"/>
          <w:lang w:val="en-US"/>
        </w:rPr>
      </w:pPr>
      <w:r w:rsidRPr="00FF1352">
        <w:rPr>
          <w:noProof/>
          <w:color w:val="FF0000"/>
          <w:lang w:val="en-US" w:eastAsia="it-IT"/>
        </w:rPr>
        <w:drawing>
          <wp:inline distT="0" distB="0" distL="0" distR="0" wp14:anchorId="31137CA6" wp14:editId="53A1AD6B">
            <wp:extent cx="5943600" cy="45739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73905"/>
                    </a:xfrm>
                    <a:prstGeom prst="rect">
                      <a:avLst/>
                    </a:prstGeom>
                  </pic:spPr>
                </pic:pic>
              </a:graphicData>
            </a:graphic>
          </wp:inline>
        </w:drawing>
      </w:r>
    </w:p>
    <w:p w14:paraId="17A9F4D6" w14:textId="77777777" w:rsidR="00EA5526" w:rsidRDefault="00EA5526">
      <w:pPr>
        <w:rPr>
          <w:rFonts w:ascii="Arial" w:hAnsi="Arial" w:cs="Arial"/>
          <w:i/>
          <w:iCs/>
          <w:sz w:val="28"/>
          <w:szCs w:val="28"/>
          <w:lang w:val="en-GB"/>
        </w:rPr>
      </w:pPr>
    </w:p>
    <w:p w14:paraId="3A872B5E" w14:textId="77777777" w:rsidR="00EA5526" w:rsidRDefault="00EA5526">
      <w:pPr>
        <w:rPr>
          <w:rFonts w:ascii="Arial" w:hAnsi="Arial" w:cs="Arial"/>
          <w:i/>
          <w:iCs/>
          <w:sz w:val="28"/>
          <w:szCs w:val="28"/>
          <w:lang w:val="en-GB"/>
        </w:rPr>
      </w:pPr>
    </w:p>
    <w:p w14:paraId="760DF31A" w14:textId="77777777" w:rsidR="00EA5526" w:rsidRPr="000B33C7" w:rsidRDefault="00EA5526" w:rsidP="00EA5526">
      <w:pPr>
        <w:pStyle w:val="Default"/>
        <w:spacing w:line="276" w:lineRule="auto"/>
        <w:rPr>
          <w:sz w:val="20"/>
          <w:szCs w:val="20"/>
          <w:lang w:val="en-GB"/>
        </w:rPr>
      </w:pPr>
      <w:r w:rsidRPr="000B33C7">
        <w:rPr>
          <w:sz w:val="20"/>
          <w:szCs w:val="20"/>
          <w:lang w:val="en-GB"/>
        </w:rPr>
        <w:t>Chapter 3</w:t>
      </w:r>
    </w:p>
    <w:p w14:paraId="10342D7A" w14:textId="77777777" w:rsidR="00EA5526" w:rsidRPr="000B33C7" w:rsidRDefault="00EA5526" w:rsidP="00EA5526">
      <w:pPr>
        <w:pStyle w:val="Default"/>
        <w:spacing w:line="276" w:lineRule="auto"/>
        <w:rPr>
          <w:sz w:val="20"/>
          <w:szCs w:val="20"/>
          <w:lang w:val="en-GB"/>
        </w:rPr>
      </w:pPr>
    </w:p>
    <w:p w14:paraId="3CC14CB4" w14:textId="77777777" w:rsidR="00EA5526" w:rsidRPr="000B33C7" w:rsidRDefault="00EA5526" w:rsidP="00EA5526">
      <w:pPr>
        <w:pStyle w:val="Default"/>
        <w:spacing w:line="276" w:lineRule="auto"/>
        <w:rPr>
          <w:sz w:val="20"/>
          <w:szCs w:val="20"/>
          <w:lang w:val="en-GB"/>
        </w:rPr>
      </w:pPr>
      <w:r w:rsidRPr="000B33C7">
        <w:rPr>
          <w:b/>
          <w:bCs/>
          <w:sz w:val="20"/>
          <w:szCs w:val="20"/>
          <w:lang w:val="en-GB"/>
        </w:rPr>
        <w:t>Neural Networks for graphs</w:t>
      </w:r>
    </w:p>
    <w:p w14:paraId="5EA875BF" w14:textId="77777777" w:rsidR="00EA5526" w:rsidRPr="000B33C7" w:rsidRDefault="00EA5526" w:rsidP="00EA5526">
      <w:pPr>
        <w:pStyle w:val="Default"/>
        <w:spacing w:line="276" w:lineRule="auto"/>
        <w:rPr>
          <w:b/>
          <w:bCs/>
          <w:sz w:val="20"/>
          <w:szCs w:val="20"/>
          <w:lang w:val="en-GB"/>
        </w:rPr>
      </w:pPr>
    </w:p>
    <w:p w14:paraId="7FBA10DA" w14:textId="77777777" w:rsidR="00EA5526" w:rsidRPr="000B33C7" w:rsidRDefault="00EA5526" w:rsidP="00EA5526">
      <w:pPr>
        <w:pStyle w:val="Default"/>
        <w:spacing w:line="276" w:lineRule="auto"/>
        <w:rPr>
          <w:b/>
          <w:bCs/>
          <w:sz w:val="20"/>
          <w:szCs w:val="20"/>
          <w:lang w:val="en-GB"/>
        </w:rPr>
      </w:pPr>
      <w:r w:rsidRPr="000B33C7">
        <w:rPr>
          <w:b/>
          <w:bCs/>
          <w:sz w:val="20"/>
          <w:szCs w:val="20"/>
          <w:lang w:val="en-GB"/>
        </w:rPr>
        <w:t>3.1 Neural networks (NN)</w:t>
      </w:r>
    </w:p>
    <w:p w14:paraId="20256DB0" w14:textId="77777777" w:rsidR="00EA5526" w:rsidRPr="000B33C7" w:rsidRDefault="00EA5526" w:rsidP="00EA5526">
      <w:pPr>
        <w:pStyle w:val="Default"/>
        <w:spacing w:line="276" w:lineRule="auto"/>
        <w:rPr>
          <w:b/>
          <w:bCs/>
          <w:sz w:val="20"/>
          <w:szCs w:val="20"/>
          <w:lang w:val="en-GB"/>
        </w:rPr>
      </w:pPr>
    </w:p>
    <w:p w14:paraId="56EDC164" w14:textId="77777777" w:rsidR="00EA5526" w:rsidRPr="00714804" w:rsidRDefault="00EA5526" w:rsidP="00EA5526">
      <w:pPr>
        <w:pStyle w:val="CVNormal"/>
        <w:spacing w:line="276" w:lineRule="auto"/>
        <w:ind w:left="0" w:right="0"/>
        <w:rPr>
          <w:rFonts w:ascii="Arial" w:hAnsi="Arial" w:cs="Arial"/>
        </w:rPr>
      </w:pPr>
      <w:r w:rsidRPr="00714804">
        <w:rPr>
          <w:rFonts w:ascii="Arial" w:hAnsi="Arial" w:cs="Arial"/>
        </w:rPr>
        <w:t xml:space="preserve">NNs are biologically inspired programming paradigms equivalent to a mathematical function that maps a given input to the desired output. The inspiration of neural networks is our brains, and they emerged from a very popular machine learning algorithm named perceptron by </w:t>
      </w:r>
      <w:r w:rsidRPr="00714804">
        <w:rPr>
          <w:rFonts w:ascii="Arial" w:hAnsi="Arial" w:cs="Arial"/>
          <w:color w:val="FF0000"/>
        </w:rPr>
        <w:t xml:space="preserve">(Minsky, M., </w:t>
      </w:r>
      <w:proofErr w:type="spellStart"/>
      <w:r w:rsidRPr="00714804">
        <w:rPr>
          <w:rFonts w:ascii="Arial" w:hAnsi="Arial" w:cs="Arial"/>
          <w:color w:val="FF0000"/>
        </w:rPr>
        <w:t>Papert</w:t>
      </w:r>
      <w:proofErr w:type="spellEnd"/>
      <w:r w:rsidRPr="00714804">
        <w:rPr>
          <w:rFonts w:ascii="Arial" w:hAnsi="Arial" w:cs="Arial"/>
          <w:color w:val="FF0000"/>
        </w:rPr>
        <w:t>, S. 1969)</w:t>
      </w:r>
      <w:r w:rsidRPr="00714804">
        <w:rPr>
          <w:rFonts w:ascii="Arial" w:hAnsi="Arial" w:cs="Arial"/>
        </w:rPr>
        <w:t>.</w:t>
      </w:r>
    </w:p>
    <w:p w14:paraId="7A210BF7" w14:textId="77777777" w:rsidR="00EA5526" w:rsidRPr="00714804" w:rsidRDefault="00EA5526" w:rsidP="00EA5526">
      <w:pPr>
        <w:spacing w:line="276" w:lineRule="auto"/>
        <w:rPr>
          <w:rFonts w:ascii="Arial" w:hAnsi="Arial" w:cs="Arial"/>
          <w:color w:val="FF0000"/>
          <w:sz w:val="20"/>
          <w:szCs w:val="20"/>
          <w:lang w:val="en-US"/>
        </w:rPr>
      </w:pPr>
      <w:r w:rsidRPr="00714804">
        <w:rPr>
          <w:rFonts w:ascii="Arial" w:hAnsi="Arial" w:cs="Arial"/>
          <w:sz w:val="20"/>
          <w:szCs w:val="20"/>
          <w:lang w:val="en-US"/>
        </w:rPr>
        <w:t>A NN (Fig 1) is made up of processing nodes, called neurons, which take inputs and convert them to a single neuron output, which is sent to the neurons of the next layer. Weights are learned on the connections to adjust the output of the network iteratively during training. The number of the hidden layer determines the complexity of the function that the network can approximate; nets with one hidden layer can approximate any non-linear function (</w:t>
      </w:r>
      <w:r w:rsidRPr="00714804">
        <w:rPr>
          <w:rFonts w:ascii="Arial" w:hAnsi="Arial" w:cs="Arial"/>
          <w:color w:val="FF0000"/>
          <w:sz w:val="20"/>
          <w:szCs w:val="20"/>
          <w:lang w:val="en-US"/>
        </w:rPr>
        <w:t xml:space="preserve">Chen. T., Chen, H. 1995). </w:t>
      </w:r>
    </w:p>
    <w:p w14:paraId="60D4FF7C"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Big networks with many inner layers can approximate more complex functions. </w:t>
      </w:r>
      <w:proofErr w:type="gramStart"/>
      <w:r w:rsidRPr="00714804">
        <w:rPr>
          <w:rFonts w:ascii="Arial" w:hAnsi="Arial" w:cs="Arial"/>
          <w:sz w:val="20"/>
          <w:szCs w:val="20"/>
          <w:lang w:val="en-US"/>
        </w:rPr>
        <w:t>However</w:t>
      </w:r>
      <w:proofErr w:type="gramEnd"/>
      <w:r w:rsidRPr="00714804">
        <w:rPr>
          <w:rFonts w:ascii="Arial" w:hAnsi="Arial" w:cs="Arial"/>
          <w:sz w:val="20"/>
          <w:szCs w:val="20"/>
          <w:lang w:val="en-US"/>
        </w:rPr>
        <w:t xml:space="preserve"> using feedforward fully connected neural nets with many layers is not efficient for many reasons. </w:t>
      </w:r>
      <w:proofErr w:type="gramStart"/>
      <w:r w:rsidRPr="00714804">
        <w:rPr>
          <w:rFonts w:ascii="Arial" w:hAnsi="Arial" w:cs="Arial"/>
          <w:sz w:val="20"/>
          <w:szCs w:val="20"/>
          <w:lang w:val="en-US"/>
        </w:rPr>
        <w:t>First of all</w:t>
      </w:r>
      <w:proofErr w:type="gramEnd"/>
      <w:r w:rsidRPr="00714804">
        <w:rPr>
          <w:rFonts w:ascii="Arial" w:hAnsi="Arial" w:cs="Arial"/>
          <w:sz w:val="20"/>
          <w:szCs w:val="20"/>
          <w:lang w:val="en-US"/>
        </w:rPr>
        <w:t>, determining the number of neurons in each layer is usually done using trial and errors, and the process is very long for more than one hidden layer. The effective use of deep neural networks required to take advantage of the structure of the data to find the net architecture.</w:t>
      </w:r>
    </w:p>
    <w:p w14:paraId="665A2285"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Deep learning emerged as a field in machine learning based on neural networks that work as a representation learning (</w:t>
      </w:r>
      <w:proofErr w:type="spellStart"/>
      <w:r w:rsidRPr="00373552">
        <w:rPr>
          <w:rStyle w:val="HTMLCite"/>
          <w:rFonts w:ascii="Arial" w:eastAsia="Times New Roman" w:hAnsi="Arial" w:cs="Arial"/>
          <w:color w:val="FF0000"/>
          <w:sz w:val="20"/>
          <w:szCs w:val="20"/>
          <w:lang w:val="en-GB"/>
        </w:rPr>
        <w:t>Bengio</w:t>
      </w:r>
      <w:proofErr w:type="spellEnd"/>
      <w:r w:rsidRPr="00373552">
        <w:rPr>
          <w:rStyle w:val="HTMLCite"/>
          <w:rFonts w:ascii="Arial" w:eastAsia="Times New Roman" w:hAnsi="Arial" w:cs="Arial"/>
          <w:color w:val="FF0000"/>
          <w:sz w:val="20"/>
          <w:szCs w:val="20"/>
          <w:lang w:val="en-GB"/>
        </w:rPr>
        <w:t>, Y. Courville, A. Vincent, P. 2013</w:t>
      </w:r>
      <w:r w:rsidRPr="00714804">
        <w:rPr>
          <w:rFonts w:ascii="Arial" w:hAnsi="Arial" w:cs="Arial"/>
          <w:color w:val="FF0000"/>
          <w:sz w:val="20"/>
          <w:szCs w:val="20"/>
          <w:lang w:val="en-US"/>
        </w:rPr>
        <w:t>).</w:t>
      </w:r>
      <w:r w:rsidRPr="00714804">
        <w:rPr>
          <w:rFonts w:ascii="Arial" w:hAnsi="Arial" w:cs="Arial"/>
          <w:sz w:val="20"/>
          <w:szCs w:val="20"/>
          <w:lang w:val="en-US"/>
        </w:rPr>
        <w:t xml:space="preserve"> The most known of such networks, that take the name of deep </w:t>
      </w:r>
      <w:proofErr w:type="spellStart"/>
      <w:r w:rsidRPr="00714804">
        <w:rPr>
          <w:rFonts w:ascii="Arial" w:hAnsi="Arial" w:cs="Arial"/>
          <w:sz w:val="20"/>
          <w:szCs w:val="20"/>
          <w:lang w:val="en-US"/>
        </w:rPr>
        <w:t>neura</w:t>
      </w:r>
      <w:proofErr w:type="spellEnd"/>
      <w:r w:rsidRPr="00714804">
        <w:rPr>
          <w:rFonts w:ascii="Arial" w:hAnsi="Arial" w:cs="Arial"/>
          <w:sz w:val="20"/>
          <w:szCs w:val="20"/>
          <w:lang w:val="en-US"/>
        </w:rPr>
        <w:t xml:space="preserve"> networks, are the recurrent </w:t>
      </w:r>
      <w:proofErr w:type="spellStart"/>
      <w:r w:rsidRPr="00714804">
        <w:rPr>
          <w:rFonts w:ascii="Arial" w:hAnsi="Arial" w:cs="Arial"/>
          <w:sz w:val="20"/>
          <w:szCs w:val="20"/>
          <w:lang w:val="en-US"/>
        </w:rPr>
        <w:t>neura</w:t>
      </w:r>
      <w:proofErr w:type="spellEnd"/>
      <w:r w:rsidRPr="00714804">
        <w:rPr>
          <w:rFonts w:ascii="Arial" w:hAnsi="Arial" w:cs="Arial"/>
          <w:sz w:val="20"/>
          <w:szCs w:val="20"/>
          <w:lang w:val="en-US"/>
        </w:rPr>
        <w:t xml:space="preserve"> networks, the convolutional neural networks, and the graph </w:t>
      </w:r>
      <w:proofErr w:type="spellStart"/>
      <w:r w:rsidRPr="00714804">
        <w:rPr>
          <w:rFonts w:ascii="Arial" w:hAnsi="Arial" w:cs="Arial"/>
          <w:sz w:val="20"/>
          <w:szCs w:val="20"/>
          <w:lang w:val="en-US"/>
        </w:rPr>
        <w:t>neura</w:t>
      </w:r>
      <w:proofErr w:type="spellEnd"/>
      <w:r w:rsidRPr="00714804">
        <w:rPr>
          <w:rFonts w:ascii="Arial" w:hAnsi="Arial" w:cs="Arial"/>
          <w:sz w:val="20"/>
          <w:szCs w:val="20"/>
          <w:lang w:val="en-US"/>
        </w:rPr>
        <w:t xml:space="preserve"> networks.</w:t>
      </w:r>
    </w:p>
    <w:p w14:paraId="2AEB266E" w14:textId="77777777" w:rsidR="00EA5526" w:rsidRPr="00714804" w:rsidRDefault="00EA5526" w:rsidP="00EA5526">
      <w:pPr>
        <w:spacing w:line="276" w:lineRule="auto"/>
        <w:rPr>
          <w:rFonts w:ascii="Arial" w:hAnsi="Arial" w:cs="Arial"/>
          <w:sz w:val="20"/>
          <w:szCs w:val="20"/>
          <w:lang w:val="en-US"/>
        </w:rPr>
      </w:pPr>
    </w:p>
    <w:p w14:paraId="1A2E02D6" w14:textId="77777777" w:rsidR="00EA5526" w:rsidRPr="00714804" w:rsidRDefault="00EA5526" w:rsidP="00EA5526">
      <w:pPr>
        <w:spacing w:line="276" w:lineRule="auto"/>
        <w:jc w:val="center"/>
        <w:rPr>
          <w:rFonts w:ascii="Arial" w:hAnsi="Arial" w:cs="Arial"/>
          <w:sz w:val="20"/>
          <w:szCs w:val="20"/>
          <w:lang w:val="en-US"/>
        </w:rPr>
      </w:pPr>
      <w:r w:rsidRPr="00714804">
        <w:rPr>
          <w:rFonts w:ascii="Arial" w:hAnsi="Arial" w:cs="Arial"/>
          <w:noProof/>
          <w:sz w:val="20"/>
          <w:szCs w:val="20"/>
        </w:rPr>
        <w:drawing>
          <wp:inline distT="0" distB="0" distL="0" distR="0" wp14:anchorId="36030B0E" wp14:editId="2DCBE4BD">
            <wp:extent cx="2553997" cy="1902123"/>
            <wp:effectExtent l="0" t="0" r="1143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5764" cy="1903439"/>
                    </a:xfrm>
                    <a:prstGeom prst="rect">
                      <a:avLst/>
                    </a:prstGeom>
                    <a:noFill/>
                    <a:ln>
                      <a:noFill/>
                    </a:ln>
                  </pic:spPr>
                </pic:pic>
              </a:graphicData>
            </a:graphic>
          </wp:inline>
        </w:drawing>
      </w:r>
    </w:p>
    <w:p w14:paraId="722F7A0C"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Fig 1 – A schematic representation of a feedforward neural network. Neurons in each layer are fully connected to neurons in the next layer.</w:t>
      </w:r>
    </w:p>
    <w:p w14:paraId="226A01F1" w14:textId="77777777" w:rsidR="00EA5526" w:rsidRPr="00714804" w:rsidRDefault="00EA5526" w:rsidP="00EA5526">
      <w:pPr>
        <w:spacing w:line="276" w:lineRule="auto"/>
        <w:rPr>
          <w:rFonts w:ascii="Arial" w:hAnsi="Arial" w:cs="Arial"/>
          <w:sz w:val="20"/>
          <w:szCs w:val="20"/>
          <w:lang w:val="en-US"/>
        </w:rPr>
      </w:pPr>
    </w:p>
    <w:p w14:paraId="57D93D76" w14:textId="77777777" w:rsidR="00EA5526" w:rsidRPr="00714804" w:rsidRDefault="00EA5526" w:rsidP="00EA5526">
      <w:pPr>
        <w:spacing w:line="276" w:lineRule="auto"/>
        <w:rPr>
          <w:rFonts w:ascii="Arial" w:eastAsia="Times New Roman" w:hAnsi="Arial" w:cs="Arial"/>
          <w:i/>
          <w:iCs/>
          <w:sz w:val="20"/>
          <w:szCs w:val="20"/>
          <w:lang w:val="en-US"/>
        </w:rPr>
      </w:pPr>
      <w:r w:rsidRPr="00714804">
        <w:rPr>
          <w:rFonts w:ascii="Arial" w:eastAsia="Times New Roman" w:hAnsi="Arial" w:cs="Arial"/>
          <w:sz w:val="20"/>
          <w:szCs w:val="20"/>
          <w:lang w:val="en-US"/>
        </w:rPr>
        <w:t xml:space="preserve">In the basic feedforward </w:t>
      </w:r>
      <w:proofErr w:type="gramStart"/>
      <w:r w:rsidRPr="00714804">
        <w:rPr>
          <w:rFonts w:ascii="Arial" w:eastAsia="Times New Roman" w:hAnsi="Arial" w:cs="Arial"/>
          <w:sz w:val="20"/>
          <w:szCs w:val="20"/>
          <w:lang w:val="en-US"/>
        </w:rPr>
        <w:t>architecture</w:t>
      </w:r>
      <w:proofErr w:type="gramEnd"/>
      <w:r w:rsidRPr="00714804">
        <w:rPr>
          <w:rFonts w:ascii="Arial" w:eastAsia="Times New Roman" w:hAnsi="Arial" w:cs="Arial"/>
          <w:sz w:val="20"/>
          <w:szCs w:val="20"/>
          <w:lang w:val="en-US"/>
        </w:rPr>
        <w:t xml:space="preserve"> the </w:t>
      </w:r>
      <w:r w:rsidRPr="00714804">
        <w:rPr>
          <w:rFonts w:ascii="Arial" w:eastAsia="Times New Roman" w:hAnsi="Arial" w:cs="Arial"/>
          <w:iCs/>
          <w:sz w:val="20"/>
          <w:szCs w:val="20"/>
          <w:lang w:val="en-US"/>
        </w:rPr>
        <w:t>network</w:t>
      </w:r>
      <w:r w:rsidRPr="00714804">
        <w:rPr>
          <w:rFonts w:ascii="Arial" w:eastAsia="Times New Roman" w:hAnsi="Arial" w:cs="Arial"/>
          <w:sz w:val="20"/>
          <w:szCs w:val="20"/>
          <w:lang w:val="en-US"/>
        </w:rPr>
        <w:t xml:space="preserve"> consists of simple processing units, called neurons, and connections, each connection transferring the output of a neuron </w:t>
      </w:r>
      <w:proofErr w:type="spellStart"/>
      <w:r w:rsidRPr="00714804">
        <w:rPr>
          <w:rFonts w:ascii="Arial" w:eastAsia="Times New Roman" w:hAnsi="Arial" w:cs="Arial"/>
          <w:sz w:val="20"/>
          <w:szCs w:val="20"/>
          <w:lang w:val="en-US"/>
        </w:rPr>
        <w:t>i</w:t>
      </w:r>
      <w:proofErr w:type="spellEnd"/>
      <w:r w:rsidRPr="00714804">
        <w:rPr>
          <w:rFonts w:ascii="Arial" w:eastAsia="Times New Roman" w:hAnsi="Arial" w:cs="Arial"/>
          <w:sz w:val="20"/>
          <w:szCs w:val="20"/>
          <w:lang w:val="en-US"/>
        </w:rPr>
        <w:t xml:space="preserve"> to the input of a neuron </w:t>
      </w:r>
      <w:r w:rsidRPr="00714804">
        <w:rPr>
          <w:rFonts w:ascii="Arial" w:eastAsia="Times New Roman" w:hAnsi="Arial" w:cs="Arial"/>
          <w:i/>
          <w:iCs/>
          <w:sz w:val="20"/>
          <w:szCs w:val="20"/>
          <w:lang w:val="en-US"/>
        </w:rPr>
        <w:t>j</w:t>
      </w:r>
      <w:r w:rsidRPr="00714804">
        <w:rPr>
          <w:rFonts w:ascii="Arial" w:eastAsia="Times New Roman" w:hAnsi="Arial" w:cs="Arial"/>
          <w:sz w:val="20"/>
          <w:szCs w:val="20"/>
          <w:lang w:val="en-US"/>
        </w:rPr>
        <w:t xml:space="preserve">. Each connection is assigned a weight </w:t>
      </w:r>
      <w:proofErr w:type="spellStart"/>
      <w:r w:rsidRPr="00714804">
        <w:rPr>
          <w:rFonts w:ascii="Arial" w:eastAsia="Times New Roman" w:hAnsi="Arial" w:cs="Arial"/>
          <w:iCs/>
          <w:sz w:val="20"/>
          <w:szCs w:val="20"/>
          <w:lang w:val="en-US"/>
        </w:rPr>
        <w:t>W</w:t>
      </w:r>
      <w:r w:rsidRPr="00714804">
        <w:rPr>
          <w:rFonts w:ascii="Arial" w:eastAsia="Times New Roman" w:hAnsi="Arial" w:cs="Arial"/>
          <w:sz w:val="20"/>
          <w:szCs w:val="20"/>
          <w:vertAlign w:val="subscript"/>
          <w:lang w:val="en-US"/>
        </w:rPr>
        <w:t>ij</w:t>
      </w:r>
      <w:proofErr w:type="spellEnd"/>
      <w:r w:rsidRPr="00714804">
        <w:rPr>
          <w:rFonts w:ascii="Arial" w:eastAsia="Times New Roman" w:hAnsi="Arial" w:cs="Arial"/>
          <w:iCs/>
          <w:sz w:val="20"/>
          <w:szCs w:val="20"/>
          <w:lang w:val="en-US"/>
        </w:rPr>
        <w:t>.</w:t>
      </w:r>
    </w:p>
    <w:p w14:paraId="4417B993" w14:textId="77777777" w:rsidR="00EA5526" w:rsidRPr="00714804" w:rsidRDefault="00EA5526" w:rsidP="00EA5526">
      <w:pPr>
        <w:pStyle w:val="ListParagraph"/>
        <w:numPr>
          <w:ilvl w:val="0"/>
          <w:numId w:val="3"/>
        </w:numPr>
        <w:spacing w:line="276" w:lineRule="auto"/>
        <w:ind w:left="0" w:hanging="425"/>
        <w:rPr>
          <w:rFonts w:ascii="Arial" w:eastAsia="Times New Roman" w:hAnsi="Arial" w:cs="Arial"/>
          <w:sz w:val="20"/>
          <w:szCs w:val="20"/>
          <w:lang w:val="en-US"/>
        </w:rPr>
      </w:pPr>
      <w:r w:rsidRPr="00714804">
        <w:rPr>
          <w:rFonts w:ascii="Arial" w:hAnsi="Arial" w:cs="Arial"/>
          <w:sz w:val="20"/>
          <w:szCs w:val="20"/>
          <w:lang w:val="en-US"/>
        </w:rPr>
        <w:t xml:space="preserve">The lower layer in Figure 1 is called </w:t>
      </w:r>
      <w:r w:rsidRPr="00714804">
        <w:rPr>
          <w:rFonts w:ascii="Arial" w:hAnsi="Arial" w:cs="Arial"/>
          <w:i/>
          <w:sz w:val="20"/>
          <w:szCs w:val="20"/>
          <w:lang w:val="en-US"/>
        </w:rPr>
        <w:t>input layer</w:t>
      </w:r>
      <w:r w:rsidRPr="00714804">
        <w:rPr>
          <w:rFonts w:ascii="Arial" w:hAnsi="Arial" w:cs="Arial"/>
          <w:sz w:val="20"/>
          <w:szCs w:val="20"/>
          <w:lang w:val="en-US"/>
        </w:rPr>
        <w:t xml:space="preserve">, and the neurons in it are called input neurons. </w:t>
      </w:r>
      <w:r w:rsidRPr="00714804">
        <w:rPr>
          <w:rFonts w:ascii="Arial" w:eastAsia="Times New Roman" w:hAnsi="Arial" w:cs="Arial"/>
          <w:sz w:val="20"/>
          <w:szCs w:val="20"/>
          <w:lang w:val="en-US"/>
        </w:rPr>
        <w:t>No computation is done here within this layer; they just pass the information to the next layer</w:t>
      </w:r>
      <w:r w:rsidRPr="00714804">
        <w:rPr>
          <w:rFonts w:ascii="Arial" w:hAnsi="Arial" w:cs="Arial"/>
          <w:sz w:val="20"/>
          <w:szCs w:val="20"/>
          <w:lang w:val="en-US"/>
        </w:rPr>
        <w:t>. A weight (usually randomly assigned) is associated with those neurons.</w:t>
      </w:r>
    </w:p>
    <w:p w14:paraId="5D3710D8" w14:textId="77777777" w:rsidR="00EA5526" w:rsidRPr="00714804" w:rsidRDefault="00EA5526" w:rsidP="00EA5526">
      <w:pPr>
        <w:pStyle w:val="ListParagraph"/>
        <w:numPr>
          <w:ilvl w:val="0"/>
          <w:numId w:val="3"/>
        </w:numPr>
        <w:spacing w:line="276" w:lineRule="auto"/>
        <w:ind w:left="0" w:hanging="425"/>
        <w:rPr>
          <w:rFonts w:ascii="Arial" w:hAnsi="Arial" w:cs="Arial"/>
          <w:sz w:val="20"/>
          <w:szCs w:val="20"/>
          <w:lang w:val="en-US"/>
        </w:rPr>
      </w:pPr>
      <w:r w:rsidRPr="00714804">
        <w:rPr>
          <w:rFonts w:ascii="Arial" w:hAnsi="Arial" w:cs="Arial"/>
          <w:sz w:val="20"/>
          <w:szCs w:val="20"/>
          <w:lang w:val="en-US"/>
        </w:rPr>
        <w:t xml:space="preserve">The top layer, or </w:t>
      </w:r>
      <w:r w:rsidRPr="00714804">
        <w:rPr>
          <w:rFonts w:ascii="Arial" w:hAnsi="Arial" w:cs="Arial"/>
          <w:i/>
          <w:sz w:val="20"/>
          <w:szCs w:val="20"/>
          <w:lang w:val="en-US"/>
        </w:rPr>
        <w:t>output layer</w:t>
      </w:r>
      <w:r w:rsidRPr="00714804">
        <w:rPr>
          <w:rFonts w:ascii="Arial" w:hAnsi="Arial" w:cs="Arial"/>
          <w:sz w:val="20"/>
          <w:szCs w:val="20"/>
          <w:lang w:val="en-US"/>
        </w:rPr>
        <w:t xml:space="preserve">, contains the output neurons, or, as in this case, a single output neuron, which give the result of the network computation. </w:t>
      </w:r>
    </w:p>
    <w:p w14:paraId="248E2382" w14:textId="77777777" w:rsidR="00EA5526" w:rsidRPr="00714804" w:rsidRDefault="00EA5526" w:rsidP="00EA5526">
      <w:pPr>
        <w:pStyle w:val="ListParagraph"/>
        <w:numPr>
          <w:ilvl w:val="0"/>
          <w:numId w:val="3"/>
        </w:numPr>
        <w:spacing w:line="276" w:lineRule="auto"/>
        <w:ind w:left="0" w:hanging="425"/>
        <w:rPr>
          <w:rFonts w:ascii="Arial" w:hAnsi="Arial" w:cs="Arial"/>
          <w:sz w:val="20"/>
          <w:szCs w:val="20"/>
          <w:lang w:val="en-US"/>
        </w:rPr>
      </w:pPr>
      <w:r w:rsidRPr="00714804">
        <w:rPr>
          <w:rFonts w:ascii="Arial" w:hAnsi="Arial" w:cs="Arial"/>
          <w:sz w:val="20"/>
          <w:szCs w:val="20"/>
          <w:lang w:val="en-US"/>
        </w:rPr>
        <w:lastRenderedPageBreak/>
        <w:t xml:space="preserve">The middle layer is called a </w:t>
      </w:r>
      <w:r w:rsidRPr="00714804">
        <w:rPr>
          <w:rFonts w:ascii="Arial" w:hAnsi="Arial" w:cs="Arial"/>
          <w:i/>
          <w:sz w:val="20"/>
          <w:szCs w:val="20"/>
          <w:lang w:val="en-US"/>
        </w:rPr>
        <w:t>hidden layer</w:t>
      </w:r>
      <w:r w:rsidRPr="00714804">
        <w:rPr>
          <w:rFonts w:ascii="Arial" w:hAnsi="Arial" w:cs="Arial"/>
          <w:sz w:val="20"/>
          <w:szCs w:val="20"/>
          <w:lang w:val="en-US"/>
        </w:rPr>
        <w:t xml:space="preserve"> since the neurons in this layer are neither inputs nor outputs. </w:t>
      </w:r>
      <w:r w:rsidRPr="00714804">
        <w:rPr>
          <w:rFonts w:ascii="Arial" w:eastAsia="Times New Roman" w:hAnsi="Arial" w:cs="Arial"/>
          <w:sz w:val="20"/>
          <w:szCs w:val="20"/>
          <w:lang w:val="en-US"/>
        </w:rPr>
        <w:t xml:space="preserve">The neurons there make intermediate processing, and then transfer the weights to the following layer (another hidden layer or to the output layer). </w:t>
      </w:r>
    </w:p>
    <w:p w14:paraId="7BF5016C" w14:textId="77777777" w:rsidR="00EA5526" w:rsidRPr="00714804" w:rsidRDefault="00EA5526" w:rsidP="00EA5526">
      <w:pPr>
        <w:pStyle w:val="ListParagraph"/>
        <w:numPr>
          <w:ilvl w:val="0"/>
          <w:numId w:val="3"/>
        </w:numPr>
        <w:spacing w:line="276" w:lineRule="auto"/>
        <w:ind w:left="0" w:hanging="425"/>
        <w:rPr>
          <w:rFonts w:ascii="Arial" w:eastAsia="Times New Roman" w:hAnsi="Arial" w:cs="Arial"/>
          <w:sz w:val="20"/>
          <w:szCs w:val="20"/>
          <w:lang w:val="en-US"/>
        </w:rPr>
      </w:pPr>
      <w:r w:rsidRPr="00714804">
        <w:rPr>
          <w:rFonts w:ascii="Arial" w:eastAsia="Times New Roman" w:hAnsi="Arial" w:cs="Arial"/>
          <w:bCs/>
          <w:sz w:val="20"/>
          <w:szCs w:val="20"/>
          <w:lang w:val="en-US"/>
        </w:rPr>
        <w:t xml:space="preserve">h(x) is the </w:t>
      </w:r>
      <w:r w:rsidRPr="00714804">
        <w:rPr>
          <w:rFonts w:ascii="Arial" w:eastAsia="Times New Roman" w:hAnsi="Arial" w:cs="Arial"/>
          <w:bCs/>
          <w:i/>
          <w:sz w:val="20"/>
          <w:szCs w:val="20"/>
          <w:lang w:val="en-US"/>
        </w:rPr>
        <w:t>activation function</w:t>
      </w:r>
      <w:r w:rsidRPr="00714804">
        <w:rPr>
          <w:rFonts w:ascii="Arial" w:eastAsia="Times New Roman" w:hAnsi="Arial" w:cs="Arial"/>
          <w:sz w:val="20"/>
          <w:szCs w:val="20"/>
          <w:lang w:val="en-US"/>
        </w:rPr>
        <w:t xml:space="preserve"> or transfer function of a node; it defines the output of that node given an input or set of inputs. While a linear activation function was used in the perceptron, only </w:t>
      </w:r>
      <w:r w:rsidRPr="00714804">
        <w:rPr>
          <w:rFonts w:ascii="Arial" w:eastAsia="Times New Roman" w:hAnsi="Arial" w:cs="Arial"/>
          <w:iCs/>
          <w:sz w:val="20"/>
          <w:szCs w:val="20"/>
          <w:lang w:val="en-US"/>
        </w:rPr>
        <w:t>nonlinear</w:t>
      </w:r>
      <w:r w:rsidRPr="00714804">
        <w:rPr>
          <w:rFonts w:ascii="Arial" w:eastAsia="Times New Roman" w:hAnsi="Arial" w:cs="Arial"/>
          <w:sz w:val="20"/>
          <w:szCs w:val="20"/>
          <w:lang w:val="en-US"/>
        </w:rPr>
        <w:t xml:space="preserve"> activation functions allow neural networks to compute nontrivial functions. </w:t>
      </w:r>
    </w:p>
    <w:p w14:paraId="01448C37" w14:textId="77777777" w:rsidR="00EA5526" w:rsidRPr="00714804" w:rsidRDefault="00EA5526" w:rsidP="00EA5526">
      <w:pPr>
        <w:pStyle w:val="NormalWeb"/>
        <w:numPr>
          <w:ilvl w:val="0"/>
          <w:numId w:val="3"/>
        </w:numPr>
        <w:spacing w:before="0" w:beforeAutospacing="0" w:after="0" w:afterAutospacing="0" w:line="276" w:lineRule="auto"/>
        <w:ind w:left="0" w:hanging="425"/>
        <w:rPr>
          <w:rFonts w:ascii="Arial" w:hAnsi="Arial" w:cs="Arial"/>
          <w:lang w:val="en-US"/>
        </w:rPr>
      </w:pPr>
      <w:r w:rsidRPr="00714804">
        <w:rPr>
          <w:rFonts w:ascii="Arial" w:hAnsi="Arial" w:cs="Arial"/>
          <w:lang w:val="en-US"/>
        </w:rPr>
        <w:t>b</w:t>
      </w:r>
      <w:r w:rsidRPr="00714804">
        <w:rPr>
          <w:rFonts w:ascii="Arial" w:hAnsi="Arial" w:cs="Arial"/>
          <w:vertAlign w:val="superscript"/>
          <w:lang w:val="en-US"/>
        </w:rPr>
        <w:t xml:space="preserve"> </w:t>
      </w:r>
      <w:r w:rsidRPr="00714804">
        <w:rPr>
          <w:rFonts w:ascii="Arial" w:hAnsi="Arial" w:cs="Arial"/>
          <w:lang w:val="en-US"/>
        </w:rPr>
        <w:t xml:space="preserve">is the </w:t>
      </w:r>
      <w:r w:rsidRPr="00714804">
        <w:rPr>
          <w:rFonts w:ascii="Arial" w:hAnsi="Arial" w:cs="Arial"/>
          <w:i/>
          <w:lang w:val="en-US"/>
        </w:rPr>
        <w:t>bias</w:t>
      </w:r>
      <w:r w:rsidRPr="00714804">
        <w:rPr>
          <w:rFonts w:ascii="Arial" w:hAnsi="Arial" w:cs="Arial"/>
          <w:lang w:val="en-US"/>
        </w:rPr>
        <w:t>. The bias neuron is a special neuron added to each layer in the neural network, which stores an integer value; it has also a weight associated that is learned during training. This makes it possible to move or “translate” the activation function left or right on the graph.</w:t>
      </w:r>
    </w:p>
    <w:p w14:paraId="3DC3D6BF"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The activation function of a neuron defines the output of that neuron, given an input or set of inputs. Every, or almost every, neuron uses the same activation function. It exists a numerous amount of possible activation functions; they should be, in principle, continuous functions and continuously differentiable. </w:t>
      </w:r>
    </w:p>
    <w:p w14:paraId="1D124325"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The first common function described in literature was sigmoid, illustrated in Figure 2. </w:t>
      </w:r>
    </w:p>
    <w:p w14:paraId="60A694A4" w14:textId="77777777" w:rsidR="00EA5526" w:rsidRPr="00714804" w:rsidRDefault="00EA5526" w:rsidP="00EA5526">
      <w:pPr>
        <w:spacing w:line="276" w:lineRule="auto"/>
        <w:jc w:val="center"/>
        <w:rPr>
          <w:rFonts w:ascii="Arial" w:hAnsi="Arial" w:cs="Arial"/>
          <w:sz w:val="20"/>
          <w:szCs w:val="20"/>
          <w:lang w:val="en-US"/>
        </w:rPr>
      </w:pPr>
      <w:r w:rsidRPr="00714804">
        <w:rPr>
          <w:rFonts w:ascii="Arial" w:hAnsi="Arial" w:cs="Arial"/>
          <w:noProof/>
          <w:sz w:val="20"/>
          <w:szCs w:val="20"/>
        </w:rPr>
        <w:drawing>
          <wp:inline distT="0" distB="0" distL="0" distR="0" wp14:anchorId="0212F989" wp14:editId="2CFBAC33">
            <wp:extent cx="631578" cy="422883"/>
            <wp:effectExtent l="0" t="0" r="381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360" cy="423407"/>
                    </a:xfrm>
                    <a:prstGeom prst="rect">
                      <a:avLst/>
                    </a:prstGeom>
                    <a:noFill/>
                    <a:ln>
                      <a:noFill/>
                    </a:ln>
                  </pic:spPr>
                </pic:pic>
              </a:graphicData>
            </a:graphic>
          </wp:inline>
        </w:drawing>
      </w:r>
      <w:r w:rsidRPr="00714804">
        <w:rPr>
          <w:rFonts w:ascii="Arial" w:hAnsi="Arial" w:cs="Arial"/>
          <w:noProof/>
          <w:sz w:val="20"/>
          <w:szCs w:val="20"/>
        </w:rPr>
        <w:drawing>
          <wp:inline distT="0" distB="0" distL="0" distR="0" wp14:anchorId="4E09F98B" wp14:editId="6FB7323E">
            <wp:extent cx="1746601" cy="1164400"/>
            <wp:effectExtent l="0" t="0" r="635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7634" cy="1165089"/>
                    </a:xfrm>
                    <a:prstGeom prst="rect">
                      <a:avLst/>
                    </a:prstGeom>
                    <a:noFill/>
                    <a:ln>
                      <a:noFill/>
                    </a:ln>
                  </pic:spPr>
                </pic:pic>
              </a:graphicData>
            </a:graphic>
          </wp:inline>
        </w:drawing>
      </w:r>
    </w:p>
    <w:p w14:paraId="71A14C3D"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Figure 2 – The sigmoid function</w:t>
      </w:r>
    </w:p>
    <w:p w14:paraId="53F6B93E" w14:textId="77777777" w:rsidR="00EA5526" w:rsidRPr="00714804" w:rsidRDefault="00EA5526" w:rsidP="00EA5526">
      <w:pPr>
        <w:spacing w:line="276" w:lineRule="auto"/>
        <w:rPr>
          <w:rFonts w:ascii="Arial" w:hAnsi="Arial" w:cs="Arial"/>
          <w:sz w:val="20"/>
          <w:szCs w:val="20"/>
          <w:lang w:val="en-US"/>
        </w:rPr>
      </w:pPr>
    </w:p>
    <w:p w14:paraId="3B2D6DBE"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This function is really sensible when the input is near 0; this means that when for very small weights the gradient descent algorithm may incur in the </w:t>
      </w:r>
      <w:r w:rsidRPr="00714804">
        <w:rPr>
          <w:rFonts w:ascii="Arial" w:hAnsi="Arial" w:cs="Arial"/>
          <w:i/>
          <w:sz w:val="20"/>
          <w:szCs w:val="20"/>
          <w:lang w:val="en-US"/>
        </w:rPr>
        <w:t>gradient vanishing problem</w:t>
      </w:r>
      <w:r w:rsidRPr="00714804">
        <w:rPr>
          <w:rFonts w:ascii="Arial" w:hAnsi="Arial" w:cs="Arial"/>
          <w:sz w:val="20"/>
          <w:szCs w:val="20"/>
          <w:lang w:val="en-US"/>
        </w:rPr>
        <w:t xml:space="preserve">: the network cannot improve because its weights are too small and do not affect the output. </w:t>
      </w:r>
    </w:p>
    <w:p w14:paraId="58D7F347"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Currently the most used activation function is Rectified Linear Unit (</w:t>
      </w:r>
      <w:proofErr w:type="spellStart"/>
      <w:r w:rsidRPr="00714804">
        <w:rPr>
          <w:rFonts w:ascii="Arial" w:hAnsi="Arial" w:cs="Arial"/>
          <w:sz w:val="20"/>
          <w:szCs w:val="20"/>
          <w:lang w:val="en-US"/>
        </w:rPr>
        <w:t>ReLU</w:t>
      </w:r>
      <w:proofErr w:type="spellEnd"/>
      <w:r w:rsidRPr="00714804">
        <w:rPr>
          <w:rFonts w:ascii="Arial" w:hAnsi="Arial" w:cs="Arial"/>
          <w:sz w:val="20"/>
          <w:szCs w:val="20"/>
          <w:lang w:val="en-US"/>
        </w:rPr>
        <w:t>), which is not continuously differentiable but is very easily computed (Figure 3).</w:t>
      </w:r>
    </w:p>
    <w:p w14:paraId="6F9CE227" w14:textId="77777777" w:rsidR="00EA5526" w:rsidRPr="00714804" w:rsidRDefault="00EA5526" w:rsidP="00EA5526">
      <w:pPr>
        <w:spacing w:line="276" w:lineRule="auto"/>
        <w:jc w:val="center"/>
        <w:rPr>
          <w:rFonts w:ascii="Arial" w:hAnsi="Arial" w:cs="Arial"/>
          <w:color w:val="FF0000"/>
          <w:sz w:val="20"/>
          <w:szCs w:val="20"/>
          <w:lang w:val="en-US"/>
        </w:rPr>
      </w:pPr>
      <w:r w:rsidRPr="00714804">
        <w:rPr>
          <w:rFonts w:ascii="Arial" w:hAnsi="Arial" w:cs="Arial"/>
          <w:noProof/>
          <w:color w:val="FF0000"/>
          <w:sz w:val="20"/>
          <w:szCs w:val="20"/>
        </w:rPr>
        <w:drawing>
          <wp:inline distT="0" distB="0" distL="0" distR="0" wp14:anchorId="620F722D" wp14:editId="059C19B8">
            <wp:extent cx="602639" cy="258888"/>
            <wp:effectExtent l="0" t="0" r="698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144" cy="259105"/>
                    </a:xfrm>
                    <a:prstGeom prst="rect">
                      <a:avLst/>
                    </a:prstGeom>
                    <a:noFill/>
                    <a:ln>
                      <a:noFill/>
                    </a:ln>
                  </pic:spPr>
                </pic:pic>
              </a:graphicData>
            </a:graphic>
          </wp:inline>
        </w:drawing>
      </w:r>
      <w:r w:rsidRPr="00714804">
        <w:rPr>
          <w:rFonts w:ascii="Arial" w:hAnsi="Arial" w:cs="Arial"/>
          <w:noProof/>
          <w:color w:val="FF0000"/>
          <w:sz w:val="20"/>
          <w:szCs w:val="20"/>
        </w:rPr>
        <w:drawing>
          <wp:inline distT="0" distB="0" distL="0" distR="0" wp14:anchorId="50935480" wp14:editId="3F1D963B">
            <wp:extent cx="1997089" cy="1264436"/>
            <wp:effectExtent l="0" t="0" r="952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8341" cy="1265229"/>
                    </a:xfrm>
                    <a:prstGeom prst="rect">
                      <a:avLst/>
                    </a:prstGeom>
                    <a:noFill/>
                    <a:ln>
                      <a:noFill/>
                    </a:ln>
                  </pic:spPr>
                </pic:pic>
              </a:graphicData>
            </a:graphic>
          </wp:inline>
        </w:drawing>
      </w:r>
    </w:p>
    <w:p w14:paraId="709CD991"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Figure 3 – The </w:t>
      </w:r>
      <w:proofErr w:type="spellStart"/>
      <w:r w:rsidRPr="00714804">
        <w:rPr>
          <w:rFonts w:ascii="Arial" w:hAnsi="Arial" w:cs="Arial"/>
          <w:sz w:val="20"/>
          <w:szCs w:val="20"/>
          <w:lang w:val="en-US"/>
        </w:rPr>
        <w:t>ReLU</w:t>
      </w:r>
      <w:proofErr w:type="spellEnd"/>
      <w:r w:rsidRPr="00714804">
        <w:rPr>
          <w:rFonts w:ascii="Arial" w:hAnsi="Arial" w:cs="Arial"/>
          <w:sz w:val="20"/>
          <w:szCs w:val="20"/>
          <w:lang w:val="en-US"/>
        </w:rPr>
        <w:t xml:space="preserve"> function </w:t>
      </w:r>
    </w:p>
    <w:p w14:paraId="4C5382FD" w14:textId="77777777" w:rsidR="00EA5526" w:rsidRPr="00714804" w:rsidRDefault="00EA5526" w:rsidP="00EA5526">
      <w:pPr>
        <w:spacing w:line="276" w:lineRule="auto"/>
        <w:rPr>
          <w:rFonts w:ascii="Arial" w:hAnsi="Arial" w:cs="Arial"/>
          <w:sz w:val="20"/>
          <w:szCs w:val="20"/>
          <w:lang w:val="en-US"/>
        </w:rPr>
      </w:pPr>
    </w:p>
    <w:p w14:paraId="3AD512BB" w14:textId="77777777" w:rsidR="00EA5526" w:rsidRPr="00714804" w:rsidRDefault="00EA5526" w:rsidP="00EA5526">
      <w:pPr>
        <w:spacing w:line="276" w:lineRule="auto"/>
        <w:jc w:val="both"/>
        <w:rPr>
          <w:rFonts w:ascii="Arial" w:hAnsi="Arial" w:cs="Arial"/>
          <w:b/>
          <w:sz w:val="20"/>
          <w:szCs w:val="20"/>
          <w:lang w:val="en-US"/>
        </w:rPr>
      </w:pPr>
      <w:r w:rsidRPr="00714804">
        <w:rPr>
          <w:rFonts w:ascii="Arial" w:hAnsi="Arial" w:cs="Arial"/>
          <w:b/>
          <w:sz w:val="20"/>
          <w:szCs w:val="20"/>
          <w:lang w:val="en-US"/>
        </w:rPr>
        <w:t>3.1.1 NN learning</w:t>
      </w:r>
    </w:p>
    <w:p w14:paraId="1B3C5C37"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NNs are mainly supervised methods, so are trained using labeled data to approximate the wanted function. During training </w:t>
      </w:r>
      <w:r w:rsidRPr="00714804">
        <w:rPr>
          <w:rFonts w:ascii="Arial" w:eastAsia="Times New Roman" w:hAnsi="Arial" w:cs="Arial"/>
          <w:sz w:val="20"/>
          <w:szCs w:val="20"/>
          <w:lang w:val="en-US"/>
        </w:rPr>
        <w:t>weights and thresholds</w:t>
      </w:r>
      <w:r w:rsidRPr="00714804">
        <w:rPr>
          <w:rFonts w:ascii="Arial" w:hAnsi="Arial" w:cs="Arial"/>
          <w:sz w:val="20"/>
          <w:szCs w:val="20"/>
          <w:lang w:val="en-US"/>
        </w:rPr>
        <w:t xml:space="preserve"> are changed so to reduce the error on the training data. </w:t>
      </w:r>
    </w:p>
    <w:p w14:paraId="75AA5A02"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NNs are usually trained using backpropagation of the gradient descent </w:t>
      </w:r>
      <w:r w:rsidRPr="00714804">
        <w:rPr>
          <w:rFonts w:ascii="Arial" w:hAnsi="Arial" w:cs="Arial"/>
          <w:color w:val="FF0000"/>
          <w:sz w:val="20"/>
          <w:szCs w:val="20"/>
          <w:lang w:val="en-US"/>
        </w:rPr>
        <w:t>(</w:t>
      </w:r>
      <w:proofErr w:type="spellStart"/>
      <w:r w:rsidRPr="00714804">
        <w:rPr>
          <w:rFonts w:ascii="Arial" w:eastAsia="Times New Roman" w:hAnsi="Arial" w:cs="Arial"/>
          <w:color w:val="FF0000"/>
          <w:sz w:val="20"/>
          <w:szCs w:val="20"/>
          <w:lang w:val="en-US"/>
        </w:rPr>
        <w:t>Werbos</w:t>
      </w:r>
      <w:proofErr w:type="spellEnd"/>
      <w:r w:rsidRPr="00714804">
        <w:rPr>
          <w:rFonts w:ascii="Arial" w:eastAsia="Times New Roman" w:hAnsi="Arial" w:cs="Arial"/>
          <w:color w:val="FF0000"/>
          <w:sz w:val="20"/>
          <w:szCs w:val="20"/>
          <w:lang w:val="en-US"/>
        </w:rPr>
        <w:t>, P.J. 1994</w:t>
      </w:r>
      <w:r w:rsidRPr="00714804">
        <w:rPr>
          <w:rFonts w:ascii="Arial" w:hAnsi="Arial" w:cs="Arial"/>
          <w:color w:val="FF0000"/>
          <w:sz w:val="20"/>
          <w:szCs w:val="20"/>
          <w:lang w:val="en-US"/>
        </w:rPr>
        <w:t>).</w:t>
      </w:r>
      <w:r w:rsidRPr="00714804">
        <w:rPr>
          <w:rFonts w:ascii="Arial" w:hAnsi="Arial" w:cs="Arial"/>
          <w:sz w:val="20"/>
          <w:szCs w:val="20"/>
          <w:lang w:val="en-US"/>
        </w:rPr>
        <w:t xml:space="preserve"> Gradient descent is an iterative optimization method that tries to minimize the objective function (error function) by changing the rate of inclination or declination of a slope. It is applied many times using the training </w:t>
      </w:r>
      <w:r w:rsidRPr="00714804">
        <w:rPr>
          <w:rFonts w:ascii="Arial" w:hAnsi="Arial" w:cs="Arial"/>
          <w:sz w:val="20"/>
          <w:szCs w:val="20"/>
          <w:lang w:val="en-US"/>
        </w:rPr>
        <w:lastRenderedPageBreak/>
        <w:t xml:space="preserve">data, with the aim at finding the function that fits at best the data. </w:t>
      </w:r>
      <w:r w:rsidRPr="00714804">
        <w:rPr>
          <w:rFonts w:ascii="Arial" w:eastAsia="Times New Roman" w:hAnsi="Arial" w:cs="Arial"/>
          <w:sz w:val="20"/>
          <w:szCs w:val="20"/>
          <w:lang w:val="en-US"/>
        </w:rPr>
        <w:t xml:space="preserve">Gradient descent with backpropagation is not guaranteed to find the global minimum of the error function, but only a local minimum. </w:t>
      </w:r>
    </w:p>
    <w:p w14:paraId="234BE920"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sz w:val="20"/>
          <w:szCs w:val="20"/>
          <w:lang w:val="en-US"/>
        </w:rPr>
        <w:t>This algorithm uses the gradient of the loss function with respect to the weights in the NN. The weights updates can be done via stochastic gradient descent using equation 1:</w:t>
      </w:r>
    </w:p>
    <w:p w14:paraId="323B47C5" w14:textId="77777777" w:rsidR="00EA5526" w:rsidRPr="00714804" w:rsidRDefault="00EA5526" w:rsidP="00EA5526">
      <w:pPr>
        <w:spacing w:line="276" w:lineRule="auto"/>
        <w:jc w:val="both"/>
        <w:rPr>
          <w:rFonts w:ascii="Arial" w:hAnsi="Arial" w:cs="Arial"/>
          <w:sz w:val="20"/>
          <w:szCs w:val="20"/>
          <w:lang w:val="en-US"/>
        </w:rPr>
      </w:pPr>
      <w:proofErr w:type="spellStart"/>
      <w:r w:rsidRPr="00714804">
        <w:rPr>
          <w:rFonts w:ascii="Arial" w:hAnsi="Arial" w:cs="Arial"/>
          <w:sz w:val="20"/>
          <w:szCs w:val="20"/>
          <w:lang w:val="en-US"/>
        </w:rPr>
        <w:t>w</w:t>
      </w:r>
      <w:r w:rsidRPr="00714804">
        <w:rPr>
          <w:rFonts w:ascii="Arial" w:hAnsi="Arial" w:cs="Arial"/>
          <w:sz w:val="20"/>
          <w:szCs w:val="20"/>
          <w:vertAlign w:val="subscript"/>
          <w:lang w:val="en-US"/>
        </w:rPr>
        <w:t>ij</w:t>
      </w:r>
      <w:proofErr w:type="spellEnd"/>
      <w:r w:rsidRPr="00714804">
        <w:rPr>
          <w:rFonts w:ascii="Arial" w:hAnsi="Arial" w:cs="Arial"/>
          <w:sz w:val="20"/>
          <w:szCs w:val="20"/>
          <w:lang w:val="en-US"/>
        </w:rPr>
        <w:t>(t+</w:t>
      </w:r>
      <w:proofErr w:type="gramStart"/>
      <w:r w:rsidRPr="00714804">
        <w:rPr>
          <w:rFonts w:ascii="Arial" w:hAnsi="Arial" w:cs="Arial"/>
          <w:sz w:val="20"/>
          <w:szCs w:val="20"/>
          <w:lang w:val="en-US"/>
        </w:rPr>
        <w:t>1)=</w:t>
      </w:r>
      <w:proofErr w:type="gramEnd"/>
      <w:r w:rsidRPr="00714804">
        <w:rPr>
          <w:rFonts w:ascii="Arial" w:hAnsi="Arial" w:cs="Arial"/>
          <w:sz w:val="20"/>
          <w:szCs w:val="20"/>
          <w:lang w:val="en-US"/>
        </w:rPr>
        <w:t xml:space="preserve"> </w:t>
      </w:r>
      <w:proofErr w:type="spellStart"/>
      <w:r w:rsidRPr="00714804">
        <w:rPr>
          <w:rFonts w:ascii="Arial" w:hAnsi="Arial" w:cs="Arial"/>
          <w:sz w:val="20"/>
          <w:szCs w:val="20"/>
          <w:lang w:val="en-US"/>
        </w:rPr>
        <w:t>w</w:t>
      </w:r>
      <w:r w:rsidRPr="00714804">
        <w:rPr>
          <w:rFonts w:ascii="Arial" w:hAnsi="Arial" w:cs="Arial"/>
          <w:sz w:val="20"/>
          <w:szCs w:val="20"/>
          <w:vertAlign w:val="subscript"/>
          <w:lang w:val="en-US"/>
        </w:rPr>
        <w:t>ij</w:t>
      </w:r>
      <w:proofErr w:type="spellEnd"/>
      <w:r w:rsidRPr="00714804">
        <w:rPr>
          <w:rFonts w:ascii="Arial" w:hAnsi="Arial" w:cs="Arial"/>
          <w:sz w:val="20"/>
          <w:szCs w:val="20"/>
          <w:lang w:val="en-US"/>
        </w:rPr>
        <w:t xml:space="preserve"> (t)+</w:t>
      </w:r>
      <w:r w:rsidRPr="00714804">
        <w:rPr>
          <w:rFonts w:ascii="Arial" w:hAnsi="Arial" w:cs="Arial"/>
          <w:sz w:val="20"/>
          <w:szCs w:val="20"/>
          <w:lang w:val="en-US"/>
        </w:rPr>
        <w:t></w:t>
      </w:r>
      <w:r w:rsidRPr="00714804">
        <w:rPr>
          <w:rFonts w:ascii="Arial" w:hAnsi="Arial" w:cs="Arial"/>
          <w:sz w:val="20"/>
          <w:szCs w:val="20"/>
          <w:lang w:val="en-US"/>
        </w:rPr>
        <w:t> (</w:t>
      </w:r>
      <w:r w:rsidRPr="00714804">
        <w:rPr>
          <w:rFonts w:ascii="Arial" w:hAnsi="Arial" w:cs="Arial"/>
          <w:sz w:val="20"/>
          <w:szCs w:val="20"/>
          <w:lang w:val="en-US"/>
        </w:rPr>
        <w:t>C/</w:t>
      </w:r>
      <w:r w:rsidRPr="00714804">
        <w:rPr>
          <w:rFonts w:ascii="Arial" w:hAnsi="Arial" w:cs="Arial"/>
          <w:sz w:val="20"/>
          <w:szCs w:val="20"/>
          <w:lang w:val="en-US"/>
        </w:rPr>
        <w:t></w:t>
      </w:r>
      <w:proofErr w:type="spellStart"/>
      <w:r w:rsidRPr="00714804">
        <w:rPr>
          <w:rFonts w:ascii="Arial" w:hAnsi="Arial" w:cs="Arial"/>
          <w:sz w:val="20"/>
          <w:szCs w:val="20"/>
          <w:lang w:val="en-US"/>
        </w:rPr>
        <w:t>w</w:t>
      </w:r>
      <w:r w:rsidRPr="00714804">
        <w:rPr>
          <w:rFonts w:ascii="Arial" w:hAnsi="Arial" w:cs="Arial"/>
          <w:sz w:val="20"/>
          <w:szCs w:val="20"/>
          <w:vertAlign w:val="subscript"/>
          <w:lang w:val="en-US"/>
        </w:rPr>
        <w:t>ij</w:t>
      </w:r>
      <w:proofErr w:type="spellEnd"/>
      <w:r w:rsidRPr="00714804">
        <w:rPr>
          <w:rFonts w:ascii="Arial" w:hAnsi="Arial" w:cs="Arial"/>
          <w:sz w:val="20"/>
          <w:szCs w:val="20"/>
          <w:lang w:val="en-US"/>
        </w:rPr>
        <w:t xml:space="preserve"> )+ </w:t>
      </w:r>
      <w:r w:rsidRPr="00714804">
        <w:rPr>
          <w:rFonts w:ascii="Arial" w:hAnsi="Arial" w:cs="Arial"/>
          <w:sz w:val="20"/>
          <w:szCs w:val="20"/>
          <w:lang w:val="en-US"/>
        </w:rPr>
        <w:t>(t)</w:t>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t>(1)</w:t>
      </w:r>
    </w:p>
    <w:p w14:paraId="273D0D8F"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sz w:val="20"/>
          <w:szCs w:val="20"/>
          <w:lang w:val="en-US"/>
        </w:rPr>
        <w:t xml:space="preserve">where </w:t>
      </w:r>
      <w:r w:rsidRPr="00714804">
        <w:rPr>
          <w:rFonts w:ascii="Arial" w:hAnsi="Arial" w:cs="Arial"/>
          <w:sz w:val="20"/>
          <w:szCs w:val="20"/>
          <w:lang w:val="en-US"/>
        </w:rPr>
        <w:t></w:t>
      </w:r>
      <w:r w:rsidRPr="00714804">
        <w:rPr>
          <w:rFonts w:ascii="Arial" w:hAnsi="Arial" w:cs="Arial"/>
          <w:sz w:val="20"/>
          <w:szCs w:val="20"/>
          <w:lang w:val="en-US"/>
        </w:rPr>
        <w:t xml:space="preserve"> is the learning rate, C is the loss function, </w:t>
      </w:r>
      <w:r w:rsidRPr="00714804">
        <w:rPr>
          <w:rFonts w:ascii="Arial" w:hAnsi="Arial" w:cs="Arial"/>
          <w:sz w:val="20"/>
          <w:szCs w:val="20"/>
          <w:lang w:val="en-US"/>
        </w:rPr>
        <w:t xml:space="preserve"> (t) is a stochastic </w:t>
      </w:r>
      <w:proofErr w:type="gramStart"/>
      <w:r w:rsidRPr="00714804">
        <w:rPr>
          <w:rFonts w:ascii="Arial" w:hAnsi="Arial" w:cs="Arial"/>
          <w:sz w:val="20"/>
          <w:szCs w:val="20"/>
          <w:lang w:val="en-US"/>
        </w:rPr>
        <w:t>term.</w:t>
      </w:r>
      <w:proofErr w:type="gramEnd"/>
    </w:p>
    <w:p w14:paraId="6C3DFB3E"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sz w:val="20"/>
          <w:szCs w:val="20"/>
          <w:lang w:val="en-US"/>
        </w:rPr>
        <w:t xml:space="preserve">The choice of the loss and the activation functions depends on the problem </w:t>
      </w:r>
      <w:proofErr w:type="gramStart"/>
      <w:r w:rsidRPr="00714804">
        <w:rPr>
          <w:rFonts w:ascii="Arial" w:hAnsi="Arial" w:cs="Arial"/>
          <w:sz w:val="20"/>
          <w:szCs w:val="20"/>
          <w:lang w:val="en-US"/>
        </w:rPr>
        <w:t>analyzed, and</w:t>
      </w:r>
      <w:proofErr w:type="gramEnd"/>
      <w:r w:rsidRPr="00714804">
        <w:rPr>
          <w:rFonts w:ascii="Arial" w:hAnsi="Arial" w:cs="Arial"/>
          <w:sz w:val="20"/>
          <w:szCs w:val="20"/>
          <w:lang w:val="en-US"/>
        </w:rPr>
        <w:t xml:space="preserve"> will be reported later on. </w:t>
      </w:r>
    </w:p>
    <w:p w14:paraId="20DC60A1"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After a random initialization of the weights, training data are passed through the net and the output computed. The error (the difference: true value - obtained value) is so computed. The error gradient is then used in backward direction to change the weights using the equation 2:</w:t>
      </w:r>
    </w:p>
    <w:p w14:paraId="4173B191" w14:textId="77777777" w:rsidR="00EA5526" w:rsidRPr="00714804" w:rsidRDefault="00EA5526" w:rsidP="00EA5526">
      <w:pPr>
        <w:pStyle w:val="HTMLPreformatted"/>
        <w:spacing w:line="276" w:lineRule="auto"/>
        <w:rPr>
          <w:rFonts w:ascii="Arial" w:hAnsi="Arial" w:cs="Arial"/>
          <w:lang w:val="en-US"/>
        </w:rPr>
      </w:pPr>
      <w:proofErr w:type="spellStart"/>
      <w:r w:rsidRPr="00714804">
        <w:rPr>
          <w:rStyle w:val="hg"/>
          <w:rFonts w:ascii="Arial" w:hAnsi="Arial" w:cs="Arial"/>
          <w:lang w:val="en-US"/>
        </w:rPr>
        <w:t>new_weight</w:t>
      </w:r>
      <w:proofErr w:type="spellEnd"/>
      <w:r w:rsidRPr="00714804">
        <w:rPr>
          <w:rStyle w:val="hg"/>
          <w:rFonts w:ascii="Arial" w:hAnsi="Arial" w:cs="Arial"/>
          <w:lang w:val="en-US"/>
        </w:rPr>
        <w:t xml:space="preserve"> = </w:t>
      </w:r>
      <w:proofErr w:type="spellStart"/>
      <w:r w:rsidRPr="00714804">
        <w:rPr>
          <w:rStyle w:val="hg"/>
          <w:rFonts w:ascii="Arial" w:hAnsi="Arial" w:cs="Arial"/>
          <w:lang w:val="en-US"/>
        </w:rPr>
        <w:t>existing_weight</w:t>
      </w:r>
      <w:proofErr w:type="spellEnd"/>
      <w:r w:rsidRPr="00714804">
        <w:rPr>
          <w:rStyle w:val="hg"/>
          <w:rFonts w:ascii="Arial" w:hAnsi="Arial" w:cs="Arial"/>
          <w:lang w:val="en-US"/>
        </w:rPr>
        <w:t xml:space="preserve"> — </w:t>
      </w:r>
      <w:proofErr w:type="spellStart"/>
      <w:r w:rsidRPr="00714804">
        <w:rPr>
          <w:rStyle w:val="hg"/>
          <w:rFonts w:ascii="Arial" w:hAnsi="Arial" w:cs="Arial"/>
          <w:lang w:val="en-US"/>
        </w:rPr>
        <w:t>learning_rate</w:t>
      </w:r>
      <w:proofErr w:type="spellEnd"/>
      <w:r w:rsidRPr="00714804">
        <w:rPr>
          <w:rStyle w:val="hg"/>
          <w:rFonts w:ascii="Arial" w:hAnsi="Arial" w:cs="Arial"/>
          <w:lang w:val="en-US"/>
        </w:rPr>
        <w:t xml:space="preserve"> * gradient</w:t>
      </w:r>
      <w:r w:rsidRPr="00714804">
        <w:rPr>
          <w:rStyle w:val="hg"/>
          <w:rFonts w:ascii="Arial" w:hAnsi="Arial" w:cs="Arial"/>
          <w:lang w:val="en-US"/>
        </w:rPr>
        <w:tab/>
      </w:r>
      <w:r w:rsidRPr="00714804">
        <w:rPr>
          <w:rStyle w:val="hg"/>
          <w:rFonts w:ascii="Arial" w:hAnsi="Arial" w:cs="Arial"/>
          <w:lang w:val="en-US"/>
        </w:rPr>
        <w:tab/>
      </w:r>
      <w:r w:rsidRPr="00714804">
        <w:rPr>
          <w:rStyle w:val="hg"/>
          <w:rFonts w:ascii="Arial" w:hAnsi="Arial" w:cs="Arial"/>
          <w:lang w:val="en-US"/>
        </w:rPr>
        <w:tab/>
      </w:r>
      <w:r w:rsidRPr="00714804">
        <w:rPr>
          <w:rStyle w:val="hg"/>
          <w:rFonts w:ascii="Arial" w:hAnsi="Arial" w:cs="Arial"/>
          <w:lang w:val="en-US"/>
        </w:rPr>
        <w:tab/>
      </w:r>
      <w:r w:rsidRPr="00714804">
        <w:rPr>
          <w:rStyle w:val="hg"/>
          <w:rFonts w:ascii="Arial" w:hAnsi="Arial" w:cs="Arial"/>
          <w:lang w:val="en-US"/>
        </w:rPr>
        <w:tab/>
        <w:t>(2)</w:t>
      </w:r>
    </w:p>
    <w:p w14:paraId="0E6FE08B" w14:textId="77777777" w:rsidR="00EA5526" w:rsidRPr="00714804" w:rsidRDefault="00EA5526" w:rsidP="00EA5526">
      <w:pPr>
        <w:spacing w:line="276" w:lineRule="auto"/>
        <w:rPr>
          <w:rFonts w:ascii="Arial" w:hAnsi="Arial" w:cs="Arial"/>
          <w:sz w:val="20"/>
          <w:szCs w:val="20"/>
          <w:lang w:val="en-US"/>
        </w:rPr>
      </w:pPr>
    </w:p>
    <w:p w14:paraId="7505F84E"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During training different loss functions can be used. The most used are Mean Square Error (MSE) and Cross-entropy.</w:t>
      </w:r>
    </w:p>
    <w:p w14:paraId="0113B0F1"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MSE is defined as in equation 3:</w:t>
      </w:r>
    </w:p>
    <w:p w14:paraId="6B77B08A" w14:textId="77777777" w:rsidR="00EA5526" w:rsidRPr="00714804" w:rsidRDefault="00EA5526" w:rsidP="00EA5526">
      <w:pPr>
        <w:spacing w:line="276" w:lineRule="auto"/>
        <w:rPr>
          <w:rFonts w:ascii="Arial" w:hAnsi="Arial" w:cs="Arial"/>
          <w:sz w:val="20"/>
          <w:szCs w:val="20"/>
          <w:lang w:val="en-US"/>
        </w:rPr>
      </w:pPr>
      <m:oMath>
        <m:r>
          <w:rPr>
            <w:rFonts w:ascii="Cambria Math" w:hAnsi="Cambria Math" w:cs="Arial"/>
            <w:sz w:val="20"/>
            <w:szCs w:val="20"/>
            <w:lang w:val="en-US"/>
          </w:rPr>
          <m:t>C</m:t>
        </m:r>
        <m:d>
          <m:dPr>
            <m:ctrlPr>
              <w:rPr>
                <w:rFonts w:ascii="Cambria Math" w:hAnsi="Cambria Math" w:cs="Arial"/>
                <w:i/>
                <w:sz w:val="20"/>
                <w:szCs w:val="20"/>
                <w:lang w:val="en-US"/>
              </w:rPr>
            </m:ctrlPr>
          </m:dPr>
          <m:e>
            <m:r>
              <w:rPr>
                <w:rFonts w:ascii="Cambria Math" w:hAnsi="Cambria Math" w:cs="Arial"/>
                <w:sz w:val="20"/>
                <w:szCs w:val="20"/>
                <w:lang w:val="en-US"/>
              </w:rPr>
              <m:t>w,b</m:t>
            </m:r>
          </m:e>
        </m:d>
        <m:r>
          <w:rPr>
            <w:rFonts w:ascii="Cambria Math" w:hAnsi="Cambria Math" w:cs="Arial"/>
            <w:sz w:val="20"/>
            <w:szCs w:val="20"/>
            <w:lang w:val="en-US"/>
          </w:rPr>
          <m:t xml:space="preserve">= </m:t>
        </m:r>
        <m:f>
          <m:fPr>
            <m:ctrlPr>
              <w:rPr>
                <w:rFonts w:ascii="Cambria Math" w:hAnsi="Cambria Math" w:cs="Arial"/>
                <w:i/>
                <w:sz w:val="20"/>
                <w:szCs w:val="20"/>
                <w:lang w:val="en-US"/>
              </w:rPr>
            </m:ctrlPr>
          </m:fPr>
          <m:num>
            <m:r>
              <w:rPr>
                <w:rFonts w:ascii="Cambria Math" w:hAnsi="Cambria Math" w:cs="Arial"/>
                <w:sz w:val="20"/>
                <w:szCs w:val="20"/>
                <w:lang w:val="en-US"/>
              </w:rPr>
              <m:t>1</m:t>
            </m:r>
          </m:num>
          <m:den>
            <m:r>
              <w:rPr>
                <w:rFonts w:ascii="Cambria Math" w:hAnsi="Cambria Math" w:cs="Arial"/>
                <w:sz w:val="20"/>
                <w:szCs w:val="20"/>
                <w:lang w:val="en-US"/>
              </w:rPr>
              <m:t>2*n</m:t>
            </m:r>
          </m:den>
        </m:f>
        <m:nary>
          <m:naryPr>
            <m:chr m:val="∑"/>
            <m:limLoc m:val="undOvr"/>
            <m:supHide m:val="1"/>
            <m:ctrlPr>
              <w:rPr>
                <w:rFonts w:ascii="Cambria Math" w:hAnsi="Cambria Math" w:cs="Arial"/>
                <w:i/>
                <w:sz w:val="20"/>
                <w:szCs w:val="20"/>
                <w:lang w:val="en-US"/>
              </w:rPr>
            </m:ctrlPr>
          </m:naryPr>
          <m:sub>
            <m:r>
              <w:rPr>
                <w:rFonts w:ascii="Cambria Math" w:hAnsi="Cambria Math" w:cs="Arial"/>
                <w:sz w:val="20"/>
                <w:szCs w:val="20"/>
                <w:lang w:val="en-US"/>
              </w:rPr>
              <m:t>x</m:t>
            </m:r>
          </m:sub>
          <m:sup/>
          <m:e>
            <m:sSup>
              <m:sSupPr>
                <m:ctrlPr>
                  <w:rPr>
                    <w:rFonts w:ascii="Cambria Math" w:hAnsi="Cambria Math" w:cs="Arial"/>
                    <w:i/>
                    <w:sz w:val="20"/>
                    <w:szCs w:val="20"/>
                    <w:lang w:val="en-US"/>
                  </w:rPr>
                </m:ctrlPr>
              </m:sSupPr>
              <m:e>
                <m:r>
                  <w:rPr>
                    <w:rFonts w:ascii="Cambria Math" w:hAnsi="Cambria Math" w:cs="Arial"/>
                    <w:sz w:val="20"/>
                    <w:szCs w:val="20"/>
                    <w:lang w:val="en-US"/>
                  </w:rPr>
                  <m:t>|</m:t>
                </m:r>
                <m:d>
                  <m:dPr>
                    <m:begChr m:val="|"/>
                    <m:endChr m:val="|"/>
                    <m:ctrlPr>
                      <w:rPr>
                        <w:rFonts w:ascii="Cambria Math" w:hAnsi="Cambria Math" w:cs="Arial"/>
                        <w:i/>
                        <w:sz w:val="20"/>
                        <w:szCs w:val="20"/>
                        <w:lang w:val="en-US"/>
                      </w:rPr>
                    </m:ctrlPr>
                  </m:dPr>
                  <m:e>
                    <m:r>
                      <w:rPr>
                        <w:rFonts w:ascii="Cambria Math" w:hAnsi="Cambria Math" w:cs="Arial"/>
                        <w:sz w:val="20"/>
                        <w:szCs w:val="20"/>
                        <w:lang w:val="en-US"/>
                      </w:rPr>
                      <m:t>y</m:t>
                    </m:r>
                    <m:d>
                      <m:dPr>
                        <m:ctrlPr>
                          <w:rPr>
                            <w:rFonts w:ascii="Cambria Math" w:hAnsi="Cambria Math" w:cs="Arial"/>
                            <w:i/>
                            <w:sz w:val="20"/>
                            <w:szCs w:val="20"/>
                            <w:lang w:val="en-US"/>
                          </w:rPr>
                        </m:ctrlPr>
                      </m:dPr>
                      <m:e>
                        <m:r>
                          <w:rPr>
                            <w:rFonts w:ascii="Cambria Math" w:hAnsi="Cambria Math" w:cs="Arial"/>
                            <w:sz w:val="20"/>
                            <w:szCs w:val="20"/>
                            <w:lang w:val="en-US"/>
                          </w:rPr>
                          <m:t>x</m:t>
                        </m:r>
                      </m:e>
                    </m:d>
                    <m:r>
                      <w:rPr>
                        <w:rFonts w:ascii="Cambria Math" w:hAnsi="Cambria Math" w:cs="Arial"/>
                        <w:sz w:val="20"/>
                        <w:szCs w:val="20"/>
                        <w:lang w:val="en-US"/>
                      </w:rPr>
                      <m:t>-a</m:t>
                    </m:r>
                  </m:e>
                </m:d>
                <m:r>
                  <w:rPr>
                    <w:rFonts w:ascii="Cambria Math" w:hAnsi="Cambria Math" w:cs="Arial"/>
                    <w:sz w:val="20"/>
                    <w:szCs w:val="20"/>
                    <w:lang w:val="en-US"/>
                  </w:rPr>
                  <m:t>|</m:t>
                </m:r>
              </m:e>
              <m:sup>
                <m:r>
                  <w:rPr>
                    <w:rFonts w:ascii="Cambria Math" w:hAnsi="Cambria Math" w:cs="Arial"/>
                    <w:sz w:val="20"/>
                    <w:szCs w:val="20"/>
                    <w:lang w:val="en-US"/>
                  </w:rPr>
                  <m:t>2</m:t>
                </m:r>
              </m:sup>
            </m:sSup>
          </m:e>
        </m:nary>
      </m:oMath>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t>(3)</w:t>
      </w:r>
    </w:p>
    <w:p w14:paraId="69BC97AA"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where:</w:t>
      </w:r>
    </w:p>
    <w:p w14:paraId="031351F8" w14:textId="77777777" w:rsidR="00EA5526" w:rsidRPr="00714804" w:rsidRDefault="00EA5526" w:rsidP="00EA5526">
      <w:pPr>
        <w:spacing w:line="276" w:lineRule="auto"/>
        <w:rPr>
          <w:rFonts w:ascii="Arial" w:hAnsi="Arial" w:cs="Arial"/>
          <w:sz w:val="20"/>
          <w:szCs w:val="20"/>
          <w:lang w:val="en-US"/>
        </w:rPr>
      </w:pPr>
      <w:proofErr w:type="gramStart"/>
      <w:r w:rsidRPr="00714804">
        <w:rPr>
          <w:rFonts w:ascii="Arial" w:hAnsi="Arial" w:cs="Arial"/>
          <w:sz w:val="20"/>
          <w:szCs w:val="20"/>
          <w:lang w:val="en-US"/>
        </w:rPr>
        <w:t>w  is</w:t>
      </w:r>
      <w:proofErr w:type="gramEnd"/>
      <w:r w:rsidRPr="00714804">
        <w:rPr>
          <w:rFonts w:ascii="Arial" w:hAnsi="Arial" w:cs="Arial"/>
          <w:sz w:val="20"/>
          <w:szCs w:val="20"/>
          <w:lang w:val="en-US"/>
        </w:rPr>
        <w:t xml:space="preserve"> the collection of weights of the network,</w:t>
      </w:r>
    </w:p>
    <w:p w14:paraId="173C3837" w14:textId="77777777" w:rsidR="00EA5526" w:rsidRPr="00714804" w:rsidRDefault="00EA5526" w:rsidP="00EA5526">
      <w:pPr>
        <w:spacing w:line="276" w:lineRule="auto"/>
        <w:rPr>
          <w:rFonts w:ascii="Arial" w:hAnsi="Arial" w:cs="Arial"/>
          <w:sz w:val="20"/>
          <w:szCs w:val="20"/>
          <w:lang w:val="en-US"/>
        </w:rPr>
      </w:pPr>
      <w:proofErr w:type="gramStart"/>
      <w:r w:rsidRPr="00714804">
        <w:rPr>
          <w:rFonts w:ascii="Arial" w:hAnsi="Arial" w:cs="Arial"/>
          <w:sz w:val="20"/>
          <w:szCs w:val="20"/>
          <w:lang w:val="en-US"/>
        </w:rPr>
        <w:t>b  is</w:t>
      </w:r>
      <w:proofErr w:type="gramEnd"/>
      <w:r w:rsidRPr="00714804">
        <w:rPr>
          <w:rFonts w:ascii="Arial" w:hAnsi="Arial" w:cs="Arial"/>
          <w:sz w:val="20"/>
          <w:szCs w:val="20"/>
          <w:lang w:val="en-US"/>
        </w:rPr>
        <w:t xml:space="preserve"> the bias matrix of the network, </w:t>
      </w:r>
    </w:p>
    <w:p w14:paraId="7C455465" w14:textId="77777777" w:rsidR="00EA5526" w:rsidRPr="00714804" w:rsidRDefault="00EA5526" w:rsidP="00EA5526">
      <w:pPr>
        <w:spacing w:line="276" w:lineRule="auto"/>
        <w:rPr>
          <w:rFonts w:ascii="Arial" w:hAnsi="Arial" w:cs="Arial"/>
          <w:sz w:val="20"/>
          <w:szCs w:val="20"/>
          <w:lang w:val="en-US"/>
        </w:rPr>
      </w:pPr>
      <w:proofErr w:type="gramStart"/>
      <w:r w:rsidRPr="00714804">
        <w:rPr>
          <w:rFonts w:ascii="Arial" w:hAnsi="Arial" w:cs="Arial"/>
          <w:sz w:val="20"/>
          <w:szCs w:val="20"/>
          <w:lang w:val="en-US"/>
        </w:rPr>
        <w:t>n  is</w:t>
      </w:r>
      <w:proofErr w:type="gramEnd"/>
      <w:r w:rsidRPr="00714804">
        <w:rPr>
          <w:rFonts w:ascii="Arial" w:hAnsi="Arial" w:cs="Arial"/>
          <w:sz w:val="20"/>
          <w:szCs w:val="20"/>
          <w:lang w:val="en-US"/>
        </w:rPr>
        <w:t xml:space="preserve"> the total number of training inputs, </w:t>
      </w:r>
    </w:p>
    <w:p w14:paraId="0AC3A34D" w14:textId="77777777" w:rsidR="00EA5526" w:rsidRPr="00714804" w:rsidRDefault="00EA5526" w:rsidP="00EA5526">
      <w:pPr>
        <w:spacing w:line="276" w:lineRule="auto"/>
        <w:rPr>
          <w:rFonts w:ascii="Arial" w:hAnsi="Arial" w:cs="Arial"/>
          <w:sz w:val="20"/>
          <w:szCs w:val="20"/>
          <w:lang w:val="en-US"/>
        </w:rPr>
      </w:pPr>
      <w:proofErr w:type="gramStart"/>
      <w:r w:rsidRPr="00714804">
        <w:rPr>
          <w:rFonts w:ascii="Arial" w:hAnsi="Arial" w:cs="Arial"/>
          <w:sz w:val="20"/>
          <w:szCs w:val="20"/>
          <w:lang w:val="en-US"/>
        </w:rPr>
        <w:t>a  is</w:t>
      </w:r>
      <w:proofErr w:type="gramEnd"/>
      <w:r w:rsidRPr="00714804">
        <w:rPr>
          <w:rFonts w:ascii="Arial" w:hAnsi="Arial" w:cs="Arial"/>
          <w:sz w:val="20"/>
          <w:szCs w:val="20"/>
          <w:lang w:val="en-US"/>
        </w:rPr>
        <w:t xml:space="preserve"> the vector of outputs from the network when x is input.</w:t>
      </w:r>
    </w:p>
    <w:p w14:paraId="0E5C7726" w14:textId="77777777" w:rsidR="00EA5526" w:rsidRPr="00714804" w:rsidRDefault="00EA5526" w:rsidP="00EA5526">
      <w:pPr>
        <w:spacing w:line="276" w:lineRule="auto"/>
        <w:rPr>
          <w:rFonts w:ascii="Arial" w:hAnsi="Arial" w:cs="Arial"/>
          <w:sz w:val="20"/>
          <w:szCs w:val="20"/>
          <w:lang w:val="en-US"/>
        </w:rPr>
      </w:pPr>
    </w:p>
    <w:p w14:paraId="0C53ACCC"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Cross-entropy, or log loss, measures the performance of a classification model whose output is a probability value between 0 and 1. Cross-entropy loss increases as the predicted probability diverges from the actual label. Cross entropy is calculated as in equation </w:t>
      </w:r>
      <w:proofErr w:type="gramStart"/>
      <w:r w:rsidRPr="00714804">
        <w:rPr>
          <w:rFonts w:ascii="Arial" w:hAnsi="Arial" w:cs="Arial"/>
          <w:sz w:val="20"/>
          <w:szCs w:val="20"/>
          <w:lang w:val="en-US"/>
        </w:rPr>
        <w:t>4::</w:t>
      </w:r>
      <w:proofErr w:type="gramEnd"/>
    </w:p>
    <w:p w14:paraId="0118C63C" w14:textId="77777777" w:rsidR="00EA5526" w:rsidRPr="00714804" w:rsidRDefault="00EA5526" w:rsidP="00EA5526">
      <w:pPr>
        <w:spacing w:line="276" w:lineRule="auto"/>
        <w:jc w:val="center"/>
        <w:rPr>
          <w:rFonts w:ascii="Arial" w:hAnsi="Arial" w:cs="Arial"/>
          <w:sz w:val="20"/>
          <w:szCs w:val="20"/>
          <w:lang w:val="en-US"/>
        </w:rPr>
      </w:pPr>
      <m:oMath>
        <m:r>
          <w:rPr>
            <w:rFonts w:ascii="Cambria Math" w:hAnsi="Cambria Math" w:cs="Arial"/>
            <w:sz w:val="20"/>
            <w:szCs w:val="20"/>
            <w:lang w:val="en-US"/>
          </w:rPr>
          <m:t xml:space="preserve">C= -1n </m:t>
        </m:r>
        <m:nary>
          <m:naryPr>
            <m:chr m:val="∑"/>
            <m:limLoc m:val="undOvr"/>
            <m:supHide m:val="1"/>
            <m:ctrlPr>
              <w:rPr>
                <w:rFonts w:ascii="Cambria Math" w:hAnsi="Cambria Math" w:cs="Arial"/>
                <w:i/>
                <w:sz w:val="20"/>
                <w:szCs w:val="20"/>
                <w:lang w:val="en-US"/>
              </w:rPr>
            </m:ctrlPr>
          </m:naryPr>
          <m:sub>
            <m:r>
              <w:rPr>
                <w:rFonts w:ascii="Cambria Math" w:hAnsi="Cambria Math" w:cs="Arial"/>
                <w:sz w:val="20"/>
                <w:szCs w:val="20"/>
                <w:lang w:val="en-US"/>
              </w:rPr>
              <m:t>x</m:t>
            </m:r>
          </m:sub>
          <m:sup/>
          <m:e>
            <m:r>
              <w:rPr>
                <w:rFonts w:ascii="Cambria Math" w:hAnsi="Cambria Math" w:cs="Arial"/>
                <w:sz w:val="20"/>
                <w:szCs w:val="20"/>
                <w:lang w:val="en-US"/>
              </w:rPr>
              <m:t>(y</m:t>
            </m:r>
            <m:func>
              <m:funcPr>
                <m:ctrlPr>
                  <w:rPr>
                    <w:rFonts w:ascii="Cambria Math" w:hAnsi="Cambria Math" w:cs="Arial"/>
                    <w:i/>
                    <w:sz w:val="20"/>
                    <w:szCs w:val="20"/>
                    <w:lang w:val="en-US"/>
                  </w:rPr>
                </m:ctrlPr>
              </m:funcPr>
              <m:fName>
                <m:r>
                  <m:rPr>
                    <m:sty m:val="p"/>
                  </m:rPr>
                  <w:rPr>
                    <w:rFonts w:ascii="Cambria Math" w:hAnsi="Cambria Math" w:cs="Arial"/>
                    <w:sz w:val="20"/>
                    <w:szCs w:val="20"/>
                    <w:lang w:val="en-US"/>
                  </w:rPr>
                  <m:t>ln</m:t>
                </m:r>
              </m:fName>
              <m:e>
                <m:r>
                  <w:rPr>
                    <w:rFonts w:ascii="Cambria Math" w:hAnsi="Cambria Math" w:cs="Arial"/>
                    <w:sz w:val="20"/>
                    <w:szCs w:val="20"/>
                    <w:lang w:val="en-US"/>
                  </w:rPr>
                  <m:t>a+</m:t>
                </m:r>
                <m:d>
                  <m:dPr>
                    <m:ctrlPr>
                      <w:rPr>
                        <w:rFonts w:ascii="Cambria Math" w:hAnsi="Cambria Math" w:cs="Arial"/>
                        <w:i/>
                        <w:sz w:val="20"/>
                        <w:szCs w:val="20"/>
                        <w:lang w:val="en-US"/>
                      </w:rPr>
                    </m:ctrlPr>
                  </m:dPr>
                  <m:e>
                    <m:r>
                      <w:rPr>
                        <w:rFonts w:ascii="Cambria Math" w:hAnsi="Cambria Math" w:cs="Arial"/>
                        <w:sz w:val="20"/>
                        <w:szCs w:val="20"/>
                        <w:lang w:val="en-US"/>
                      </w:rPr>
                      <m:t>1-y</m:t>
                    </m:r>
                  </m:e>
                </m:d>
                <m:r>
                  <m:rPr>
                    <m:sty m:val="p"/>
                  </m:rPr>
                  <w:rPr>
                    <w:rFonts w:ascii="Cambria Math" w:hAnsi="Cambria Math" w:cs="Arial"/>
                    <w:sz w:val="20"/>
                    <w:szCs w:val="20"/>
                    <w:lang w:val="en-US"/>
                  </w:rPr>
                  <m:t>ln⁡</m:t>
                </m:r>
                <m:r>
                  <w:rPr>
                    <w:rFonts w:ascii="Cambria Math" w:hAnsi="Cambria Math" w:cs="Arial"/>
                    <w:sz w:val="20"/>
                    <w:szCs w:val="20"/>
                    <w:lang w:val="en-US"/>
                  </w:rPr>
                  <m:t>(1-a))</m:t>
                </m:r>
              </m:e>
            </m:func>
          </m:e>
        </m:nary>
      </m:oMath>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r>
      <w:r w:rsidRPr="00714804">
        <w:rPr>
          <w:rFonts w:ascii="Arial" w:hAnsi="Arial" w:cs="Arial"/>
          <w:sz w:val="20"/>
          <w:szCs w:val="20"/>
          <w:lang w:val="en-US"/>
        </w:rPr>
        <w:tab/>
        <w:t>(4)</w:t>
      </w:r>
    </w:p>
    <w:p w14:paraId="2E79A126" w14:textId="77777777" w:rsidR="00EA5526" w:rsidRPr="00714804" w:rsidRDefault="00EA5526" w:rsidP="00EA5526">
      <w:pPr>
        <w:spacing w:line="276" w:lineRule="auto"/>
        <w:rPr>
          <w:rFonts w:ascii="Arial" w:hAnsi="Arial" w:cs="Arial"/>
          <w:i/>
          <w:iCs/>
          <w:sz w:val="20"/>
          <w:szCs w:val="20"/>
          <w:lang w:val="en-US"/>
        </w:rPr>
      </w:pPr>
      <w:r w:rsidRPr="00714804">
        <w:rPr>
          <w:rStyle w:val="mo"/>
          <w:rFonts w:ascii="Arial" w:eastAsia="Times New Roman" w:hAnsi="Arial" w:cs="Arial"/>
          <w:sz w:val="20"/>
          <w:szCs w:val="20"/>
          <w:lang w:val="en-US"/>
        </w:rPr>
        <w:t xml:space="preserve">where a is output of the neuron, y is true label and ln is natural log. </w:t>
      </w:r>
      <w:r w:rsidRPr="00714804">
        <w:rPr>
          <w:rFonts w:ascii="Arial" w:hAnsi="Arial" w:cs="Arial"/>
          <w:sz w:val="20"/>
          <w:szCs w:val="20"/>
          <w:lang w:val="en-US"/>
        </w:rPr>
        <w:t xml:space="preserve">The cross-entropy is positive, and tends toward zero as the neuron gets better at computing the desired output, </w:t>
      </w:r>
      <w:r w:rsidRPr="00714804">
        <w:rPr>
          <w:rFonts w:ascii="Arial" w:hAnsi="Arial" w:cs="Arial"/>
          <w:i/>
          <w:iCs/>
          <w:sz w:val="20"/>
          <w:szCs w:val="20"/>
          <w:lang w:val="en-US"/>
        </w:rPr>
        <w:t>y.</w:t>
      </w:r>
    </w:p>
    <w:p w14:paraId="0B27EEE0"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For training the nets different setting of the hyperparameters are usually tried </w:t>
      </w:r>
      <w:proofErr w:type="gramStart"/>
      <w:r w:rsidRPr="00714804">
        <w:rPr>
          <w:rFonts w:ascii="Arial" w:hAnsi="Arial" w:cs="Arial"/>
          <w:sz w:val="20"/>
          <w:szCs w:val="20"/>
          <w:lang w:val="en-US"/>
        </w:rPr>
        <w:t>in order to</w:t>
      </w:r>
      <w:proofErr w:type="gramEnd"/>
      <w:r w:rsidRPr="00714804">
        <w:rPr>
          <w:rFonts w:ascii="Arial" w:hAnsi="Arial" w:cs="Arial"/>
          <w:sz w:val="20"/>
          <w:szCs w:val="20"/>
          <w:lang w:val="en-US"/>
        </w:rPr>
        <w:t xml:space="preserve"> find the best net. As usually the weights of the net are initialized to random numbers, even repeating the learning with the same hyperparameters can give slightly different weights (it means that another local minimum is found).</w:t>
      </w:r>
    </w:p>
    <w:p w14:paraId="1603AB9B" w14:textId="77777777" w:rsidR="00EA5526" w:rsidRPr="00714804" w:rsidRDefault="00EA5526" w:rsidP="00EA5526">
      <w:pPr>
        <w:pStyle w:val="ListParagraph"/>
        <w:numPr>
          <w:ilvl w:val="0"/>
          <w:numId w:val="4"/>
        </w:numPr>
        <w:spacing w:line="276" w:lineRule="auto"/>
        <w:ind w:left="0"/>
        <w:rPr>
          <w:rFonts w:ascii="Arial" w:hAnsi="Arial" w:cs="Arial"/>
          <w:sz w:val="20"/>
          <w:szCs w:val="20"/>
          <w:lang w:val="en-US"/>
        </w:rPr>
      </w:pPr>
      <w:r w:rsidRPr="00714804">
        <w:rPr>
          <w:rFonts w:ascii="Arial" w:hAnsi="Arial" w:cs="Arial"/>
          <w:sz w:val="20"/>
          <w:szCs w:val="20"/>
          <w:lang w:val="en-US"/>
        </w:rPr>
        <w:t xml:space="preserve">Epochs: one epoch is when the entire dataset is passed once forward and backward through the net. If the data set is </w:t>
      </w:r>
      <w:proofErr w:type="gramStart"/>
      <w:r w:rsidRPr="00714804">
        <w:rPr>
          <w:rFonts w:ascii="Arial" w:hAnsi="Arial" w:cs="Arial"/>
          <w:sz w:val="20"/>
          <w:szCs w:val="20"/>
          <w:lang w:val="en-US"/>
        </w:rPr>
        <w:t>big</w:t>
      </w:r>
      <w:proofErr w:type="gramEnd"/>
      <w:r w:rsidRPr="00714804">
        <w:rPr>
          <w:rFonts w:ascii="Arial" w:hAnsi="Arial" w:cs="Arial"/>
          <w:sz w:val="20"/>
          <w:szCs w:val="20"/>
          <w:lang w:val="en-US"/>
        </w:rPr>
        <w:t xml:space="preserve"> we divide it into batches. As backpropagation is an iterative algorithm, it must be </w:t>
      </w:r>
      <w:r w:rsidRPr="00714804">
        <w:rPr>
          <w:rFonts w:ascii="Arial" w:hAnsi="Arial" w:cs="Arial"/>
          <w:sz w:val="20"/>
          <w:szCs w:val="20"/>
          <w:lang w:val="en-US"/>
        </w:rPr>
        <w:lastRenderedPageBreak/>
        <w:t>executed for various epochs. A too small number of epochs makes the net to underfit the data, a too big value makes it to overfit the dataset.</w:t>
      </w:r>
    </w:p>
    <w:p w14:paraId="25DB1930" w14:textId="77777777" w:rsidR="00EA5526" w:rsidRPr="00714804" w:rsidRDefault="00EA5526" w:rsidP="00EA5526">
      <w:pPr>
        <w:pStyle w:val="ListParagraph"/>
        <w:numPr>
          <w:ilvl w:val="0"/>
          <w:numId w:val="4"/>
        </w:numPr>
        <w:spacing w:line="276" w:lineRule="auto"/>
        <w:ind w:left="0"/>
        <w:rPr>
          <w:rFonts w:ascii="Arial" w:hAnsi="Arial" w:cs="Arial"/>
          <w:sz w:val="20"/>
          <w:szCs w:val="20"/>
          <w:lang w:val="en-US"/>
        </w:rPr>
      </w:pPr>
      <w:r w:rsidRPr="00714804">
        <w:rPr>
          <w:rFonts w:ascii="Arial" w:eastAsia="Times New Roman" w:hAnsi="Arial" w:cs="Arial"/>
          <w:sz w:val="20"/>
          <w:szCs w:val="20"/>
          <w:lang w:val="en-US"/>
        </w:rPr>
        <w:t xml:space="preserve">Batch size: it is the number of data present in a batch. </w:t>
      </w:r>
    </w:p>
    <w:p w14:paraId="61620749" w14:textId="77777777" w:rsidR="00EA5526" w:rsidRPr="00714804" w:rsidRDefault="00EA5526" w:rsidP="00EA5526">
      <w:pPr>
        <w:pStyle w:val="ListParagraph"/>
        <w:numPr>
          <w:ilvl w:val="0"/>
          <w:numId w:val="4"/>
        </w:numPr>
        <w:spacing w:line="276" w:lineRule="auto"/>
        <w:ind w:left="0"/>
        <w:rPr>
          <w:rFonts w:ascii="Arial" w:hAnsi="Arial" w:cs="Arial"/>
          <w:sz w:val="20"/>
          <w:szCs w:val="20"/>
          <w:lang w:val="en-US"/>
        </w:rPr>
      </w:pPr>
      <w:r w:rsidRPr="00714804">
        <w:rPr>
          <w:rFonts w:ascii="Arial" w:hAnsi="Arial" w:cs="Arial"/>
          <w:sz w:val="20"/>
          <w:szCs w:val="20"/>
          <w:lang w:val="en-US"/>
        </w:rPr>
        <w:t>Iterations: is the number of batches needed to complete one epoch.</w:t>
      </w:r>
    </w:p>
    <w:p w14:paraId="08BE7099" w14:textId="77777777" w:rsidR="00EA5526" w:rsidRPr="00714804" w:rsidRDefault="00EA5526" w:rsidP="00EA5526">
      <w:pPr>
        <w:pStyle w:val="ListParagraph"/>
        <w:numPr>
          <w:ilvl w:val="0"/>
          <w:numId w:val="4"/>
        </w:numPr>
        <w:spacing w:line="276" w:lineRule="auto"/>
        <w:ind w:left="0"/>
        <w:rPr>
          <w:rFonts w:ascii="Arial" w:eastAsia="Times New Roman" w:hAnsi="Arial" w:cs="Arial"/>
          <w:sz w:val="20"/>
          <w:szCs w:val="20"/>
          <w:lang w:val="en-US"/>
        </w:rPr>
      </w:pPr>
      <w:r w:rsidRPr="00714804">
        <w:rPr>
          <w:rFonts w:ascii="Arial" w:hAnsi="Arial" w:cs="Arial"/>
          <w:sz w:val="20"/>
          <w:szCs w:val="20"/>
          <w:lang w:val="en-US"/>
        </w:rPr>
        <w:t xml:space="preserve">Learning rate: it is a tuning parameter that determines the step size at each iteration while moving toward a minimum of the loss function. It is denoted by the symbol </w:t>
      </w:r>
      <w:r w:rsidRPr="00714804">
        <w:rPr>
          <w:rFonts w:ascii="Arial" w:eastAsia="Times New Roman" w:hAnsi="Arial" w:cs="Arial"/>
          <w:sz w:val="20"/>
          <w:szCs w:val="20"/>
          <w:lang w:val="en-US"/>
        </w:rPr>
        <w:t>η, and usually it has a low value in (0, 1). η controls how much to change the model in response to the estimated error each time the model weights are updated as in equation 2. Smaller learning rates require more training epochs, given the smaller changes made to the weights, whereas larger learning rates result in rapid changes and require fewer training epochs. Since it influences to what extent newly acquired information overrides old information, it somehow represents the learning speed.</w:t>
      </w:r>
    </w:p>
    <w:p w14:paraId="0CF25D20"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The Optimization algorithms, called optimizers, help to minimize the loss function. </w:t>
      </w:r>
    </w:p>
    <w:p w14:paraId="48EB494D" w14:textId="77777777" w:rsidR="00EA5526" w:rsidRPr="00714804" w:rsidRDefault="00EA5526" w:rsidP="00EA5526">
      <w:pPr>
        <w:spacing w:line="276" w:lineRule="auto"/>
        <w:rPr>
          <w:rFonts w:ascii="Arial" w:hAnsi="Arial" w:cs="Arial"/>
          <w:color w:val="FF0000"/>
          <w:sz w:val="20"/>
          <w:szCs w:val="20"/>
          <w:lang w:val="en-US"/>
        </w:rPr>
      </w:pPr>
      <w:r w:rsidRPr="00714804">
        <w:rPr>
          <w:rFonts w:ascii="Arial" w:hAnsi="Arial" w:cs="Arial"/>
          <w:sz w:val="20"/>
          <w:szCs w:val="20"/>
          <w:lang w:val="en-US"/>
        </w:rPr>
        <w:t xml:space="preserve">Commonly used optimizers are </w:t>
      </w:r>
      <w:proofErr w:type="spellStart"/>
      <w:r w:rsidRPr="00714804">
        <w:rPr>
          <w:rFonts w:ascii="Arial" w:hAnsi="Arial" w:cs="Arial"/>
          <w:sz w:val="20"/>
          <w:szCs w:val="20"/>
          <w:lang w:val="en-US"/>
        </w:rPr>
        <w:t>RMSProp</w:t>
      </w:r>
      <w:proofErr w:type="spellEnd"/>
      <w:r w:rsidRPr="00714804">
        <w:rPr>
          <w:rFonts w:ascii="Arial" w:hAnsi="Arial" w:cs="Arial"/>
          <w:sz w:val="20"/>
          <w:szCs w:val="20"/>
          <w:lang w:val="en-US"/>
        </w:rPr>
        <w:t xml:space="preserve"> (Root Mean Square Propagation), and SDG (Stochastic Gradient Descent), both using the stochastic gradient descent algorithm to optimize the learning. </w:t>
      </w:r>
      <w:proofErr w:type="spellStart"/>
      <w:r w:rsidRPr="00714804">
        <w:rPr>
          <w:rFonts w:ascii="Arial" w:hAnsi="Arial" w:cs="Arial"/>
          <w:sz w:val="20"/>
          <w:szCs w:val="20"/>
          <w:lang w:val="en-US"/>
        </w:rPr>
        <w:t>RMSProp</w:t>
      </w:r>
      <w:proofErr w:type="spellEnd"/>
      <w:r w:rsidRPr="00714804">
        <w:rPr>
          <w:rFonts w:ascii="Arial" w:hAnsi="Arial" w:cs="Arial"/>
          <w:sz w:val="20"/>
          <w:szCs w:val="20"/>
          <w:lang w:val="en-US"/>
        </w:rPr>
        <w:t xml:space="preserve"> introduces an adapting learning rate for each of the parameters, using the running average of the magnitudes of recent gradients (the first moments) for that weight. Another optimizer is Adam (Adaptive Gradient Algorithm) which </w:t>
      </w:r>
      <w:proofErr w:type="gramStart"/>
      <w:r w:rsidRPr="00714804">
        <w:rPr>
          <w:rFonts w:ascii="Arial" w:hAnsi="Arial" w:cs="Arial"/>
          <w:sz w:val="20"/>
          <w:szCs w:val="20"/>
          <w:lang w:val="en-US"/>
        </w:rPr>
        <w:t>uses also</w:t>
      </w:r>
      <w:proofErr w:type="gramEnd"/>
      <w:r w:rsidRPr="00714804">
        <w:rPr>
          <w:rFonts w:ascii="Arial" w:hAnsi="Arial" w:cs="Arial"/>
          <w:color w:val="FF0000"/>
          <w:sz w:val="20"/>
          <w:szCs w:val="20"/>
          <w:lang w:val="en-US"/>
        </w:rPr>
        <w:t xml:space="preserve"> </w:t>
      </w:r>
      <w:r w:rsidRPr="00714804">
        <w:rPr>
          <w:rFonts w:ascii="Arial" w:hAnsi="Arial" w:cs="Arial"/>
          <w:sz w:val="20"/>
          <w:szCs w:val="20"/>
          <w:lang w:val="en-US"/>
        </w:rPr>
        <w:t xml:space="preserve">the average of the second moments of the gradients </w:t>
      </w:r>
      <w:r w:rsidRPr="00714804">
        <w:rPr>
          <w:rFonts w:ascii="Arial" w:hAnsi="Arial" w:cs="Arial"/>
          <w:color w:val="FF0000"/>
          <w:sz w:val="20"/>
          <w:szCs w:val="20"/>
          <w:lang w:val="en-US"/>
        </w:rPr>
        <w:t>(</w:t>
      </w:r>
      <w:proofErr w:type="spellStart"/>
      <w:r w:rsidRPr="00714804">
        <w:rPr>
          <w:rFonts w:ascii="Arial" w:eastAsia="Times New Roman" w:hAnsi="Arial" w:cs="Arial"/>
          <w:color w:val="FF0000"/>
          <w:sz w:val="20"/>
          <w:szCs w:val="20"/>
          <w:lang w:val="en-US"/>
        </w:rPr>
        <w:t>Kingma</w:t>
      </w:r>
      <w:proofErr w:type="spellEnd"/>
      <w:r w:rsidRPr="00714804">
        <w:rPr>
          <w:rFonts w:ascii="Arial" w:eastAsia="Times New Roman" w:hAnsi="Arial" w:cs="Arial"/>
          <w:color w:val="FF0000"/>
          <w:sz w:val="20"/>
          <w:szCs w:val="20"/>
          <w:lang w:val="en-US"/>
        </w:rPr>
        <w:t>, D.P., Lei Ba, J. 2017</w:t>
      </w:r>
      <w:r w:rsidRPr="00714804">
        <w:rPr>
          <w:rFonts w:ascii="Arial" w:hAnsi="Arial" w:cs="Arial"/>
          <w:color w:val="FF0000"/>
          <w:sz w:val="20"/>
          <w:szCs w:val="20"/>
          <w:lang w:val="en-US"/>
        </w:rPr>
        <w:t xml:space="preserve">). </w:t>
      </w:r>
    </w:p>
    <w:p w14:paraId="0567DD0D"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sz w:val="20"/>
          <w:szCs w:val="20"/>
          <w:lang w:val="en-US"/>
        </w:rPr>
        <w:t xml:space="preserve">Many-layer NNs have been recently introduced to learn highly complex functions. Those networks contain a large number of hidden layers; adding more layers requires a full new way of building the net, so many architectures of deep neural networks (DNN) have been </w:t>
      </w:r>
      <w:proofErr w:type="gramStart"/>
      <w:r w:rsidRPr="00714804">
        <w:rPr>
          <w:rFonts w:ascii="Arial" w:hAnsi="Arial" w:cs="Arial"/>
          <w:sz w:val="20"/>
          <w:szCs w:val="20"/>
          <w:lang w:val="en-US"/>
        </w:rPr>
        <w:t>developed, and</w:t>
      </w:r>
      <w:proofErr w:type="gramEnd"/>
      <w:r w:rsidRPr="00714804">
        <w:rPr>
          <w:rFonts w:ascii="Arial" w:hAnsi="Arial" w:cs="Arial"/>
          <w:sz w:val="20"/>
          <w:szCs w:val="20"/>
          <w:lang w:val="en-US"/>
        </w:rPr>
        <w:t xml:space="preserve"> will be presented later on. </w:t>
      </w:r>
    </w:p>
    <w:p w14:paraId="7C97F989" w14:textId="77777777" w:rsidR="00EA5526" w:rsidRPr="00714804" w:rsidRDefault="00EA5526" w:rsidP="00EA5526">
      <w:pPr>
        <w:spacing w:line="276" w:lineRule="auto"/>
        <w:jc w:val="both"/>
        <w:rPr>
          <w:rFonts w:ascii="Arial" w:hAnsi="Arial" w:cs="Arial"/>
          <w:sz w:val="20"/>
          <w:szCs w:val="20"/>
          <w:lang w:val="en-US"/>
        </w:rPr>
      </w:pPr>
    </w:p>
    <w:p w14:paraId="6D4CF75A" w14:textId="77777777" w:rsidR="00EA5526" w:rsidRPr="00714804" w:rsidRDefault="00EA5526" w:rsidP="00EA5526">
      <w:pPr>
        <w:spacing w:line="276" w:lineRule="auto"/>
        <w:jc w:val="both"/>
        <w:rPr>
          <w:rFonts w:ascii="Arial" w:hAnsi="Arial" w:cs="Arial"/>
          <w:b/>
          <w:sz w:val="20"/>
          <w:szCs w:val="20"/>
          <w:lang w:val="en-US"/>
        </w:rPr>
      </w:pPr>
      <w:r w:rsidRPr="00714804">
        <w:rPr>
          <w:rFonts w:ascii="Arial" w:hAnsi="Arial" w:cs="Arial"/>
          <w:b/>
          <w:sz w:val="20"/>
          <w:szCs w:val="20"/>
          <w:lang w:val="en-US"/>
        </w:rPr>
        <w:t>3.1.2 NN for QSAR modelling</w:t>
      </w:r>
    </w:p>
    <w:p w14:paraId="3CBA17D4"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sz w:val="20"/>
          <w:szCs w:val="20"/>
          <w:lang w:val="en-US"/>
        </w:rPr>
        <w:t xml:space="preserve">In QSAR modeling NNs have been used since the </w:t>
      </w:r>
      <w:proofErr w:type="spellStart"/>
      <w:r w:rsidRPr="00714804">
        <w:rPr>
          <w:rFonts w:ascii="Arial" w:hAnsi="Arial" w:cs="Arial"/>
          <w:sz w:val="20"/>
          <w:szCs w:val="20"/>
          <w:lang w:val="en-US"/>
        </w:rPr>
        <w:t>ninethies</w:t>
      </w:r>
      <w:proofErr w:type="spellEnd"/>
      <w:r w:rsidRPr="00714804">
        <w:rPr>
          <w:rFonts w:ascii="Arial" w:hAnsi="Arial" w:cs="Arial"/>
          <w:sz w:val="20"/>
          <w:szCs w:val="20"/>
          <w:lang w:val="en-US"/>
        </w:rPr>
        <w:t xml:space="preserve"> of the last century as algorithms to create the model </w:t>
      </w:r>
      <w:r w:rsidRPr="00714804">
        <w:rPr>
          <w:rFonts w:ascii="Arial" w:hAnsi="Arial" w:cs="Arial"/>
          <w:color w:val="FF0000"/>
          <w:sz w:val="20"/>
          <w:szCs w:val="20"/>
          <w:lang w:val="en-US"/>
        </w:rPr>
        <w:t>(</w:t>
      </w:r>
      <w:proofErr w:type="spellStart"/>
      <w:r w:rsidRPr="00714804">
        <w:rPr>
          <w:rFonts w:ascii="Arial" w:eastAsia="Times New Roman" w:hAnsi="Arial" w:cs="Arial"/>
          <w:color w:val="FF0000"/>
          <w:sz w:val="20"/>
          <w:szCs w:val="20"/>
          <w:lang w:val="en-US"/>
        </w:rPr>
        <w:t>Devillers</w:t>
      </w:r>
      <w:proofErr w:type="spellEnd"/>
      <w:r w:rsidRPr="00714804">
        <w:rPr>
          <w:rFonts w:ascii="Arial" w:eastAsia="Times New Roman" w:hAnsi="Arial" w:cs="Arial"/>
          <w:color w:val="FF0000"/>
          <w:sz w:val="20"/>
          <w:szCs w:val="20"/>
          <w:lang w:val="en-US"/>
        </w:rPr>
        <w:t xml:space="preserve">, J. 1996, Gini, G., </w:t>
      </w:r>
      <w:proofErr w:type="spellStart"/>
      <w:r w:rsidRPr="00714804">
        <w:rPr>
          <w:rFonts w:ascii="Arial" w:eastAsia="Times New Roman" w:hAnsi="Arial" w:cs="Arial"/>
          <w:color w:val="FF0000"/>
          <w:sz w:val="20"/>
          <w:szCs w:val="20"/>
          <w:lang w:val="en-US"/>
        </w:rPr>
        <w:t>Katrizky</w:t>
      </w:r>
      <w:proofErr w:type="spellEnd"/>
      <w:r w:rsidRPr="00714804">
        <w:rPr>
          <w:rFonts w:ascii="Arial" w:eastAsia="Times New Roman" w:hAnsi="Arial" w:cs="Arial"/>
          <w:color w:val="FF0000"/>
          <w:sz w:val="20"/>
          <w:szCs w:val="20"/>
          <w:lang w:val="en-US"/>
        </w:rPr>
        <w:t xml:space="preserve">, A. 1999). </w:t>
      </w:r>
      <w:r w:rsidRPr="00714804">
        <w:rPr>
          <w:rFonts w:ascii="Arial" w:hAnsi="Arial" w:cs="Arial"/>
          <w:sz w:val="20"/>
          <w:szCs w:val="20"/>
          <w:lang w:val="en-US"/>
        </w:rPr>
        <w:t xml:space="preserve">As in </w:t>
      </w:r>
      <w:proofErr w:type="spellStart"/>
      <w:r w:rsidRPr="00714804">
        <w:rPr>
          <w:rFonts w:ascii="Arial" w:hAnsi="Arial" w:cs="Arial"/>
          <w:sz w:val="20"/>
          <w:szCs w:val="20"/>
          <w:lang w:val="en-US"/>
        </w:rPr>
        <w:t>classica</w:t>
      </w:r>
      <w:proofErr w:type="spellEnd"/>
      <w:r w:rsidRPr="000B33C7">
        <w:rPr>
          <w:rFonts w:ascii="Arial" w:hAnsi="Arial" w:cs="Arial"/>
          <w:sz w:val="20"/>
          <w:szCs w:val="20"/>
          <w:lang w:val="en-GB"/>
        </w:rPr>
        <w:t>l</w:t>
      </w:r>
      <w:r w:rsidRPr="00714804">
        <w:rPr>
          <w:rFonts w:ascii="Arial" w:hAnsi="Arial" w:cs="Arial"/>
          <w:sz w:val="20"/>
          <w:szCs w:val="20"/>
          <w:lang w:val="en-US"/>
        </w:rPr>
        <w:t xml:space="preserve"> QSAR this means assigning to the input neurons the descriptors values. As chemical descriptors are produced in large numbers, usually a selection method is used to select the relevant ones to make the model. See Fig. 4 for the classical way of using a machine learning method to create a QSAR.</w:t>
      </w:r>
    </w:p>
    <w:p w14:paraId="4A30FBA7"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noProof/>
          <w:sz w:val="20"/>
          <w:szCs w:val="20"/>
        </w:rPr>
        <w:drawing>
          <wp:inline distT="0" distB="0" distL="0" distR="0" wp14:anchorId="6D192634" wp14:editId="78DB91BF">
            <wp:extent cx="6115482" cy="939800"/>
            <wp:effectExtent l="0" t="0" r="6350"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66261" b="13249"/>
                    <a:stretch/>
                  </pic:blipFill>
                  <pic:spPr bwMode="auto">
                    <a:xfrm>
                      <a:off x="0" y="0"/>
                      <a:ext cx="6116320" cy="93992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4331520"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sz w:val="20"/>
          <w:szCs w:val="20"/>
          <w:lang w:val="en-US"/>
        </w:rPr>
        <w:t>Fig 4 – The steps in creating a QSAR model using machine learning methods</w:t>
      </w:r>
    </w:p>
    <w:p w14:paraId="46BE5633" w14:textId="77777777" w:rsidR="00EA5526" w:rsidRPr="00714804" w:rsidRDefault="00EA5526" w:rsidP="00EA5526">
      <w:pPr>
        <w:spacing w:line="276" w:lineRule="auto"/>
        <w:jc w:val="both"/>
        <w:rPr>
          <w:rFonts w:ascii="Arial" w:hAnsi="Arial" w:cs="Arial"/>
          <w:sz w:val="20"/>
          <w:szCs w:val="20"/>
          <w:lang w:val="en-US"/>
        </w:rPr>
      </w:pPr>
    </w:p>
    <w:p w14:paraId="0EFDB9BF"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sz w:val="20"/>
          <w:szCs w:val="20"/>
          <w:lang w:val="en-US"/>
        </w:rPr>
        <w:t xml:space="preserve">NNs are used with numerical inputs. Chemical descriptors are numbers, whole molecules are instead structured data. </w:t>
      </w:r>
    </w:p>
    <w:p w14:paraId="36CB9859"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sz w:val="20"/>
          <w:szCs w:val="20"/>
          <w:lang w:val="en-US"/>
        </w:rPr>
        <w:t>Developing NNs for graph input has been for a long time a research area. Early examples of applications to chemistry are in (</w:t>
      </w:r>
      <w:proofErr w:type="spellStart"/>
      <w:r w:rsidRPr="00714804">
        <w:rPr>
          <w:rFonts w:ascii="Arial" w:hAnsi="Arial" w:cs="Arial"/>
          <w:color w:val="FF0000"/>
          <w:sz w:val="20"/>
          <w:szCs w:val="20"/>
          <w:lang w:val="en-US"/>
        </w:rPr>
        <w:t>Micheli</w:t>
      </w:r>
      <w:proofErr w:type="spellEnd"/>
      <w:r w:rsidRPr="00714804">
        <w:rPr>
          <w:rFonts w:ascii="Arial" w:hAnsi="Arial" w:cs="Arial"/>
          <w:color w:val="FF0000"/>
          <w:sz w:val="20"/>
          <w:szCs w:val="20"/>
          <w:lang w:val="en-US"/>
        </w:rPr>
        <w:t xml:space="preserve"> A </w:t>
      </w:r>
      <w:proofErr w:type="spellStart"/>
      <w:r w:rsidRPr="00714804">
        <w:rPr>
          <w:rFonts w:ascii="Arial" w:hAnsi="Arial" w:cs="Arial"/>
          <w:color w:val="FF0000"/>
          <w:sz w:val="20"/>
          <w:szCs w:val="20"/>
          <w:lang w:val="en-US"/>
        </w:rPr>
        <w:t>Sperduti</w:t>
      </w:r>
      <w:proofErr w:type="spellEnd"/>
      <w:r w:rsidRPr="00714804">
        <w:rPr>
          <w:rFonts w:ascii="Arial" w:hAnsi="Arial" w:cs="Arial"/>
          <w:color w:val="FF0000"/>
          <w:sz w:val="20"/>
          <w:szCs w:val="20"/>
          <w:lang w:val="en-US"/>
        </w:rPr>
        <w:t xml:space="preserve"> </w:t>
      </w:r>
      <w:proofErr w:type="gramStart"/>
      <w:r w:rsidRPr="00714804">
        <w:rPr>
          <w:rFonts w:ascii="Arial" w:hAnsi="Arial" w:cs="Arial"/>
          <w:color w:val="FF0000"/>
          <w:sz w:val="20"/>
          <w:szCs w:val="20"/>
          <w:lang w:val="en-US"/>
        </w:rPr>
        <w:t>A</w:t>
      </w:r>
      <w:proofErr w:type="gramEnd"/>
      <w:r w:rsidRPr="00714804">
        <w:rPr>
          <w:rFonts w:ascii="Arial" w:hAnsi="Arial" w:cs="Arial"/>
          <w:color w:val="FF0000"/>
          <w:sz w:val="20"/>
          <w:szCs w:val="20"/>
          <w:lang w:val="en-US"/>
        </w:rPr>
        <w:t xml:space="preserve"> </w:t>
      </w:r>
      <w:proofErr w:type="spellStart"/>
      <w:r w:rsidRPr="00714804">
        <w:rPr>
          <w:rFonts w:ascii="Arial" w:hAnsi="Arial" w:cs="Arial"/>
          <w:color w:val="FF0000"/>
          <w:sz w:val="20"/>
          <w:szCs w:val="20"/>
          <w:lang w:val="en-US"/>
        </w:rPr>
        <w:t>Starita</w:t>
      </w:r>
      <w:proofErr w:type="spellEnd"/>
      <w:r w:rsidRPr="00714804">
        <w:rPr>
          <w:rFonts w:ascii="Arial" w:hAnsi="Arial" w:cs="Arial"/>
          <w:color w:val="FF0000"/>
          <w:sz w:val="20"/>
          <w:szCs w:val="20"/>
          <w:lang w:val="en-US"/>
        </w:rPr>
        <w:t xml:space="preserve"> A 2001). </w:t>
      </w:r>
      <w:r w:rsidRPr="00714804">
        <w:rPr>
          <w:rFonts w:ascii="Arial" w:hAnsi="Arial" w:cs="Arial"/>
          <w:sz w:val="20"/>
          <w:szCs w:val="20"/>
          <w:lang w:val="en-US"/>
        </w:rPr>
        <w:t xml:space="preserve">Those methods did not have large </w:t>
      </w:r>
      <w:proofErr w:type="spellStart"/>
      <w:r w:rsidRPr="00714804">
        <w:rPr>
          <w:rFonts w:ascii="Arial" w:hAnsi="Arial" w:cs="Arial"/>
          <w:sz w:val="20"/>
          <w:szCs w:val="20"/>
          <w:lang w:val="en-US"/>
        </w:rPr>
        <w:t>imact</w:t>
      </w:r>
      <w:proofErr w:type="spellEnd"/>
      <w:r w:rsidRPr="00714804">
        <w:rPr>
          <w:rFonts w:ascii="Arial" w:hAnsi="Arial" w:cs="Arial"/>
          <w:sz w:val="20"/>
          <w:szCs w:val="20"/>
          <w:lang w:val="en-US"/>
        </w:rPr>
        <w:t xml:space="preserve"> for two reasons: the network computation was heavy, being based on recurrent neural networks, and the input was humanly crafted. </w:t>
      </w:r>
      <w:proofErr w:type="gramStart"/>
      <w:r w:rsidRPr="00714804">
        <w:rPr>
          <w:rFonts w:ascii="Arial" w:hAnsi="Arial" w:cs="Arial"/>
          <w:sz w:val="20"/>
          <w:szCs w:val="20"/>
          <w:lang w:val="en-US"/>
        </w:rPr>
        <w:t>Indeed</w:t>
      </w:r>
      <w:proofErr w:type="gramEnd"/>
      <w:r w:rsidRPr="00714804">
        <w:rPr>
          <w:rFonts w:ascii="Arial" w:hAnsi="Arial" w:cs="Arial"/>
          <w:sz w:val="20"/>
          <w:szCs w:val="20"/>
          <w:lang w:val="en-US"/>
        </w:rPr>
        <w:t xml:space="preserve"> the usual information about chemical compounds is the chemical graph, which will be presented in the next subsection. The input to the NN was instead a modified set of substructures that required human intervention to be crafted </w:t>
      </w:r>
      <w:r w:rsidRPr="00714804">
        <w:rPr>
          <w:rFonts w:ascii="Arial" w:hAnsi="Arial" w:cs="Arial"/>
          <w:i/>
          <w:sz w:val="20"/>
          <w:szCs w:val="20"/>
          <w:lang w:val="en-US"/>
        </w:rPr>
        <w:t>ad hoc</w:t>
      </w:r>
      <w:r w:rsidRPr="00714804">
        <w:rPr>
          <w:rFonts w:ascii="Arial" w:hAnsi="Arial" w:cs="Arial"/>
          <w:sz w:val="20"/>
          <w:szCs w:val="20"/>
          <w:lang w:val="en-US"/>
        </w:rPr>
        <w:t xml:space="preserve">. Finding NNs able to </w:t>
      </w:r>
      <w:proofErr w:type="gramStart"/>
      <w:r w:rsidRPr="00714804">
        <w:rPr>
          <w:rFonts w:ascii="Arial" w:hAnsi="Arial" w:cs="Arial"/>
          <w:sz w:val="20"/>
          <w:szCs w:val="20"/>
          <w:lang w:val="en-US"/>
        </w:rPr>
        <w:t>receive directly</w:t>
      </w:r>
      <w:proofErr w:type="gramEnd"/>
      <w:r w:rsidRPr="00714804">
        <w:rPr>
          <w:rFonts w:ascii="Arial" w:hAnsi="Arial" w:cs="Arial"/>
          <w:sz w:val="20"/>
          <w:szCs w:val="20"/>
          <w:lang w:val="en-US"/>
        </w:rPr>
        <w:t xml:space="preserve"> the information from public libraries is indeed important. This information is usually stored in </w:t>
      </w:r>
      <w:r w:rsidRPr="00714804">
        <w:rPr>
          <w:rFonts w:ascii="Arial" w:hAnsi="Arial" w:cs="Arial"/>
          <w:sz w:val="20"/>
          <w:szCs w:val="20"/>
          <w:lang w:val="en-US"/>
        </w:rPr>
        <w:lastRenderedPageBreak/>
        <w:t>various formats, including the 2D structural formula, the SMILES strings, and sometimes the 3D structure. 3D structures are not used in QSAR as they depend on the optimization process use to create them, SMILES are commonly used, 2D structures and their corresponding graphs can be an interesting input.</w:t>
      </w:r>
    </w:p>
    <w:p w14:paraId="3BA05E82" w14:textId="77777777" w:rsidR="00EA5526" w:rsidRPr="00714804" w:rsidRDefault="00EA5526" w:rsidP="00EA5526">
      <w:pPr>
        <w:spacing w:line="276" w:lineRule="auto"/>
        <w:jc w:val="both"/>
        <w:rPr>
          <w:rFonts w:ascii="Arial" w:hAnsi="Arial" w:cs="Arial"/>
          <w:bCs/>
          <w:color w:val="FF0000"/>
          <w:sz w:val="20"/>
          <w:szCs w:val="20"/>
          <w:lang w:val="en-US"/>
        </w:rPr>
      </w:pPr>
      <w:r w:rsidRPr="00714804">
        <w:rPr>
          <w:rFonts w:ascii="Arial" w:hAnsi="Arial" w:cs="Arial"/>
          <w:sz w:val="20"/>
          <w:szCs w:val="20"/>
          <w:lang w:val="en-US"/>
        </w:rPr>
        <w:t xml:space="preserve">Some DNNs </w:t>
      </w:r>
      <w:r w:rsidRPr="00714804">
        <w:rPr>
          <w:rFonts w:ascii="Arial" w:hAnsi="Arial" w:cs="Arial"/>
          <w:color w:val="FF0000"/>
          <w:sz w:val="20"/>
          <w:szCs w:val="20"/>
          <w:lang w:val="en-US"/>
        </w:rPr>
        <w:t>(</w:t>
      </w:r>
      <w:proofErr w:type="spellStart"/>
      <w:r w:rsidRPr="00714804">
        <w:rPr>
          <w:rFonts w:ascii="Arial" w:eastAsia="Times New Roman" w:hAnsi="Arial" w:cs="Arial"/>
          <w:color w:val="FF0000"/>
          <w:sz w:val="20"/>
          <w:szCs w:val="20"/>
          <w:lang w:val="en-US"/>
        </w:rPr>
        <w:t>LeCun</w:t>
      </w:r>
      <w:proofErr w:type="spellEnd"/>
      <w:r w:rsidRPr="00714804">
        <w:rPr>
          <w:rFonts w:ascii="Arial" w:eastAsia="Times New Roman" w:hAnsi="Arial" w:cs="Arial"/>
          <w:color w:val="FF0000"/>
          <w:sz w:val="20"/>
          <w:szCs w:val="20"/>
          <w:lang w:val="en-US"/>
        </w:rPr>
        <w:t xml:space="preserve">, Y., </w:t>
      </w:r>
      <w:proofErr w:type="spellStart"/>
      <w:r w:rsidRPr="00714804">
        <w:rPr>
          <w:rFonts w:ascii="Arial" w:eastAsia="Times New Roman" w:hAnsi="Arial" w:cs="Arial"/>
          <w:color w:val="FF0000"/>
          <w:sz w:val="20"/>
          <w:szCs w:val="20"/>
          <w:lang w:val="en-US"/>
        </w:rPr>
        <w:t>Bengio</w:t>
      </w:r>
      <w:proofErr w:type="spellEnd"/>
      <w:r w:rsidRPr="00714804">
        <w:rPr>
          <w:rFonts w:ascii="Arial" w:eastAsia="Times New Roman" w:hAnsi="Arial" w:cs="Arial"/>
          <w:color w:val="FF0000"/>
          <w:sz w:val="20"/>
          <w:szCs w:val="20"/>
          <w:lang w:val="en-US"/>
        </w:rPr>
        <w:t>, Y., Hinton, G. 2015)</w:t>
      </w:r>
      <w:r w:rsidRPr="00714804">
        <w:rPr>
          <w:rFonts w:ascii="Arial" w:hAnsi="Arial" w:cs="Arial"/>
          <w:sz w:val="20"/>
          <w:szCs w:val="20"/>
          <w:lang w:val="en-US"/>
        </w:rPr>
        <w:t xml:space="preserve"> that learn directly useful features from data, without the need of computing features, have been developed for chemical applications. Convolutional neural networks (CNN) as well as recurrent neural networks (RNN) have been successful in recognizing images and text respectively, and are now being used in </w:t>
      </w:r>
      <w:proofErr w:type="spellStart"/>
      <w:r w:rsidRPr="00714804">
        <w:rPr>
          <w:rFonts w:ascii="Arial" w:hAnsi="Arial" w:cs="Arial"/>
          <w:sz w:val="20"/>
          <w:szCs w:val="20"/>
          <w:lang w:val="en-US"/>
        </w:rPr>
        <w:t>chemoinformatics</w:t>
      </w:r>
      <w:proofErr w:type="spellEnd"/>
      <w:r w:rsidRPr="00714804">
        <w:rPr>
          <w:rFonts w:ascii="Arial" w:hAnsi="Arial" w:cs="Arial"/>
          <w:sz w:val="20"/>
          <w:szCs w:val="20"/>
          <w:lang w:val="en-US"/>
        </w:rPr>
        <w:t xml:space="preserve">, especially in drug discovery </w:t>
      </w:r>
      <w:r w:rsidRPr="00714804">
        <w:rPr>
          <w:rFonts w:ascii="Arial" w:hAnsi="Arial" w:cs="Arial"/>
          <w:color w:val="FF0000"/>
          <w:sz w:val="20"/>
          <w:szCs w:val="20"/>
          <w:lang w:val="en-US"/>
        </w:rPr>
        <w:t>(Zhang, L. Tan, J., Han, D., Zhu, H. 2017</w:t>
      </w:r>
      <w:r w:rsidRPr="00714804">
        <w:rPr>
          <w:rFonts w:ascii="Arial" w:hAnsi="Arial" w:cs="Arial"/>
          <w:bCs/>
          <w:color w:val="FF0000"/>
          <w:sz w:val="20"/>
          <w:szCs w:val="20"/>
          <w:lang w:val="en-US"/>
        </w:rPr>
        <w:t xml:space="preserve">). </w:t>
      </w:r>
    </w:p>
    <w:p w14:paraId="12566258" w14:textId="77777777" w:rsidR="00EA5526" w:rsidRPr="00714804" w:rsidRDefault="00EA5526" w:rsidP="00EA5526">
      <w:pPr>
        <w:spacing w:line="276" w:lineRule="auto"/>
        <w:jc w:val="both"/>
        <w:rPr>
          <w:rFonts w:ascii="Arial" w:hAnsi="Arial" w:cs="Arial"/>
          <w:sz w:val="20"/>
          <w:szCs w:val="20"/>
          <w:lang w:val="en-US"/>
        </w:rPr>
      </w:pPr>
      <w:r w:rsidRPr="00714804">
        <w:rPr>
          <w:rFonts w:ascii="Arial" w:hAnsi="Arial" w:cs="Arial"/>
          <w:bCs/>
          <w:sz w:val="20"/>
          <w:szCs w:val="20"/>
          <w:lang w:val="en-US"/>
        </w:rPr>
        <w:t>All of them use as input the chemical structures expressed as SMILES.</w:t>
      </w:r>
      <w:r w:rsidRPr="00714804">
        <w:rPr>
          <w:rFonts w:ascii="Arial" w:hAnsi="Arial" w:cs="Arial"/>
          <w:sz w:val="20"/>
          <w:szCs w:val="20"/>
          <w:lang w:val="en-US"/>
        </w:rPr>
        <w:t xml:space="preserve"> It remains to discuss whether an input as a graph is better. Graphs and SMILES contain the same information. However, a possible advantage in using graphs and not SMILES is the lack of unicity in the SMILES notation. This is not a problem when training the net, as it is easy to use the same algorithm to generate canonical SMILES for all the structures, but is can be a problem when using the trained net for a new compound; if the compound is written in a different way it may </w:t>
      </w:r>
      <w:proofErr w:type="spellStart"/>
      <w:r w:rsidRPr="00714804">
        <w:rPr>
          <w:rFonts w:ascii="Arial" w:hAnsi="Arial" w:cs="Arial"/>
          <w:sz w:val="20"/>
          <w:szCs w:val="20"/>
          <w:lang w:val="en-US"/>
        </w:rPr>
        <w:t>seen</w:t>
      </w:r>
      <w:proofErr w:type="spellEnd"/>
      <w:r w:rsidRPr="00714804">
        <w:rPr>
          <w:rFonts w:ascii="Arial" w:hAnsi="Arial" w:cs="Arial"/>
          <w:sz w:val="20"/>
          <w:szCs w:val="20"/>
          <w:lang w:val="en-US"/>
        </w:rPr>
        <w:t xml:space="preserve"> as very distant from the training set and so wrongly predicted.  Neural networks accepting a graph representation in input can be of interest; graph neural networks </w:t>
      </w:r>
      <w:r w:rsidRPr="000B33C7">
        <w:rPr>
          <w:rFonts w:ascii="Arial" w:hAnsi="Arial" w:cs="Arial"/>
          <w:sz w:val="20"/>
          <w:szCs w:val="20"/>
          <w:lang w:val="en-GB"/>
        </w:rPr>
        <w:t>(</w:t>
      </w:r>
      <w:r w:rsidRPr="000B33C7">
        <w:rPr>
          <w:rFonts w:ascii="Arial" w:hAnsi="Arial" w:cs="Arial"/>
          <w:color w:val="FF0000"/>
          <w:sz w:val="20"/>
          <w:szCs w:val="20"/>
          <w:lang w:val="en-GB"/>
        </w:rPr>
        <w:t>Wu, Z., Pan, S., Hen, F., Long, G., Zhang, C., Yu, P.S 2019) will so be considered.</w:t>
      </w:r>
    </w:p>
    <w:p w14:paraId="17077787" w14:textId="77777777" w:rsidR="00EA5526" w:rsidRPr="00714804" w:rsidRDefault="00EA5526" w:rsidP="00EA5526">
      <w:pPr>
        <w:spacing w:line="276" w:lineRule="auto"/>
        <w:jc w:val="both"/>
        <w:rPr>
          <w:rFonts w:ascii="Arial" w:hAnsi="Arial" w:cs="Arial"/>
          <w:sz w:val="20"/>
          <w:szCs w:val="20"/>
          <w:lang w:val="en-US"/>
        </w:rPr>
      </w:pPr>
    </w:p>
    <w:p w14:paraId="14813A4E" w14:textId="77777777" w:rsidR="00EA5526" w:rsidRPr="00EA5526" w:rsidRDefault="00EA5526" w:rsidP="00EA5526">
      <w:pPr>
        <w:pStyle w:val="Default"/>
        <w:spacing w:line="276" w:lineRule="auto"/>
        <w:rPr>
          <w:sz w:val="20"/>
          <w:szCs w:val="20"/>
          <w:lang w:val="en-GB"/>
        </w:rPr>
      </w:pPr>
      <w:r w:rsidRPr="00EA5526">
        <w:rPr>
          <w:b/>
          <w:bCs/>
          <w:sz w:val="20"/>
          <w:szCs w:val="20"/>
          <w:lang w:val="en-GB"/>
        </w:rPr>
        <w:t>3.2 Chemical graphs as input to neural networks</w:t>
      </w:r>
    </w:p>
    <w:p w14:paraId="3CA68805" w14:textId="77777777" w:rsidR="00EA5526" w:rsidRPr="00EA5526" w:rsidRDefault="00EA5526" w:rsidP="00EA5526">
      <w:pPr>
        <w:pStyle w:val="Default"/>
        <w:spacing w:line="276" w:lineRule="auto"/>
        <w:rPr>
          <w:sz w:val="20"/>
          <w:szCs w:val="20"/>
          <w:lang w:val="en-GB"/>
        </w:rPr>
      </w:pPr>
    </w:p>
    <w:p w14:paraId="5BBCFECF" w14:textId="77777777" w:rsidR="00EA5526" w:rsidRPr="00373552" w:rsidRDefault="00EA5526" w:rsidP="00EA5526">
      <w:pPr>
        <w:pStyle w:val="Default"/>
        <w:spacing w:line="276" w:lineRule="auto"/>
        <w:rPr>
          <w:iCs/>
          <w:sz w:val="20"/>
          <w:szCs w:val="20"/>
          <w:lang w:val="en-GB"/>
        </w:rPr>
      </w:pPr>
      <w:r w:rsidRPr="00373552">
        <w:rPr>
          <w:sz w:val="20"/>
          <w:szCs w:val="20"/>
          <w:lang w:val="en-GB"/>
        </w:rPr>
        <w:t>A graph is a couple G = &lt;V, E&gt;</w:t>
      </w:r>
      <w:r w:rsidRPr="00373552">
        <w:rPr>
          <w:iCs/>
          <w:sz w:val="20"/>
          <w:szCs w:val="20"/>
          <w:lang w:val="en-GB"/>
        </w:rPr>
        <w:t>, where V is a finite set of nodes and E, the set of arches, is a subset of V</w:t>
      </w:r>
      <w:r w:rsidRPr="00373552">
        <w:rPr>
          <w:iCs/>
          <w:sz w:val="20"/>
          <w:szCs w:val="20"/>
          <w:vertAlign w:val="superscript"/>
          <w:lang w:val="en-GB"/>
        </w:rPr>
        <w:t>2</w:t>
      </w:r>
      <w:r w:rsidRPr="00373552">
        <w:rPr>
          <w:iCs/>
          <w:sz w:val="20"/>
          <w:szCs w:val="20"/>
          <w:lang w:val="en-GB"/>
        </w:rPr>
        <w:t xml:space="preserve">. </w:t>
      </w:r>
      <w:r w:rsidRPr="00373552">
        <w:rPr>
          <w:sz w:val="20"/>
          <w:szCs w:val="20"/>
          <w:lang w:val="en-GB"/>
        </w:rPr>
        <w:t xml:space="preserve">A chemical graph </w:t>
      </w:r>
      <w:r w:rsidRPr="00373552">
        <w:rPr>
          <w:rStyle w:val="e24kjd"/>
          <w:rFonts w:eastAsia="Times New Roman"/>
          <w:sz w:val="20"/>
          <w:szCs w:val="20"/>
          <w:lang w:val="en-GB"/>
        </w:rPr>
        <w:t xml:space="preserve">is a model of a </w:t>
      </w:r>
      <w:r w:rsidRPr="00373552">
        <w:rPr>
          <w:rStyle w:val="e24kjd"/>
          <w:rFonts w:eastAsia="Times New Roman"/>
          <w:bCs/>
          <w:sz w:val="20"/>
          <w:szCs w:val="20"/>
          <w:lang w:val="en-GB"/>
        </w:rPr>
        <w:t>chemical</w:t>
      </w:r>
      <w:r w:rsidRPr="00373552">
        <w:rPr>
          <w:rStyle w:val="e24kjd"/>
          <w:rFonts w:eastAsia="Times New Roman"/>
          <w:sz w:val="20"/>
          <w:szCs w:val="20"/>
          <w:lang w:val="en-GB"/>
        </w:rPr>
        <w:t xml:space="preserve"> system, used to characterize the interactions among its components: atoms, bonds, groups of atoms. </w:t>
      </w:r>
      <w:r w:rsidRPr="00373552">
        <w:rPr>
          <w:sz w:val="20"/>
          <w:szCs w:val="20"/>
          <w:lang w:val="en-GB"/>
        </w:rPr>
        <w:t xml:space="preserve">In mathematical chemistry a chemical graph, as in Fig. 5, represents the structural formula of a chemical compound. </w:t>
      </w:r>
    </w:p>
    <w:p w14:paraId="7C88209D" w14:textId="77777777" w:rsidR="00EA5526" w:rsidRPr="00373552" w:rsidRDefault="00EA5526" w:rsidP="00EA5526">
      <w:pPr>
        <w:pStyle w:val="Default"/>
        <w:spacing w:line="276" w:lineRule="auto"/>
        <w:rPr>
          <w:rFonts w:eastAsia="Times New Roman"/>
          <w:sz w:val="20"/>
          <w:szCs w:val="20"/>
          <w:lang w:val="en-GB"/>
        </w:rPr>
      </w:pPr>
      <w:r w:rsidRPr="00373552">
        <w:rPr>
          <w:sz w:val="20"/>
          <w:szCs w:val="20"/>
          <w:lang w:val="en-GB"/>
        </w:rPr>
        <w:t xml:space="preserve">A chemical graph is an </w:t>
      </w:r>
      <w:proofErr w:type="spellStart"/>
      <w:r w:rsidRPr="00373552">
        <w:rPr>
          <w:sz w:val="20"/>
          <w:szCs w:val="20"/>
          <w:lang w:val="en-GB"/>
        </w:rPr>
        <w:t>indirected</w:t>
      </w:r>
      <w:proofErr w:type="spellEnd"/>
      <w:r w:rsidRPr="00373552">
        <w:rPr>
          <w:sz w:val="20"/>
          <w:szCs w:val="20"/>
          <w:lang w:val="en-GB"/>
        </w:rPr>
        <w:t xml:space="preserve"> </w:t>
      </w:r>
      <w:proofErr w:type="spellStart"/>
      <w:r w:rsidRPr="00373552">
        <w:rPr>
          <w:sz w:val="20"/>
          <w:szCs w:val="20"/>
          <w:lang w:val="en-GB"/>
        </w:rPr>
        <w:t>labeled</w:t>
      </w:r>
      <w:proofErr w:type="spellEnd"/>
      <w:r w:rsidRPr="00373552">
        <w:rPr>
          <w:sz w:val="20"/>
          <w:szCs w:val="20"/>
          <w:lang w:val="en-GB"/>
        </w:rPr>
        <w:t xml:space="preserve"> graph, whose vertices correspond to the atoms and edges correspond to the chemical bonds. Its vertices are </w:t>
      </w:r>
      <w:proofErr w:type="spellStart"/>
      <w:r w:rsidRPr="00373552">
        <w:rPr>
          <w:sz w:val="20"/>
          <w:szCs w:val="20"/>
          <w:lang w:val="en-GB"/>
        </w:rPr>
        <w:t>labeled</w:t>
      </w:r>
      <w:proofErr w:type="spellEnd"/>
      <w:r w:rsidRPr="00373552">
        <w:rPr>
          <w:sz w:val="20"/>
          <w:szCs w:val="20"/>
          <w:lang w:val="en-GB"/>
        </w:rPr>
        <w:t xml:space="preserve"> with the kinds of the corresponding atoms and edges are </w:t>
      </w:r>
      <w:proofErr w:type="spellStart"/>
      <w:r w:rsidRPr="00373552">
        <w:rPr>
          <w:sz w:val="20"/>
          <w:szCs w:val="20"/>
          <w:lang w:val="en-GB"/>
        </w:rPr>
        <w:t>labeled</w:t>
      </w:r>
      <w:proofErr w:type="spellEnd"/>
      <w:r w:rsidRPr="00373552">
        <w:rPr>
          <w:sz w:val="20"/>
          <w:szCs w:val="20"/>
          <w:lang w:val="en-GB"/>
        </w:rPr>
        <w:t xml:space="preserve"> with the types of bonds.</w:t>
      </w:r>
      <w:r w:rsidRPr="00373552">
        <w:rPr>
          <w:sz w:val="20"/>
          <w:szCs w:val="20"/>
          <w:vertAlign w:val="superscript"/>
          <w:lang w:val="en-GB"/>
        </w:rPr>
        <w:t xml:space="preserve"> </w:t>
      </w:r>
      <w:r w:rsidRPr="00373552">
        <w:rPr>
          <w:sz w:val="20"/>
          <w:szCs w:val="20"/>
          <w:lang w:val="en-GB"/>
        </w:rPr>
        <w:t>Usually graphs are reduced in size by deleting the hydrogen vertices. The molecular graph normally does not contain any information about the three-dimensional arrangement of the bonds, and therefore cannot distinguish between isomers.</w:t>
      </w:r>
    </w:p>
    <w:p w14:paraId="0D5829F0" w14:textId="77777777" w:rsidR="00EA5526" w:rsidRPr="00714804" w:rsidRDefault="00EA5526" w:rsidP="00EA5526">
      <w:pPr>
        <w:pStyle w:val="Default"/>
        <w:spacing w:line="276" w:lineRule="auto"/>
        <w:rPr>
          <w:sz w:val="20"/>
          <w:szCs w:val="20"/>
        </w:rPr>
      </w:pPr>
      <w:r w:rsidRPr="00714804">
        <w:rPr>
          <w:noProof/>
          <w:sz w:val="20"/>
          <w:szCs w:val="20"/>
        </w:rPr>
        <w:drawing>
          <wp:inline distT="0" distB="0" distL="0" distR="0" wp14:anchorId="1A734C24" wp14:editId="543CCF61">
            <wp:extent cx="2400723" cy="751698"/>
            <wp:effectExtent l="0" t="0" r="0" b="10795"/>
            <wp:docPr id="1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4557" cy="752899"/>
                    </a:xfrm>
                    <a:prstGeom prst="rect">
                      <a:avLst/>
                    </a:prstGeom>
                    <a:noFill/>
                    <a:ln>
                      <a:noFill/>
                    </a:ln>
                    <a:effectLst/>
                  </pic:spPr>
                </pic:pic>
              </a:graphicData>
            </a:graphic>
          </wp:inline>
        </w:drawing>
      </w:r>
      <w:r w:rsidRPr="00714804">
        <w:rPr>
          <w:sz w:val="20"/>
          <w:szCs w:val="20"/>
        </w:rPr>
        <w:t xml:space="preserve"> </w:t>
      </w:r>
      <w:r w:rsidRPr="00714804">
        <w:rPr>
          <w:noProof/>
          <w:sz w:val="20"/>
          <w:szCs w:val="20"/>
        </w:rPr>
        <w:drawing>
          <wp:inline distT="0" distB="0" distL="0" distR="0" wp14:anchorId="3BEC8EF6" wp14:editId="7D353B38">
            <wp:extent cx="1640018" cy="1339850"/>
            <wp:effectExtent l="0" t="0" r="11430" b="635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8927" b="9375"/>
                    <a:stretch/>
                  </pic:blipFill>
                  <pic:spPr bwMode="auto">
                    <a:xfrm>
                      <a:off x="0" y="0"/>
                      <a:ext cx="1641342" cy="134093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373552">
        <w:rPr>
          <w:sz w:val="20"/>
          <w:szCs w:val="20"/>
        </w:rPr>
        <w:t xml:space="preserve"> NC(Cc1ccc(O)cc</w:t>
      </w:r>
      <w:proofErr w:type="gramStart"/>
      <w:r w:rsidRPr="00373552">
        <w:rPr>
          <w:sz w:val="20"/>
          <w:szCs w:val="20"/>
        </w:rPr>
        <w:t>1)C</w:t>
      </w:r>
      <w:proofErr w:type="gramEnd"/>
      <w:r w:rsidRPr="00373552">
        <w:rPr>
          <w:sz w:val="20"/>
          <w:szCs w:val="20"/>
        </w:rPr>
        <w:t>(=O)O</w:t>
      </w:r>
    </w:p>
    <w:p w14:paraId="0A4D9C41" w14:textId="77777777" w:rsidR="00EA5526" w:rsidRPr="00373552" w:rsidRDefault="00EA5526" w:rsidP="00EA5526">
      <w:pPr>
        <w:pStyle w:val="Default"/>
        <w:spacing w:line="276" w:lineRule="auto"/>
        <w:rPr>
          <w:sz w:val="20"/>
          <w:szCs w:val="20"/>
          <w:lang w:val="en-GB"/>
        </w:rPr>
      </w:pPr>
      <w:r w:rsidRPr="00373552">
        <w:rPr>
          <w:sz w:val="20"/>
          <w:szCs w:val="20"/>
          <w:lang w:val="en-GB"/>
        </w:rPr>
        <w:t>Fig 5. A chemical structure, its H-</w:t>
      </w:r>
      <w:proofErr w:type="spellStart"/>
      <w:r w:rsidRPr="00373552">
        <w:rPr>
          <w:sz w:val="20"/>
          <w:szCs w:val="20"/>
          <w:lang w:val="en-GB"/>
        </w:rPr>
        <w:t>depletet</w:t>
      </w:r>
      <w:proofErr w:type="spellEnd"/>
      <w:r w:rsidRPr="00373552">
        <w:rPr>
          <w:sz w:val="20"/>
          <w:szCs w:val="20"/>
          <w:lang w:val="en-GB"/>
        </w:rPr>
        <w:t xml:space="preserve"> chemical graph, its SMILES</w:t>
      </w:r>
    </w:p>
    <w:p w14:paraId="5E7028B4" w14:textId="77777777" w:rsidR="00EA5526" w:rsidRPr="00373552" w:rsidRDefault="00EA5526" w:rsidP="00EA5526">
      <w:pPr>
        <w:pStyle w:val="Default"/>
        <w:spacing w:line="276" w:lineRule="auto"/>
        <w:rPr>
          <w:sz w:val="20"/>
          <w:szCs w:val="20"/>
          <w:lang w:val="en-GB"/>
        </w:rPr>
      </w:pPr>
    </w:p>
    <w:p w14:paraId="0FD658FC" w14:textId="77777777" w:rsidR="00EA5526" w:rsidRPr="00373552" w:rsidRDefault="00EA5526" w:rsidP="00EA5526">
      <w:pPr>
        <w:pStyle w:val="Default"/>
        <w:spacing w:line="276" w:lineRule="auto"/>
        <w:rPr>
          <w:sz w:val="20"/>
          <w:szCs w:val="20"/>
          <w:lang w:val="en-GB"/>
        </w:rPr>
      </w:pPr>
      <w:r w:rsidRPr="00373552">
        <w:rPr>
          <w:sz w:val="20"/>
          <w:szCs w:val="20"/>
          <w:lang w:val="en-GB"/>
        </w:rPr>
        <w:t xml:space="preserve">H-depleted chemical graphs are the same as the chemical structure without the H atoms. Visiting the chemical graph in top down order produces a string, called SMILES, that is equivalent to the chemical graph </w:t>
      </w:r>
      <w:r w:rsidRPr="00373552">
        <w:rPr>
          <w:color w:val="FF0000"/>
          <w:sz w:val="20"/>
          <w:szCs w:val="20"/>
          <w:lang w:val="en-GB"/>
        </w:rPr>
        <w:t>(</w:t>
      </w:r>
      <w:proofErr w:type="spellStart"/>
      <w:r w:rsidRPr="00714804">
        <w:rPr>
          <w:rFonts w:eastAsia="Times New Roman"/>
          <w:color w:val="FF0000"/>
          <w:sz w:val="20"/>
          <w:szCs w:val="20"/>
          <w:lang w:val="en-US"/>
        </w:rPr>
        <w:t>Weininger</w:t>
      </w:r>
      <w:proofErr w:type="spellEnd"/>
      <w:r w:rsidRPr="00714804">
        <w:rPr>
          <w:rFonts w:eastAsia="Times New Roman"/>
          <w:color w:val="FF0000"/>
          <w:sz w:val="20"/>
          <w:szCs w:val="20"/>
          <w:lang w:val="en-US"/>
        </w:rPr>
        <w:t xml:space="preserve">, M., </w:t>
      </w:r>
      <w:proofErr w:type="spellStart"/>
      <w:r w:rsidRPr="00714804">
        <w:rPr>
          <w:rFonts w:eastAsia="Times New Roman"/>
          <w:color w:val="FF0000"/>
          <w:sz w:val="20"/>
          <w:szCs w:val="20"/>
          <w:lang w:val="en-US"/>
        </w:rPr>
        <w:t>Weininger</w:t>
      </w:r>
      <w:proofErr w:type="spellEnd"/>
      <w:r w:rsidRPr="00714804">
        <w:rPr>
          <w:rFonts w:eastAsia="Times New Roman"/>
          <w:color w:val="FF0000"/>
          <w:sz w:val="20"/>
          <w:szCs w:val="20"/>
          <w:lang w:val="en-US"/>
        </w:rPr>
        <w:t xml:space="preserve">, A., </w:t>
      </w:r>
      <w:proofErr w:type="spellStart"/>
      <w:r w:rsidRPr="00714804">
        <w:rPr>
          <w:rFonts w:eastAsia="Times New Roman"/>
          <w:color w:val="FF0000"/>
          <w:sz w:val="20"/>
          <w:szCs w:val="20"/>
          <w:lang w:val="en-US"/>
        </w:rPr>
        <w:t>Weininger</w:t>
      </w:r>
      <w:proofErr w:type="spellEnd"/>
      <w:r w:rsidRPr="00714804">
        <w:rPr>
          <w:rFonts w:eastAsia="Times New Roman"/>
          <w:color w:val="FF0000"/>
          <w:sz w:val="20"/>
          <w:szCs w:val="20"/>
          <w:lang w:val="en-US"/>
        </w:rPr>
        <w:t>, J.L. 1989).</w:t>
      </w:r>
      <w:r w:rsidRPr="00714804">
        <w:rPr>
          <w:rFonts w:eastAsia="Times New Roman"/>
          <w:sz w:val="20"/>
          <w:szCs w:val="20"/>
          <w:lang w:val="en-US"/>
        </w:rPr>
        <w:t xml:space="preserve"> </w:t>
      </w:r>
      <w:r w:rsidRPr="00373552">
        <w:rPr>
          <w:sz w:val="20"/>
          <w:szCs w:val="20"/>
          <w:lang w:val="en-GB"/>
        </w:rPr>
        <w:t xml:space="preserve">The reverse is not true, as more SMILES correctly represent the same chemical graph. For instance, the aromatic bond of Fig. 5 can be represented by breaking the cycles (as done here) or as a chain of 6 carbons connected with double and single bonds. Another </w:t>
      </w:r>
      <w:proofErr w:type="gramStart"/>
      <w:r w:rsidRPr="00373552">
        <w:rPr>
          <w:sz w:val="20"/>
          <w:szCs w:val="20"/>
          <w:lang w:val="en-GB"/>
        </w:rPr>
        <w:t>problem  is</w:t>
      </w:r>
      <w:proofErr w:type="gramEnd"/>
      <w:r w:rsidRPr="00373552">
        <w:rPr>
          <w:sz w:val="20"/>
          <w:szCs w:val="20"/>
          <w:lang w:val="en-GB"/>
        </w:rPr>
        <w:t xml:space="preserve"> that a small change in the structure can produce a large change in the SMILES; for instance in Figure 6 just one change in the position of a link causes a large change in the SMILES. In this case the similarity of the chemical graphs seems lost in the SMILES.</w:t>
      </w:r>
    </w:p>
    <w:p w14:paraId="2D207BFD" w14:textId="77777777" w:rsidR="00EA5526" w:rsidRPr="00714804" w:rsidRDefault="00EA5526" w:rsidP="00EA5526">
      <w:pPr>
        <w:pStyle w:val="Default"/>
        <w:spacing w:line="276" w:lineRule="auto"/>
        <w:rPr>
          <w:sz w:val="20"/>
          <w:szCs w:val="20"/>
        </w:rPr>
      </w:pPr>
      <w:r w:rsidRPr="00714804">
        <w:rPr>
          <w:noProof/>
          <w:sz w:val="20"/>
          <w:szCs w:val="20"/>
        </w:rPr>
        <w:lastRenderedPageBreak/>
        <w:drawing>
          <wp:inline distT="0" distB="0" distL="0" distR="0" wp14:anchorId="7E2DDAF6" wp14:editId="403606E1">
            <wp:extent cx="4115223" cy="1390467"/>
            <wp:effectExtent l="0" t="0" r="0" b="6985"/>
            <wp:docPr id="1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7525" cy="1391245"/>
                    </a:xfrm>
                    <a:prstGeom prst="rect">
                      <a:avLst/>
                    </a:prstGeom>
                    <a:noFill/>
                    <a:ln>
                      <a:noFill/>
                    </a:ln>
                  </pic:spPr>
                </pic:pic>
              </a:graphicData>
            </a:graphic>
          </wp:inline>
        </w:drawing>
      </w:r>
    </w:p>
    <w:p w14:paraId="5241547A" w14:textId="77777777" w:rsidR="00EA5526" w:rsidRPr="00EA5526" w:rsidRDefault="00EA5526" w:rsidP="00EA5526">
      <w:pPr>
        <w:pStyle w:val="Default"/>
        <w:spacing w:line="276" w:lineRule="auto"/>
        <w:rPr>
          <w:sz w:val="20"/>
          <w:szCs w:val="20"/>
          <w:lang w:val="en-GB"/>
        </w:rPr>
      </w:pPr>
      <w:r w:rsidRPr="00EA5526">
        <w:rPr>
          <w:sz w:val="20"/>
          <w:szCs w:val="20"/>
          <w:lang w:val="en-GB"/>
        </w:rPr>
        <w:t xml:space="preserve">Fig 6 – Two similar </w:t>
      </w:r>
      <w:proofErr w:type="spellStart"/>
      <w:r w:rsidRPr="00EA5526">
        <w:rPr>
          <w:sz w:val="20"/>
          <w:szCs w:val="20"/>
          <w:lang w:val="en-GB"/>
        </w:rPr>
        <w:t>molecues</w:t>
      </w:r>
      <w:proofErr w:type="spellEnd"/>
      <w:r w:rsidRPr="00EA5526">
        <w:rPr>
          <w:sz w:val="20"/>
          <w:szCs w:val="20"/>
          <w:lang w:val="en-GB"/>
        </w:rPr>
        <w:t xml:space="preserve"> and their SMILES</w:t>
      </w:r>
    </w:p>
    <w:p w14:paraId="2F52B5AC" w14:textId="77777777" w:rsidR="00EA5526" w:rsidRPr="00EA5526" w:rsidRDefault="00EA5526" w:rsidP="00EA5526">
      <w:pPr>
        <w:pStyle w:val="Default"/>
        <w:spacing w:line="276" w:lineRule="auto"/>
        <w:rPr>
          <w:sz w:val="20"/>
          <w:szCs w:val="20"/>
          <w:lang w:val="en-GB"/>
        </w:rPr>
      </w:pPr>
    </w:p>
    <w:p w14:paraId="131049CD" w14:textId="77777777" w:rsidR="00EA5526" w:rsidRPr="00373552" w:rsidRDefault="00EA5526" w:rsidP="00EA5526">
      <w:pPr>
        <w:pStyle w:val="Default"/>
        <w:spacing w:line="276" w:lineRule="auto"/>
        <w:rPr>
          <w:sz w:val="20"/>
          <w:szCs w:val="20"/>
          <w:lang w:val="en-GB"/>
        </w:rPr>
      </w:pPr>
      <w:r w:rsidRPr="00373552">
        <w:rPr>
          <w:sz w:val="20"/>
          <w:szCs w:val="20"/>
          <w:lang w:val="en-GB"/>
        </w:rPr>
        <w:t xml:space="preserve">Various researchers have used SMILES as the input to DNN, either as a string </w:t>
      </w:r>
      <w:r w:rsidRPr="00373552">
        <w:rPr>
          <w:color w:val="FF0000"/>
          <w:sz w:val="20"/>
          <w:szCs w:val="20"/>
          <w:lang w:val="en-GB"/>
        </w:rPr>
        <w:t>(</w:t>
      </w:r>
      <w:r w:rsidRPr="00714804">
        <w:rPr>
          <w:rFonts w:eastAsia="MS Mincho"/>
          <w:color w:val="FF0000"/>
          <w:sz w:val="20"/>
          <w:szCs w:val="20"/>
          <w:lang w:val="en-US"/>
        </w:rPr>
        <w:t xml:space="preserve">Goh, G., </w:t>
      </w:r>
      <w:proofErr w:type="spellStart"/>
      <w:r w:rsidRPr="00714804">
        <w:rPr>
          <w:rFonts w:eastAsia="MS Mincho"/>
          <w:color w:val="FF0000"/>
          <w:sz w:val="20"/>
          <w:szCs w:val="20"/>
          <w:lang w:val="en-US"/>
        </w:rPr>
        <w:t>Hodas</w:t>
      </w:r>
      <w:proofErr w:type="spellEnd"/>
      <w:r w:rsidRPr="00714804">
        <w:rPr>
          <w:rFonts w:eastAsia="MS Mincho"/>
          <w:color w:val="FF0000"/>
          <w:sz w:val="20"/>
          <w:szCs w:val="20"/>
          <w:lang w:val="en-US"/>
        </w:rPr>
        <w:t xml:space="preserve">, N., Siegel, C., Vishnu, A. 2018), </w:t>
      </w:r>
      <w:r w:rsidRPr="00373552">
        <w:rPr>
          <w:color w:val="FF0000"/>
          <w:sz w:val="20"/>
          <w:szCs w:val="20"/>
          <w:lang w:val="en-GB"/>
        </w:rPr>
        <w:t xml:space="preserve">Gini, G. </w:t>
      </w:r>
      <w:proofErr w:type="spellStart"/>
      <w:r w:rsidRPr="00373552">
        <w:rPr>
          <w:color w:val="FF0000"/>
          <w:sz w:val="20"/>
          <w:szCs w:val="20"/>
          <w:lang w:val="en-GB"/>
        </w:rPr>
        <w:t>Zanoli</w:t>
      </w:r>
      <w:proofErr w:type="spellEnd"/>
      <w:r w:rsidRPr="00373552">
        <w:rPr>
          <w:color w:val="FF0000"/>
          <w:sz w:val="20"/>
          <w:szCs w:val="20"/>
          <w:lang w:val="en-GB"/>
        </w:rPr>
        <w:t>, F. 2020)</w:t>
      </w:r>
      <w:r w:rsidRPr="00373552">
        <w:rPr>
          <w:sz w:val="20"/>
          <w:szCs w:val="20"/>
          <w:lang w:val="en-GB"/>
        </w:rPr>
        <w:t xml:space="preserve"> or to generate the pictures of the corresponding chemical graphs </w:t>
      </w:r>
      <w:r w:rsidRPr="00373552">
        <w:rPr>
          <w:color w:val="FF0000"/>
          <w:sz w:val="20"/>
          <w:szCs w:val="20"/>
          <w:lang w:val="en-GB"/>
        </w:rPr>
        <w:t>(</w:t>
      </w:r>
      <w:r w:rsidRPr="00714804">
        <w:rPr>
          <w:rFonts w:eastAsia="Times New Roman"/>
          <w:color w:val="FF0000"/>
          <w:sz w:val="20"/>
          <w:szCs w:val="20"/>
          <w:lang w:val="en-US"/>
        </w:rPr>
        <w:t xml:space="preserve">Goh, G., Siegel, C., Vishnu, A., </w:t>
      </w:r>
      <w:proofErr w:type="spellStart"/>
      <w:r w:rsidRPr="00714804">
        <w:rPr>
          <w:rFonts w:eastAsia="Times New Roman"/>
          <w:color w:val="FF0000"/>
          <w:sz w:val="20"/>
          <w:szCs w:val="20"/>
          <w:lang w:val="en-US"/>
        </w:rPr>
        <w:t>Hodas</w:t>
      </w:r>
      <w:proofErr w:type="spellEnd"/>
      <w:r w:rsidRPr="00714804">
        <w:rPr>
          <w:rFonts w:eastAsia="Times New Roman"/>
          <w:color w:val="FF0000"/>
          <w:sz w:val="20"/>
          <w:szCs w:val="20"/>
          <w:lang w:val="en-US"/>
        </w:rPr>
        <w:t>, N.O., Baker, N. 2017</w:t>
      </w:r>
      <w:r w:rsidRPr="00373552">
        <w:rPr>
          <w:color w:val="FF0000"/>
          <w:sz w:val="20"/>
          <w:szCs w:val="20"/>
          <w:lang w:val="en-GB"/>
        </w:rPr>
        <w:t>, Gini et al 2019).</w:t>
      </w:r>
      <w:r w:rsidRPr="00373552">
        <w:rPr>
          <w:sz w:val="20"/>
          <w:szCs w:val="20"/>
          <w:lang w:val="en-GB"/>
        </w:rPr>
        <w:t xml:space="preserve"> Using chemical graphs directly as input to </w:t>
      </w:r>
      <w:proofErr w:type="spellStart"/>
      <w:r w:rsidRPr="00373552">
        <w:rPr>
          <w:sz w:val="20"/>
          <w:szCs w:val="20"/>
          <w:lang w:val="en-GB"/>
        </w:rPr>
        <w:t>neworks</w:t>
      </w:r>
      <w:proofErr w:type="spellEnd"/>
      <w:r w:rsidRPr="00373552">
        <w:rPr>
          <w:sz w:val="20"/>
          <w:szCs w:val="20"/>
          <w:lang w:val="en-GB"/>
        </w:rPr>
        <w:t xml:space="preserve"> can present the advantage of reasoning directly on topological similarity. </w:t>
      </w:r>
    </w:p>
    <w:p w14:paraId="72EBE76E" w14:textId="77777777" w:rsidR="00EA5526" w:rsidRPr="00373552" w:rsidRDefault="00EA5526" w:rsidP="00EA5526">
      <w:pPr>
        <w:pStyle w:val="Default"/>
        <w:spacing w:line="276" w:lineRule="auto"/>
        <w:rPr>
          <w:sz w:val="20"/>
          <w:szCs w:val="20"/>
          <w:lang w:val="en-GB"/>
        </w:rPr>
      </w:pPr>
      <w:r w:rsidRPr="00373552">
        <w:rPr>
          <w:sz w:val="20"/>
          <w:szCs w:val="20"/>
          <w:lang w:val="en-GB"/>
        </w:rPr>
        <w:t xml:space="preserve">Chemical graphs are commonly represented as (largely empty) adjacency matrices, as for usual graphs. The adjacency matrix is square; the rows and the columns are the node labels. The entry is used to represent if two nodes share an edge. For the undirected graph, if two nodes share an edge, it is marked as 1 in the entry in the matrix. </w:t>
      </w:r>
    </w:p>
    <w:p w14:paraId="5F1A5C5F" w14:textId="77777777" w:rsidR="00EA5526" w:rsidRPr="00EA5526" w:rsidRDefault="00EA5526" w:rsidP="00EA5526">
      <w:pPr>
        <w:pStyle w:val="Default"/>
        <w:spacing w:line="276" w:lineRule="auto"/>
        <w:rPr>
          <w:sz w:val="20"/>
          <w:szCs w:val="20"/>
          <w:lang w:val="en-GB"/>
        </w:rPr>
      </w:pPr>
      <w:r w:rsidRPr="00373552">
        <w:rPr>
          <w:sz w:val="20"/>
          <w:szCs w:val="20"/>
          <w:lang w:val="en-GB"/>
        </w:rPr>
        <w:t xml:space="preserve">Graphs can have numerical or string labels on edges. Numerical labels in graph convolutional networks are called attention; attention uses weights, negative, positive, or null. </w:t>
      </w:r>
      <w:r w:rsidRPr="00EA5526">
        <w:rPr>
          <w:sz w:val="20"/>
          <w:szCs w:val="20"/>
          <w:lang w:val="en-GB"/>
        </w:rPr>
        <w:t xml:space="preserve">For zero weights the passing of information of the node from current layer to the next layer is lost. This is called dropout and will be discussed later. </w:t>
      </w:r>
    </w:p>
    <w:p w14:paraId="11569AA1" w14:textId="77777777" w:rsidR="00EA5526" w:rsidRPr="00EA5526" w:rsidRDefault="00EA5526" w:rsidP="00EA5526">
      <w:pPr>
        <w:pStyle w:val="Default"/>
        <w:spacing w:line="276" w:lineRule="auto"/>
        <w:rPr>
          <w:sz w:val="20"/>
          <w:szCs w:val="20"/>
          <w:lang w:val="en-GB"/>
        </w:rPr>
      </w:pPr>
      <w:r w:rsidRPr="00373552">
        <w:rPr>
          <w:sz w:val="20"/>
          <w:szCs w:val="20"/>
          <w:lang w:val="en-GB"/>
        </w:rPr>
        <w:t xml:space="preserve">Each node (atom) can have a fixed set of features to describe the characteristics of the </w:t>
      </w:r>
      <w:proofErr w:type="gramStart"/>
      <w:r w:rsidRPr="00373552">
        <w:rPr>
          <w:sz w:val="20"/>
          <w:szCs w:val="20"/>
          <w:lang w:val="en-GB"/>
        </w:rPr>
        <w:t>node;</w:t>
      </w:r>
      <w:proofErr w:type="gramEnd"/>
      <w:r w:rsidRPr="00373552">
        <w:rPr>
          <w:sz w:val="20"/>
          <w:szCs w:val="20"/>
          <w:lang w:val="en-GB"/>
        </w:rPr>
        <w:t xml:space="preserve"> for instance atom type, number of hydrogen bonds, valence, aromaticity and so on. </w:t>
      </w:r>
      <w:r w:rsidRPr="00EA5526">
        <w:rPr>
          <w:sz w:val="20"/>
          <w:szCs w:val="20"/>
          <w:lang w:val="en-GB"/>
        </w:rPr>
        <w:t xml:space="preserve">The feature </w:t>
      </w:r>
      <w:proofErr w:type="spellStart"/>
      <w:r w:rsidRPr="00EA5526">
        <w:rPr>
          <w:sz w:val="20"/>
          <w:szCs w:val="20"/>
          <w:lang w:val="en-GB"/>
        </w:rPr>
        <w:t>vaues</w:t>
      </w:r>
      <w:proofErr w:type="spellEnd"/>
      <w:r w:rsidRPr="00EA5526">
        <w:rPr>
          <w:sz w:val="20"/>
          <w:szCs w:val="20"/>
          <w:lang w:val="en-GB"/>
        </w:rPr>
        <w:t xml:space="preserve"> are inserted in a feature matrix, where the rows are </w:t>
      </w:r>
      <w:proofErr w:type="spellStart"/>
      <w:r w:rsidRPr="00EA5526">
        <w:rPr>
          <w:sz w:val="20"/>
          <w:szCs w:val="20"/>
          <w:lang w:val="en-GB"/>
        </w:rPr>
        <w:t>labeled</w:t>
      </w:r>
      <w:proofErr w:type="spellEnd"/>
      <w:r w:rsidRPr="00EA5526">
        <w:rPr>
          <w:sz w:val="20"/>
          <w:szCs w:val="20"/>
          <w:lang w:val="en-GB"/>
        </w:rPr>
        <w:t xml:space="preserve"> as node Id and the columns are </w:t>
      </w:r>
      <w:proofErr w:type="spellStart"/>
      <w:r w:rsidRPr="00EA5526">
        <w:rPr>
          <w:sz w:val="20"/>
          <w:szCs w:val="20"/>
          <w:lang w:val="en-GB"/>
        </w:rPr>
        <w:t>labeled</w:t>
      </w:r>
      <w:proofErr w:type="spellEnd"/>
      <w:r w:rsidRPr="00EA5526">
        <w:rPr>
          <w:sz w:val="20"/>
          <w:szCs w:val="20"/>
          <w:lang w:val="en-GB"/>
        </w:rPr>
        <w:t xml:space="preserve"> as features. </w:t>
      </w:r>
    </w:p>
    <w:p w14:paraId="4276DE77" w14:textId="77777777" w:rsidR="00EA5526" w:rsidRPr="00EA5526" w:rsidRDefault="00EA5526" w:rsidP="00EA5526">
      <w:pPr>
        <w:pStyle w:val="Default"/>
        <w:spacing w:line="276" w:lineRule="auto"/>
        <w:rPr>
          <w:sz w:val="20"/>
          <w:szCs w:val="20"/>
          <w:lang w:val="en-GB"/>
        </w:rPr>
      </w:pPr>
      <w:r w:rsidRPr="00373552">
        <w:rPr>
          <w:sz w:val="20"/>
          <w:szCs w:val="20"/>
          <w:lang w:val="en-GB"/>
        </w:rPr>
        <w:t xml:space="preserve">A node can have many edges attached to it. The number of edges connected to a node is defined as the degree of the node; it can be represented in the degree matrix. The degree matrix is a square matrix, and only the diagonal is filled with values, i.e. the number of edges each node has. </w:t>
      </w:r>
      <w:r w:rsidRPr="00EA5526">
        <w:rPr>
          <w:sz w:val="20"/>
          <w:szCs w:val="20"/>
          <w:lang w:val="en-GB"/>
        </w:rPr>
        <w:t xml:space="preserve">The degree matrix is useful in graph convolutional neural networks. </w:t>
      </w:r>
    </w:p>
    <w:p w14:paraId="65415C1C" w14:textId="77777777" w:rsidR="00EA5526" w:rsidRPr="00714804" w:rsidRDefault="00EA5526" w:rsidP="00EA5526">
      <w:pPr>
        <w:spacing w:line="276" w:lineRule="auto"/>
        <w:rPr>
          <w:rFonts w:ascii="Arial" w:hAnsi="Arial" w:cs="Arial"/>
          <w:sz w:val="20"/>
          <w:szCs w:val="20"/>
        </w:rPr>
      </w:pPr>
      <w:r w:rsidRPr="00714804">
        <w:rPr>
          <w:rFonts w:ascii="Arial" w:hAnsi="Arial" w:cs="Arial"/>
          <w:noProof/>
          <w:sz w:val="20"/>
          <w:szCs w:val="20"/>
        </w:rPr>
        <w:drawing>
          <wp:inline distT="0" distB="0" distL="0" distR="0" wp14:anchorId="73B2B4C9" wp14:editId="29CE7510">
            <wp:extent cx="1371310" cy="1159934"/>
            <wp:effectExtent l="0" t="0" r="635" b="8890"/>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8079" r="10101" b="9972"/>
                    <a:stretch/>
                  </pic:blipFill>
                  <pic:spPr bwMode="auto">
                    <a:xfrm>
                      <a:off x="0" y="0"/>
                      <a:ext cx="1372211" cy="116069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714804">
        <w:rPr>
          <w:rFonts w:ascii="Arial" w:hAnsi="Arial" w:cs="Arial"/>
          <w:sz w:val="20"/>
          <w:szCs w:val="20"/>
        </w:rPr>
        <w:t xml:space="preserve"> </w:t>
      </w:r>
      <w:r w:rsidRPr="00714804">
        <w:rPr>
          <w:rFonts w:ascii="Arial" w:hAnsi="Arial" w:cs="Arial"/>
          <w:noProof/>
          <w:sz w:val="20"/>
          <w:szCs w:val="20"/>
        </w:rPr>
        <w:drawing>
          <wp:inline distT="0" distB="0" distL="0" distR="0" wp14:anchorId="706DABF8" wp14:editId="3A6B3C09">
            <wp:extent cx="1652610" cy="914400"/>
            <wp:effectExtent l="0" t="0" r="0" b="0"/>
            <wp:docPr id="1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3942" r="7162" b="9473"/>
                    <a:stretch/>
                  </pic:blipFill>
                  <pic:spPr bwMode="auto">
                    <a:xfrm>
                      <a:off x="0" y="0"/>
                      <a:ext cx="1654255" cy="9153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714804">
        <w:rPr>
          <w:rFonts w:ascii="Arial" w:hAnsi="Arial" w:cs="Arial"/>
          <w:noProof/>
          <w:sz w:val="20"/>
          <w:szCs w:val="20"/>
        </w:rPr>
        <w:drawing>
          <wp:inline distT="0" distB="0" distL="0" distR="0" wp14:anchorId="3EEAF152" wp14:editId="5638BEA3">
            <wp:extent cx="2972223" cy="913890"/>
            <wp:effectExtent l="0" t="0" r="0" b="635"/>
            <wp:docPr id="1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495" r="4496" b="12908"/>
                    <a:stretch/>
                  </pic:blipFill>
                  <pic:spPr bwMode="auto">
                    <a:xfrm>
                      <a:off x="0" y="0"/>
                      <a:ext cx="2974727" cy="9146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77990F" w14:textId="77777777" w:rsidR="00EA5526" w:rsidRPr="00373552" w:rsidRDefault="00EA5526" w:rsidP="00EA5526">
      <w:pPr>
        <w:pStyle w:val="Default"/>
        <w:spacing w:line="276" w:lineRule="auto"/>
        <w:rPr>
          <w:sz w:val="20"/>
          <w:szCs w:val="20"/>
          <w:lang w:val="en-GB"/>
        </w:rPr>
      </w:pPr>
      <w:r w:rsidRPr="00373552">
        <w:rPr>
          <w:sz w:val="20"/>
          <w:szCs w:val="20"/>
          <w:lang w:val="en-GB"/>
        </w:rPr>
        <w:t>Fig 7 – a chemical graph, its adjacency matrix A, the row matrices that constitute the feature matrix.</w:t>
      </w:r>
    </w:p>
    <w:p w14:paraId="623783BA" w14:textId="77777777" w:rsidR="00EA5526" w:rsidRPr="00373552" w:rsidRDefault="00EA5526" w:rsidP="00EA5526">
      <w:pPr>
        <w:pStyle w:val="Default"/>
        <w:spacing w:line="276" w:lineRule="auto"/>
        <w:rPr>
          <w:sz w:val="20"/>
          <w:szCs w:val="20"/>
          <w:lang w:val="en-GB"/>
        </w:rPr>
      </w:pPr>
    </w:p>
    <w:p w14:paraId="06C56804" w14:textId="77777777" w:rsidR="00EA5526" w:rsidRPr="00373552" w:rsidRDefault="00EA5526" w:rsidP="00EA5526">
      <w:pPr>
        <w:pStyle w:val="Default"/>
        <w:spacing w:line="276" w:lineRule="auto"/>
        <w:rPr>
          <w:sz w:val="20"/>
          <w:szCs w:val="20"/>
          <w:lang w:val="en-GB"/>
        </w:rPr>
      </w:pPr>
      <w:r w:rsidRPr="00373552">
        <w:rPr>
          <w:sz w:val="20"/>
          <w:szCs w:val="20"/>
          <w:lang w:val="en-GB"/>
        </w:rPr>
        <w:t xml:space="preserve">To use a graph as input for a deep neural network, it seems intuitive to concatenate the adjacency matrix of and the feature matrix, and use the row corresponding to one node each time as an input. However, this is not an efficient approach. There are many problems with this idea. </w:t>
      </w:r>
    </w:p>
    <w:p w14:paraId="5E341514" w14:textId="77777777" w:rsidR="00EA5526" w:rsidRPr="00EA5526" w:rsidRDefault="00EA5526" w:rsidP="00EA5526">
      <w:pPr>
        <w:pStyle w:val="Default"/>
        <w:spacing w:line="276" w:lineRule="auto"/>
        <w:rPr>
          <w:sz w:val="20"/>
          <w:szCs w:val="20"/>
          <w:lang w:val="en-GB"/>
        </w:rPr>
      </w:pPr>
      <w:r w:rsidRPr="00373552">
        <w:rPr>
          <w:sz w:val="20"/>
          <w:szCs w:val="20"/>
          <w:lang w:val="en-GB"/>
        </w:rPr>
        <w:t xml:space="preserve">The first problem is time complexity. The number of parameters in one layer equals the length of the row passed in, which is the number of nodes in the </w:t>
      </w:r>
      <w:proofErr w:type="spellStart"/>
      <w:r w:rsidRPr="00373552">
        <w:rPr>
          <w:sz w:val="20"/>
          <w:szCs w:val="20"/>
          <w:lang w:val="en-GB"/>
        </w:rPr>
        <w:t>graph+the</w:t>
      </w:r>
      <w:proofErr w:type="spellEnd"/>
      <w:r w:rsidRPr="00373552">
        <w:rPr>
          <w:sz w:val="20"/>
          <w:szCs w:val="20"/>
          <w:lang w:val="en-GB"/>
        </w:rPr>
        <w:t xml:space="preserve"> number of features. Each input neuron has a set of weights connected to the next layer. For a classification task, at least two layers are needed. </w:t>
      </w:r>
      <w:r w:rsidRPr="00EA5526">
        <w:rPr>
          <w:sz w:val="20"/>
          <w:szCs w:val="20"/>
          <w:lang w:val="en-GB"/>
        </w:rPr>
        <w:t xml:space="preserve">This increases the number of parameters exponentially. </w:t>
      </w:r>
    </w:p>
    <w:p w14:paraId="0F197FE1" w14:textId="77777777" w:rsidR="00EA5526" w:rsidRPr="00EA5526" w:rsidRDefault="00EA5526" w:rsidP="00EA5526">
      <w:pPr>
        <w:pStyle w:val="Default"/>
        <w:spacing w:line="276" w:lineRule="auto"/>
        <w:rPr>
          <w:sz w:val="20"/>
          <w:szCs w:val="20"/>
          <w:lang w:val="en-GB"/>
        </w:rPr>
      </w:pPr>
      <w:r w:rsidRPr="00373552">
        <w:rPr>
          <w:sz w:val="20"/>
          <w:szCs w:val="20"/>
          <w:lang w:val="en-GB"/>
        </w:rPr>
        <w:t xml:space="preserve">Another problem is that it does not work with graphs of different sizes. For example, for supervised learning, first let build the model by using each node in the graph as input. It is not possible to train or test on a graph that </w:t>
      </w:r>
      <w:r w:rsidRPr="00373552">
        <w:rPr>
          <w:sz w:val="20"/>
          <w:szCs w:val="20"/>
          <w:lang w:val="en-GB"/>
        </w:rPr>
        <w:lastRenderedPageBreak/>
        <w:t xml:space="preserve">does not have the same number of nodes as the graph that was previously trained on. The input must be fixed sized. A graph of different size has different dimensions for the adjacency matrix, and this would change the length of the input vector. To train on a larger graph, the dimension of the adjacency would have to be increased to the number of nodes in the graph. It is possible to take the maximum dimension of the graphs and set the adjacency matrix to the number of the nodes in the largest graph. </w:t>
      </w:r>
      <w:proofErr w:type="gramStart"/>
      <w:r w:rsidRPr="00EA5526">
        <w:rPr>
          <w:sz w:val="20"/>
          <w:szCs w:val="20"/>
          <w:lang w:val="en-GB"/>
        </w:rPr>
        <w:t>However</w:t>
      </w:r>
      <w:proofErr w:type="gramEnd"/>
      <w:r w:rsidRPr="00EA5526">
        <w:rPr>
          <w:sz w:val="20"/>
          <w:szCs w:val="20"/>
          <w:lang w:val="en-GB"/>
        </w:rPr>
        <w:t xml:space="preserve"> it is still a waste of computational power and space. </w:t>
      </w:r>
    </w:p>
    <w:p w14:paraId="604B8585" w14:textId="77777777" w:rsidR="00EA5526" w:rsidRPr="00EA5526" w:rsidRDefault="00EA5526" w:rsidP="00EA5526">
      <w:pPr>
        <w:pStyle w:val="Default"/>
        <w:spacing w:line="276" w:lineRule="auto"/>
        <w:rPr>
          <w:sz w:val="20"/>
          <w:szCs w:val="20"/>
          <w:lang w:val="en-GB"/>
        </w:rPr>
      </w:pPr>
      <w:r w:rsidRPr="00EA5526">
        <w:rPr>
          <w:sz w:val="20"/>
          <w:szCs w:val="20"/>
          <w:lang w:val="en-GB"/>
        </w:rPr>
        <w:t xml:space="preserve">The third problem is nodes are not invariant to ordering. The node can be numbered in </w:t>
      </w:r>
      <w:proofErr w:type="gramStart"/>
      <w:r w:rsidRPr="00EA5526">
        <w:rPr>
          <w:sz w:val="20"/>
          <w:szCs w:val="20"/>
          <w:lang w:val="en-GB"/>
        </w:rPr>
        <w:t>many different ways</w:t>
      </w:r>
      <w:proofErr w:type="gramEnd"/>
      <w:r w:rsidRPr="00EA5526">
        <w:rPr>
          <w:sz w:val="20"/>
          <w:szCs w:val="20"/>
          <w:lang w:val="en-GB"/>
        </w:rPr>
        <w:t xml:space="preserve">. There are </w:t>
      </w:r>
      <w:proofErr w:type="spellStart"/>
      <w:r w:rsidRPr="00EA5526">
        <w:rPr>
          <w:sz w:val="20"/>
          <w:szCs w:val="20"/>
          <w:lang w:val="en-GB"/>
        </w:rPr>
        <w:t>are</w:t>
      </w:r>
      <w:proofErr w:type="spellEnd"/>
      <w:r w:rsidRPr="00EA5526">
        <w:rPr>
          <w:sz w:val="20"/>
          <w:szCs w:val="20"/>
          <w:lang w:val="en-GB"/>
        </w:rPr>
        <w:t xml:space="preserve"> n*n-1 ways of numbering the node. Unless the graphs have inherited ordering information, any permutation of numbering on the nodes should provide the same embedding (which means the same input to the neural network.) However, different numbering for the nodes means different ordering of the adjacency matrix. This would change the input for the neural network. </w:t>
      </w:r>
    </w:p>
    <w:p w14:paraId="4C4E34A7" w14:textId="77777777" w:rsidR="00EA5526" w:rsidRPr="00EA5526" w:rsidRDefault="00EA5526" w:rsidP="00EA5526">
      <w:pPr>
        <w:pStyle w:val="Default"/>
        <w:spacing w:line="276" w:lineRule="auto"/>
        <w:rPr>
          <w:sz w:val="20"/>
          <w:szCs w:val="20"/>
          <w:lang w:val="en-GB"/>
        </w:rPr>
      </w:pPr>
      <w:r w:rsidRPr="00EA5526">
        <w:rPr>
          <w:sz w:val="20"/>
          <w:szCs w:val="20"/>
          <w:lang w:val="en-GB"/>
        </w:rPr>
        <w:t xml:space="preserve">To sum up, there are three reasons against using a concatenated adjacency matrix and feature matrix as input. The approach has </w:t>
      </w:r>
      <w:proofErr w:type="gramStart"/>
      <w:r w:rsidRPr="00EA5526">
        <w:rPr>
          <w:sz w:val="20"/>
          <w:szCs w:val="20"/>
          <w:lang w:val="en-GB"/>
        </w:rPr>
        <w:t>a large number of</w:t>
      </w:r>
      <w:proofErr w:type="gramEnd"/>
      <w:r w:rsidRPr="00EA5526">
        <w:rPr>
          <w:sz w:val="20"/>
          <w:szCs w:val="20"/>
          <w:lang w:val="en-GB"/>
        </w:rPr>
        <w:t xml:space="preserve"> parameters. It does not work for graphs of various sizes. It is affected by how nodes are ordered. </w:t>
      </w:r>
    </w:p>
    <w:p w14:paraId="6F46D5BD" w14:textId="77777777" w:rsidR="00EA5526" w:rsidRPr="00EA5526" w:rsidRDefault="00EA5526" w:rsidP="00EA5526">
      <w:pPr>
        <w:pStyle w:val="Default"/>
        <w:spacing w:line="276" w:lineRule="auto"/>
        <w:rPr>
          <w:sz w:val="20"/>
          <w:szCs w:val="20"/>
          <w:lang w:val="en-GB"/>
        </w:rPr>
      </w:pPr>
    </w:p>
    <w:p w14:paraId="0B82A328" w14:textId="77777777" w:rsidR="00EA5526" w:rsidRPr="00EA5526" w:rsidRDefault="00EA5526" w:rsidP="00EA5526">
      <w:pPr>
        <w:pStyle w:val="Default"/>
        <w:spacing w:line="276" w:lineRule="auto"/>
        <w:rPr>
          <w:b/>
          <w:sz w:val="20"/>
          <w:szCs w:val="20"/>
          <w:lang w:val="en-GB"/>
        </w:rPr>
      </w:pPr>
      <w:r w:rsidRPr="00EA5526">
        <w:rPr>
          <w:b/>
          <w:sz w:val="20"/>
          <w:szCs w:val="20"/>
          <w:lang w:val="en-GB"/>
        </w:rPr>
        <w:t>3.3 Deep neural networks architectures.</w:t>
      </w:r>
    </w:p>
    <w:p w14:paraId="2DB9F3CC" w14:textId="77777777" w:rsidR="00EA5526" w:rsidRPr="00EA5526" w:rsidRDefault="00EA5526" w:rsidP="00EA5526">
      <w:pPr>
        <w:pStyle w:val="Default"/>
        <w:spacing w:line="276" w:lineRule="auto"/>
        <w:rPr>
          <w:sz w:val="20"/>
          <w:szCs w:val="20"/>
          <w:lang w:val="en-GB"/>
        </w:rPr>
      </w:pPr>
      <w:r w:rsidRPr="00EA5526">
        <w:rPr>
          <w:sz w:val="20"/>
          <w:szCs w:val="20"/>
          <w:lang w:val="en-GB"/>
        </w:rPr>
        <w:t>This sub-section introduces the main types of deep neural networks that have been used so far for chemical problems.</w:t>
      </w:r>
    </w:p>
    <w:p w14:paraId="51CAB0C6" w14:textId="77777777" w:rsidR="00EA5526" w:rsidRPr="00714804" w:rsidRDefault="00EA5526" w:rsidP="00EA5526">
      <w:pPr>
        <w:spacing w:line="276" w:lineRule="auto"/>
        <w:rPr>
          <w:rFonts w:ascii="Arial" w:hAnsi="Arial" w:cs="Arial"/>
          <w:sz w:val="20"/>
          <w:szCs w:val="20"/>
        </w:rPr>
      </w:pPr>
    </w:p>
    <w:p w14:paraId="67EC89B3"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b/>
          <w:bCs/>
          <w:color w:val="000000"/>
          <w:sz w:val="20"/>
          <w:szCs w:val="20"/>
        </w:rPr>
        <w:t xml:space="preserve">3.3.1 Convolutional NN </w:t>
      </w:r>
    </w:p>
    <w:p w14:paraId="786B75D6" w14:textId="77777777" w:rsidR="00EA5526"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Convolutional neural networks (CNN) are the combination of convolutional layers, pooling layers, fully connected </w:t>
      </w:r>
      <w:proofErr w:type="gramStart"/>
      <w:r w:rsidRPr="00714804">
        <w:rPr>
          <w:rFonts w:ascii="Arial" w:hAnsi="Arial" w:cs="Arial"/>
          <w:color w:val="000000"/>
          <w:sz w:val="20"/>
          <w:szCs w:val="20"/>
        </w:rPr>
        <w:t>layers</w:t>
      </w:r>
      <w:proofErr w:type="gramEnd"/>
      <w:r w:rsidRPr="00714804">
        <w:rPr>
          <w:rFonts w:ascii="Arial" w:hAnsi="Arial" w:cs="Arial"/>
          <w:color w:val="000000"/>
          <w:sz w:val="20"/>
          <w:szCs w:val="20"/>
        </w:rPr>
        <w:t xml:space="preserve"> and activation layers. The first CNN architecture was developed by </w:t>
      </w:r>
      <w:proofErr w:type="spellStart"/>
      <w:r w:rsidRPr="00714804">
        <w:rPr>
          <w:rFonts w:ascii="Arial" w:hAnsi="Arial" w:cs="Arial"/>
          <w:color w:val="FF0000"/>
          <w:sz w:val="20"/>
          <w:szCs w:val="20"/>
        </w:rPr>
        <w:t>LeCun</w:t>
      </w:r>
      <w:proofErr w:type="spellEnd"/>
      <w:r w:rsidRPr="00714804">
        <w:rPr>
          <w:rFonts w:ascii="Arial" w:hAnsi="Arial" w:cs="Arial"/>
          <w:color w:val="FF0000"/>
          <w:sz w:val="20"/>
          <w:szCs w:val="20"/>
        </w:rPr>
        <w:t xml:space="preserve"> et al. (1995).</w:t>
      </w:r>
      <w:r w:rsidRPr="00714804">
        <w:rPr>
          <w:rFonts w:ascii="Arial" w:hAnsi="Arial" w:cs="Arial"/>
          <w:color w:val="000000"/>
          <w:sz w:val="20"/>
          <w:szCs w:val="20"/>
        </w:rPr>
        <w:t xml:space="preserve"> Its purpose was to classify handwritten digits. </w:t>
      </w:r>
    </w:p>
    <w:p w14:paraId="4D947C77" w14:textId="77777777" w:rsidR="00EA5526"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Convolutional layers are characterized by a set of fixed-sized weight matrices called filters. </w:t>
      </w:r>
      <w:r>
        <w:rPr>
          <w:rFonts w:ascii="Arial" w:hAnsi="Arial" w:cs="Arial"/>
          <w:color w:val="000000"/>
          <w:sz w:val="20"/>
          <w:szCs w:val="20"/>
        </w:rPr>
        <w:t xml:space="preserve">Weights re learned. </w:t>
      </w:r>
      <w:r w:rsidRPr="00714804">
        <w:rPr>
          <w:rFonts w:ascii="Arial" w:hAnsi="Arial" w:cs="Arial"/>
          <w:color w:val="000000"/>
          <w:sz w:val="20"/>
          <w:szCs w:val="20"/>
        </w:rPr>
        <w:t xml:space="preserve">The filters perform element-wise multiplication on the input image or the output of the previous layer. The filters have the same number of channels as the input map. The output of convolution is a slice fed to the next layer. Each filter contributes one slice of the output volume. The filter has the property of weight sharing. The same filter slides across the entire slice of the input image. In contrast to fully connected layers where different weights are used to connect nodes in between two layers, this creates sparsity of connections and reduces time, space complexity and overfitting due to dense connections. </w:t>
      </w:r>
    </w:p>
    <w:p w14:paraId="5477C675" w14:textId="77777777" w:rsidR="00EA5526" w:rsidRPr="00CA5F38" w:rsidRDefault="00EA5526" w:rsidP="00EA5526">
      <w:pPr>
        <w:widowControl w:val="0"/>
        <w:autoSpaceDE w:val="0"/>
        <w:autoSpaceDN w:val="0"/>
        <w:adjustRightInd w:val="0"/>
        <w:spacing w:line="276" w:lineRule="auto"/>
        <w:rPr>
          <w:rFonts w:ascii="Arial" w:hAnsi="Arial" w:cs="Arial"/>
          <w:sz w:val="20"/>
          <w:szCs w:val="20"/>
        </w:rPr>
      </w:pPr>
      <w:r w:rsidRPr="00CA5F38">
        <w:rPr>
          <w:rFonts w:ascii="Arial" w:hAnsi="Arial" w:cs="Arial"/>
          <w:sz w:val="20"/>
          <w:szCs w:val="20"/>
        </w:rPr>
        <w:t>Spatial invariance is achieved by node aggregation since all the nodes are aggregated without ordering.</w:t>
      </w:r>
    </w:p>
    <w:p w14:paraId="12055F8E"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Depending on the framework used, the weights can be initialized using different distributions. For </w:t>
      </w:r>
      <w:proofErr w:type="spellStart"/>
      <w:r w:rsidRPr="00714804">
        <w:rPr>
          <w:rFonts w:ascii="Arial" w:hAnsi="Arial" w:cs="Arial"/>
          <w:color w:val="000000"/>
          <w:sz w:val="20"/>
          <w:szCs w:val="20"/>
        </w:rPr>
        <w:t>Keras</w:t>
      </w:r>
      <w:proofErr w:type="spellEnd"/>
      <w:r w:rsidRPr="00714804">
        <w:rPr>
          <w:rFonts w:ascii="Arial" w:hAnsi="Arial" w:cs="Arial"/>
          <w:color w:val="000000"/>
          <w:sz w:val="20"/>
          <w:szCs w:val="20"/>
        </w:rPr>
        <w:t>, there are “</w:t>
      </w:r>
      <w:proofErr w:type="spellStart"/>
      <w:r w:rsidRPr="00714804">
        <w:rPr>
          <w:rFonts w:ascii="Arial" w:hAnsi="Arial" w:cs="Arial"/>
          <w:color w:val="000000"/>
          <w:sz w:val="20"/>
          <w:szCs w:val="20"/>
        </w:rPr>
        <w:t>RandomNormal</w:t>
      </w:r>
      <w:proofErr w:type="spellEnd"/>
      <w:r w:rsidRPr="00714804">
        <w:rPr>
          <w:rFonts w:ascii="Arial" w:hAnsi="Arial" w:cs="Arial"/>
          <w:color w:val="000000"/>
          <w:sz w:val="20"/>
          <w:szCs w:val="20"/>
        </w:rPr>
        <w:t>”, “</w:t>
      </w:r>
      <w:proofErr w:type="spellStart"/>
      <w:r w:rsidRPr="00714804">
        <w:rPr>
          <w:rFonts w:ascii="Arial" w:hAnsi="Arial" w:cs="Arial"/>
          <w:color w:val="000000"/>
          <w:sz w:val="20"/>
          <w:szCs w:val="20"/>
        </w:rPr>
        <w:t>RandomUniform</w:t>
      </w:r>
      <w:proofErr w:type="spellEnd"/>
      <w:r w:rsidRPr="00714804">
        <w:rPr>
          <w:rFonts w:ascii="Arial" w:hAnsi="Arial" w:cs="Arial"/>
          <w:color w:val="000000"/>
          <w:sz w:val="20"/>
          <w:szCs w:val="20"/>
        </w:rPr>
        <w:t xml:space="preserve">”, “zeros”, etc. In general, the weights are randomly initialized. </w:t>
      </w:r>
    </w:p>
    <w:p w14:paraId="732F9762" w14:textId="77777777" w:rsidR="00EA5526" w:rsidRDefault="00EA5526" w:rsidP="00EA5526">
      <w:pPr>
        <w:widowControl w:val="0"/>
        <w:autoSpaceDE w:val="0"/>
        <w:autoSpaceDN w:val="0"/>
        <w:adjustRightInd w:val="0"/>
        <w:spacing w:line="276" w:lineRule="auto"/>
        <w:rPr>
          <w:rFonts w:ascii="Arial" w:hAnsi="Arial" w:cs="Arial"/>
          <w:sz w:val="20"/>
          <w:szCs w:val="20"/>
        </w:rPr>
      </w:pPr>
      <w:r w:rsidRPr="00714804">
        <w:rPr>
          <w:rFonts w:ascii="Arial" w:hAnsi="Arial" w:cs="Arial"/>
          <w:color w:val="000000"/>
          <w:sz w:val="20"/>
          <w:szCs w:val="20"/>
        </w:rPr>
        <w:t xml:space="preserve">Convolutional layers use strides to accelerate the dimension reduction. By default, the filter moves one pixel horizontally or vertically at a time; the stride can be increased to move more than one pixel for reducing the computational cost. The total number of parameters trainable in convolutional layer </w:t>
      </w:r>
      <w:proofErr w:type="gramStart"/>
      <w:r>
        <w:rPr>
          <w:rFonts w:ascii="Arial" w:hAnsi="Arial" w:cs="Arial"/>
          <w:color w:val="000000"/>
          <w:sz w:val="20"/>
          <w:szCs w:val="20"/>
        </w:rPr>
        <w:t>is</w:t>
      </w:r>
      <w:r w:rsidRPr="009B2E32">
        <w:rPr>
          <w:rFonts w:ascii="Arial" w:hAnsi="Arial" w:cs="Arial"/>
          <w:sz w:val="20"/>
          <w:szCs w:val="20"/>
        </w:rPr>
        <w:t>:</w:t>
      </w:r>
      <w:proofErr w:type="gramEnd"/>
      <w:r w:rsidRPr="009B2E32">
        <w:rPr>
          <w:rFonts w:ascii="Arial" w:hAnsi="Arial" w:cs="Arial"/>
          <w:sz w:val="20"/>
          <w:szCs w:val="20"/>
        </w:rPr>
        <w:t xml:space="preserve"> filter-area *number-of-filters + 1 (for the bias). </w:t>
      </w:r>
    </w:p>
    <w:p w14:paraId="03CF91C7"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Paddings are used for the image map to avoid output shrinkage and losing the edge information. If a smaller output map is undesired, the input map can be expanded by adding zeros to the edges. By manipulating the filter size, the output size can be </w:t>
      </w:r>
      <w:r>
        <w:rPr>
          <w:rFonts w:ascii="Arial" w:hAnsi="Arial" w:cs="Arial"/>
          <w:color w:val="000000"/>
          <w:sz w:val="20"/>
          <w:szCs w:val="20"/>
        </w:rPr>
        <w:t>maintained. Moreover, t</w:t>
      </w:r>
      <w:r w:rsidRPr="00714804">
        <w:rPr>
          <w:rFonts w:ascii="Arial" w:hAnsi="Arial" w:cs="Arial"/>
          <w:color w:val="000000"/>
          <w:sz w:val="20"/>
          <w:szCs w:val="20"/>
        </w:rPr>
        <w:t xml:space="preserve">he filters traverse central pixels more often than the pixels on the edge, so paddings on the edge increases the frequency of the traversal of the filters, thus it can preserve more edge information. </w:t>
      </w:r>
    </w:p>
    <w:p w14:paraId="4D18267B"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Pooling layers usually come after or in between Convolutional layers. There are two major ways to perform pooling. Average pooling takes the average of the receptive fields. Max pooling picks the largest value in the receptive fields. The choices of hyper parameters affect the operation. Usually no </w:t>
      </w:r>
      <w:r w:rsidRPr="00714804">
        <w:rPr>
          <w:rFonts w:ascii="Arial" w:hAnsi="Arial" w:cs="Arial"/>
          <w:color w:val="000000"/>
          <w:sz w:val="20"/>
          <w:szCs w:val="20"/>
        </w:rPr>
        <w:lastRenderedPageBreak/>
        <w:t xml:space="preserve">padding is used. Other less known pooling techniques include l2 norm and region of interest pooling. Global Average pooling takes the average of the entire layer for each channel. The output is 1x1xoriginal depth. It can be used to replace fully connected layers because it decreases overfitting. There are no weights to train since pooling uses an aggregation function that would not improve. The choices of using which pooling functions are often empirical. Max pooling extracts distinctive features, whereas average pooling smoothen out the features. Pooling has the benefit of spatial invariance. The object can be shifted a few pixels but still be detected. In general, it reduces the dimensions of the original input, memory footprint and computational cost. </w:t>
      </w:r>
    </w:p>
    <w:p w14:paraId="32891673"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Fully connected layers first flatten the previous layer and connect all nodes of the previous layer to each of its nodes. </w:t>
      </w:r>
      <w:r w:rsidRPr="00CA5F38">
        <w:rPr>
          <w:rFonts w:ascii="Arial" w:hAnsi="Arial" w:cs="Arial"/>
          <w:sz w:val="20"/>
          <w:szCs w:val="20"/>
        </w:rPr>
        <w:t>The total number of parameters is the product of number-of-nodes in the previous layer and this layer, plus one bias for each node of the fully connected layer.</w:t>
      </w:r>
      <w:r w:rsidRPr="00714804">
        <w:rPr>
          <w:rFonts w:ascii="Arial" w:hAnsi="Arial" w:cs="Arial"/>
          <w:color w:val="000000"/>
          <w:sz w:val="20"/>
          <w:szCs w:val="20"/>
        </w:rPr>
        <w:t xml:space="preserve"> Then output is fed into a non-linear layer. </w:t>
      </w:r>
    </w:p>
    <w:p w14:paraId="502F047B"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roofErr w:type="gramStart"/>
      <w:r w:rsidRPr="00714804">
        <w:rPr>
          <w:rFonts w:ascii="Arial" w:hAnsi="Arial" w:cs="Arial"/>
          <w:color w:val="000000"/>
          <w:sz w:val="20"/>
          <w:szCs w:val="20"/>
        </w:rPr>
        <w:t>In order to</w:t>
      </w:r>
      <w:proofErr w:type="gramEnd"/>
      <w:r w:rsidRPr="00714804">
        <w:rPr>
          <w:rFonts w:ascii="Arial" w:hAnsi="Arial" w:cs="Arial"/>
          <w:color w:val="000000"/>
          <w:sz w:val="20"/>
          <w:szCs w:val="20"/>
        </w:rPr>
        <w:t xml:space="preserve"> regularize the convolutional layer, batch normalization (</w:t>
      </w:r>
      <w:proofErr w:type="spellStart"/>
      <w:r w:rsidRPr="00714804">
        <w:rPr>
          <w:rFonts w:ascii="Arial" w:hAnsi="Arial" w:cs="Arial"/>
          <w:color w:val="000000"/>
          <w:sz w:val="20"/>
          <w:szCs w:val="20"/>
        </w:rPr>
        <w:t>Ioffe</w:t>
      </w:r>
      <w:proofErr w:type="spellEnd"/>
      <w:r w:rsidRPr="00714804">
        <w:rPr>
          <w:rFonts w:ascii="Arial" w:hAnsi="Arial" w:cs="Arial"/>
          <w:color w:val="000000"/>
          <w:sz w:val="20"/>
          <w:szCs w:val="20"/>
        </w:rPr>
        <w:t xml:space="preserve"> &amp; </w:t>
      </w:r>
      <w:proofErr w:type="spellStart"/>
      <w:r w:rsidRPr="00714804">
        <w:rPr>
          <w:rFonts w:ascii="Arial" w:hAnsi="Arial" w:cs="Arial"/>
          <w:color w:val="000000"/>
          <w:sz w:val="20"/>
          <w:szCs w:val="20"/>
        </w:rPr>
        <w:t>Szegedy</w:t>
      </w:r>
      <w:proofErr w:type="spellEnd"/>
      <w:r w:rsidRPr="00714804">
        <w:rPr>
          <w:rFonts w:ascii="Arial" w:hAnsi="Arial" w:cs="Arial"/>
          <w:color w:val="000000"/>
          <w:sz w:val="20"/>
          <w:szCs w:val="20"/>
        </w:rPr>
        <w:t>, 2015) is used instead of dropout. Batch normalization can possibly solve internal covariance shifts. The change in the distributions of layers requires the layers to continuously adapt to the new distribution. The phenomenon where the input distribution to a learning system changes is known as covariate shift (</w:t>
      </w:r>
      <w:proofErr w:type="spellStart"/>
      <w:r w:rsidRPr="00714804">
        <w:rPr>
          <w:rFonts w:ascii="Arial" w:hAnsi="Arial" w:cs="Arial"/>
          <w:color w:val="000000"/>
          <w:sz w:val="20"/>
          <w:szCs w:val="20"/>
        </w:rPr>
        <w:t>Shimodaira</w:t>
      </w:r>
      <w:proofErr w:type="spellEnd"/>
      <w:r w:rsidRPr="00714804">
        <w:rPr>
          <w:rFonts w:ascii="Arial" w:hAnsi="Arial" w:cs="Arial"/>
          <w:color w:val="000000"/>
          <w:sz w:val="20"/>
          <w:szCs w:val="20"/>
        </w:rPr>
        <w:t xml:space="preserve">, 2000). Internal Covariate Shift is the change of activation </w:t>
      </w:r>
      <w:proofErr w:type="gramStart"/>
      <w:r w:rsidRPr="00714804">
        <w:rPr>
          <w:rFonts w:ascii="Arial" w:hAnsi="Arial" w:cs="Arial"/>
          <w:color w:val="000000"/>
          <w:sz w:val="20"/>
          <w:szCs w:val="20"/>
        </w:rPr>
        <w:t>as a result of</w:t>
      </w:r>
      <w:proofErr w:type="gramEnd"/>
      <w:r w:rsidRPr="00714804">
        <w:rPr>
          <w:rFonts w:ascii="Arial" w:hAnsi="Arial" w:cs="Arial"/>
          <w:color w:val="000000"/>
          <w:sz w:val="20"/>
          <w:szCs w:val="20"/>
        </w:rPr>
        <w:t xml:space="preserve"> the change of weights occurred in training. d. Batch normalization performs zero-mean, unit-variance, adds some noise and shifts-scale on each activation. Shift-scale squashes the range of the activation by linear transformation. Batch normalization allows faster convergence since layers become more independent. It allows higher learning rate since it normalizes each layer which prevents the gradients from becoming too small or large during weight update (which are called vanishing and exploding gradients). The weights are easier to initialize. It reduces the need to use drop out since there is already some regularization effect due to the added noise. Since convolutional layers have fewer parameters and are less likely to overfit or have coadaptation, batch normalization is often used instead of </w:t>
      </w:r>
      <w:proofErr w:type="gramStart"/>
      <w:r w:rsidRPr="00714804">
        <w:rPr>
          <w:rFonts w:ascii="Arial" w:hAnsi="Arial" w:cs="Arial"/>
          <w:color w:val="000000"/>
          <w:sz w:val="20"/>
          <w:szCs w:val="20"/>
        </w:rPr>
        <w:t>drop</w:t>
      </w:r>
      <w:proofErr w:type="gramEnd"/>
      <w:r w:rsidRPr="00714804">
        <w:rPr>
          <w:rFonts w:ascii="Arial" w:hAnsi="Arial" w:cs="Arial"/>
          <w:color w:val="000000"/>
          <w:sz w:val="20"/>
          <w:szCs w:val="20"/>
        </w:rPr>
        <w:t xml:space="preserve"> out right after convolutional layer. </w:t>
      </w:r>
    </w:p>
    <w:p w14:paraId="36CBC032" w14:textId="77777777" w:rsidR="00EA5526" w:rsidRPr="00714804" w:rsidRDefault="00EA5526" w:rsidP="00EA5526">
      <w:pPr>
        <w:widowControl w:val="0"/>
        <w:autoSpaceDE w:val="0"/>
        <w:autoSpaceDN w:val="0"/>
        <w:adjustRightInd w:val="0"/>
        <w:spacing w:line="276" w:lineRule="auto"/>
        <w:rPr>
          <w:rFonts w:ascii="Arial" w:hAnsi="Arial" w:cs="Arial"/>
          <w:color w:val="FF0000"/>
          <w:sz w:val="20"/>
          <w:szCs w:val="20"/>
        </w:rPr>
      </w:pPr>
      <w:r w:rsidRPr="00714804">
        <w:rPr>
          <w:rFonts w:ascii="Arial" w:hAnsi="Arial" w:cs="Arial"/>
          <w:sz w:val="20"/>
          <w:szCs w:val="20"/>
        </w:rPr>
        <w:t xml:space="preserve">It is difficult to apply </w:t>
      </w:r>
      <w:proofErr w:type="spellStart"/>
      <w:r w:rsidRPr="00714804">
        <w:rPr>
          <w:rFonts w:ascii="Arial" w:hAnsi="Arial" w:cs="Arial"/>
          <w:sz w:val="20"/>
          <w:szCs w:val="20"/>
        </w:rPr>
        <w:t>CNNs</w:t>
      </w:r>
      <w:proofErr w:type="spellEnd"/>
      <w:r w:rsidRPr="00714804">
        <w:rPr>
          <w:rFonts w:ascii="Arial" w:hAnsi="Arial" w:cs="Arial"/>
          <w:sz w:val="20"/>
          <w:szCs w:val="20"/>
        </w:rPr>
        <w:t xml:space="preserve"> to graphs. Graphs have arbitrary shapes and can not be expressed in pixels.</w:t>
      </w:r>
      <w:r w:rsidRPr="00714804">
        <w:rPr>
          <w:rFonts w:ascii="Arial" w:hAnsi="Arial" w:cs="Arial"/>
          <w:color w:val="FF0000"/>
          <w:sz w:val="20"/>
          <w:szCs w:val="20"/>
        </w:rPr>
        <w:t xml:space="preserve"> </w:t>
      </w:r>
    </w:p>
    <w:p w14:paraId="41990C04"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276EC4BB"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b/>
          <w:bCs/>
          <w:color w:val="000000"/>
          <w:sz w:val="20"/>
          <w:szCs w:val="20"/>
        </w:rPr>
        <w:t xml:space="preserve">3.3.2 Recurrent NN </w:t>
      </w:r>
    </w:p>
    <w:p w14:paraId="5F7DF427"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There are different ways to handle inputs with variable length, as in case of texts. They can be grouped in two categories. Memoryless models consist of autoregressive models and feedforward neural networks. Memory-enabled models consists of linear dynamical systems, hidden Markov models (Baum 1966) and recurrent neural networks. Autoregressive model uses a mathematical model called weighted moving average for a fixed number of time series data to predict the next value. Hidden Markov models have insufficient memory mechanisms. Feedforward network can be structured by feeding a fixed sized number of time series data to the hidden layers to predict the next value in a supervised manner. Other possible ways to structure it includes using bag of words where the occurrences of different words are counted and recorded in a large vector or using input layers that can fit the largest possible length. However, fixed size window does not model long-term dependencies unless the window size is large enough, but still there is no parameter sharing. Bag of words matches each word from the dictionary, but the order is not maintained. The inability to handle variable length input, long term dependencies, order information and parameter sharing gives rise to using recurrent units with feed forward neural network. </w:t>
      </w:r>
    </w:p>
    <w:p w14:paraId="7E0C5B2C"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Recurrent neural network (Williams, Ronald J.; Hinton, Geoffrey E.; </w:t>
      </w:r>
      <w:proofErr w:type="spellStart"/>
      <w:r w:rsidRPr="00714804">
        <w:rPr>
          <w:rFonts w:ascii="Arial" w:hAnsi="Arial" w:cs="Arial"/>
          <w:color w:val="000000"/>
          <w:sz w:val="20"/>
          <w:szCs w:val="20"/>
        </w:rPr>
        <w:t>Rumelhart</w:t>
      </w:r>
      <w:proofErr w:type="spellEnd"/>
      <w:r w:rsidRPr="00714804">
        <w:rPr>
          <w:rFonts w:ascii="Arial" w:hAnsi="Arial" w:cs="Arial"/>
          <w:color w:val="000000"/>
          <w:sz w:val="20"/>
          <w:szCs w:val="20"/>
        </w:rPr>
        <w:t xml:space="preserve">, David E. 1986) uses the same function and same set of parameters for every time step. At each time step, the previous hidden state and the current input is fed through the function to update the hidden state. The two terms have trainable weight parameters, respectively. The parametrized functions are often fed </w:t>
      </w:r>
      <w:r w:rsidRPr="00714804">
        <w:rPr>
          <w:rFonts w:ascii="Arial" w:hAnsi="Arial" w:cs="Arial"/>
          <w:color w:val="000000"/>
          <w:sz w:val="20"/>
          <w:szCs w:val="20"/>
        </w:rPr>
        <w:lastRenderedPageBreak/>
        <w:t xml:space="preserve">through nonlinearly. The loss is defined as the sum of the loss from each time step. Once the choice of loss function is decided, the derivatives of the loss can be calculated with respect to the input to hidden state weight at the previous time step, and with respect to the weight for the hidden state to hidden state at the previous time step. To train the model, backpropagation through time (BPTT) is used. It uses chain rules: The first one can be computed by taking the derivative of loss with respect to the output, multiplied by the derivative of the output with respect to the hidden state, multiplied by the derivative of the hidden state with respect to the input weight at the previous time step. The second one can be computed by taking the derivative of the loss with respect to the output, multiplied by the derivative of the hidden state weight. Then </w:t>
      </w:r>
      <w:r w:rsidRPr="00714804">
        <w:rPr>
          <w:rFonts w:ascii="Arial" w:hAnsi="Arial" w:cs="Arial"/>
          <w:color w:val="FF0000"/>
          <w:sz w:val="20"/>
          <w:szCs w:val="20"/>
        </w:rPr>
        <w:t>SGD</w:t>
      </w:r>
      <w:r>
        <w:rPr>
          <w:rFonts w:ascii="Arial" w:hAnsi="Arial" w:cs="Arial"/>
          <w:color w:val="FF0000"/>
          <w:sz w:val="20"/>
          <w:szCs w:val="20"/>
        </w:rPr>
        <w:t>???DEFINE THE ACRONYM</w:t>
      </w:r>
      <w:r w:rsidRPr="00714804">
        <w:rPr>
          <w:rFonts w:ascii="Arial" w:hAnsi="Arial" w:cs="Arial"/>
          <w:color w:val="000000"/>
          <w:sz w:val="20"/>
          <w:szCs w:val="20"/>
        </w:rPr>
        <w:t xml:space="preserve"> is performed. The procedure propagates backwards. </w:t>
      </w:r>
    </w:p>
    <w:p w14:paraId="3B12B37A"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S. </w:t>
      </w:r>
      <w:proofErr w:type="spellStart"/>
      <w:r w:rsidRPr="00714804">
        <w:rPr>
          <w:rFonts w:ascii="Arial" w:hAnsi="Arial" w:cs="Arial"/>
          <w:color w:val="000000"/>
          <w:sz w:val="20"/>
          <w:szCs w:val="20"/>
        </w:rPr>
        <w:t>Hochreiter’s</w:t>
      </w:r>
      <w:proofErr w:type="spellEnd"/>
      <w:r w:rsidRPr="00714804">
        <w:rPr>
          <w:rFonts w:ascii="Arial" w:hAnsi="Arial" w:cs="Arial"/>
          <w:color w:val="000000"/>
          <w:sz w:val="20"/>
          <w:szCs w:val="20"/>
        </w:rPr>
        <w:t xml:space="preserve"> master thesis (</w:t>
      </w:r>
      <w:proofErr w:type="spellStart"/>
      <w:r w:rsidRPr="00714804">
        <w:rPr>
          <w:rFonts w:ascii="Arial" w:hAnsi="Arial" w:cs="Arial"/>
          <w:color w:val="000000"/>
          <w:sz w:val="20"/>
          <w:szCs w:val="20"/>
        </w:rPr>
        <w:t>Hochreiter</w:t>
      </w:r>
      <w:proofErr w:type="spellEnd"/>
      <w:r w:rsidRPr="00714804">
        <w:rPr>
          <w:rFonts w:ascii="Arial" w:hAnsi="Arial" w:cs="Arial"/>
          <w:color w:val="000000"/>
          <w:sz w:val="20"/>
          <w:szCs w:val="20"/>
        </w:rPr>
        <w:t xml:space="preserve"> 1991) described how during backpropagation, gradients in RNN are inclined to vanish or explode as time length increases. Later formal definition was made available. The exploding gradients is described as the big increase in the norm of the gradient during training because of long-term components growing exponentially larger than the short-term ones. Vanishing gradients is the opposite of exploding gradients where the long-term components grow exponentially to norm 0, which hinders the model from learning correlation between events with wide temporal distance. </w:t>
      </w:r>
    </w:p>
    <w:p w14:paraId="577C18F9"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sz w:val="20"/>
          <w:szCs w:val="20"/>
        </w:rPr>
        <w:t>BPTT</w:t>
      </w:r>
      <w:r w:rsidRPr="00714804">
        <w:rPr>
          <w:rFonts w:ascii="Arial" w:hAnsi="Arial" w:cs="Arial"/>
          <w:color w:val="000000"/>
          <w:sz w:val="20"/>
          <w:szCs w:val="20"/>
        </w:rPr>
        <w:t xml:space="preserve"> causes either exploding gradients or vanishing gradients. For exploding gradients, gradients can be manipulated in many ways. Some techniques are: L1 or L2 penalty on the recurrent weights can reduce exploding gradient. The regularization restricts hidden state weights to be under 1, which is a sufficient condition to prevent exploding gradients. It has the limitation of not being able to train a generator model or learning long-term dependencies. Teacher forcing (</w:t>
      </w:r>
      <w:proofErr w:type="spellStart"/>
      <w:r w:rsidRPr="00714804">
        <w:rPr>
          <w:rFonts w:ascii="Arial" w:hAnsi="Arial" w:cs="Arial"/>
          <w:color w:val="000000"/>
          <w:sz w:val="20"/>
          <w:szCs w:val="20"/>
        </w:rPr>
        <w:t>Doya</w:t>
      </w:r>
      <w:proofErr w:type="spellEnd"/>
      <w:r w:rsidRPr="00714804">
        <w:rPr>
          <w:rFonts w:ascii="Arial" w:hAnsi="Arial" w:cs="Arial"/>
          <w:color w:val="000000"/>
          <w:sz w:val="20"/>
          <w:szCs w:val="20"/>
        </w:rPr>
        <w:t xml:space="preserve"> 1993) initializes the model in the right regime and It can be used in training of a generator model or models with unbounded memory lengths. However, it needs a target to be defined at each time step. Echo State Networks (Jaeger and Haas, 2004). does not learn the weights between input to hidden and between hidden to hidden, but only hidden to output. The weights are instead sampled. The gradient becomes just under one, which eliminates explosive gradient but increases chances of vanishing gradient. Gradient clipping (</w:t>
      </w:r>
      <w:proofErr w:type="spellStart"/>
      <w:r w:rsidRPr="00714804">
        <w:rPr>
          <w:rFonts w:ascii="Arial" w:hAnsi="Arial" w:cs="Arial"/>
          <w:color w:val="000000"/>
          <w:sz w:val="20"/>
          <w:szCs w:val="20"/>
        </w:rPr>
        <w:t>Begnio</w:t>
      </w:r>
      <w:proofErr w:type="spellEnd"/>
      <w:r w:rsidRPr="00714804">
        <w:rPr>
          <w:rFonts w:ascii="Arial" w:hAnsi="Arial" w:cs="Arial"/>
          <w:color w:val="000000"/>
          <w:sz w:val="20"/>
          <w:szCs w:val="20"/>
        </w:rPr>
        <w:t xml:space="preserve"> 2013) is used to scale large gradients down when the gradient goes above a certain threshold, with only drawbacks being necessary to add a threshold parameter. </w:t>
      </w:r>
    </w:p>
    <w:p w14:paraId="4ED6F780"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For vanishing gradients, different techniques are used. Hessian-Free optimizer with structural damping by </w:t>
      </w:r>
      <w:proofErr w:type="spellStart"/>
      <w:r w:rsidRPr="00714804">
        <w:rPr>
          <w:rFonts w:ascii="Arial" w:hAnsi="Arial" w:cs="Arial"/>
          <w:color w:val="000000"/>
          <w:sz w:val="20"/>
          <w:szCs w:val="20"/>
        </w:rPr>
        <w:t>Sutskever</w:t>
      </w:r>
      <w:proofErr w:type="spellEnd"/>
      <w:r w:rsidRPr="00714804">
        <w:rPr>
          <w:rFonts w:ascii="Arial" w:hAnsi="Arial" w:cs="Arial"/>
          <w:color w:val="000000"/>
          <w:sz w:val="20"/>
          <w:szCs w:val="20"/>
        </w:rPr>
        <w:t xml:space="preserve"> et al. (2011) uses hessian to rescale some components and structural damping to make the model more selective. </w:t>
      </w:r>
    </w:p>
    <w:p w14:paraId="27E1CAA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Using </w:t>
      </w:r>
      <w:proofErr w:type="spellStart"/>
      <w:r w:rsidRPr="00714804">
        <w:rPr>
          <w:rFonts w:ascii="Arial" w:hAnsi="Arial" w:cs="Arial"/>
          <w:color w:val="000000"/>
          <w:sz w:val="20"/>
          <w:szCs w:val="20"/>
        </w:rPr>
        <w:t>ReLU</w:t>
      </w:r>
      <w:proofErr w:type="spellEnd"/>
      <w:r w:rsidRPr="00714804">
        <w:rPr>
          <w:rFonts w:ascii="Arial" w:hAnsi="Arial" w:cs="Arial"/>
          <w:color w:val="000000"/>
          <w:sz w:val="20"/>
          <w:szCs w:val="20"/>
        </w:rPr>
        <w:t xml:space="preserve"> for the activation function prevents the derivative from shrinking the gradients when x is larger than zero. The multiplication of many numbers less than 1 results in smaller gradients in early time steps, which makes the weight update ineffective. The derivative of </w:t>
      </w:r>
      <w:proofErr w:type="spellStart"/>
      <w:r w:rsidRPr="00714804">
        <w:rPr>
          <w:rFonts w:ascii="Arial" w:hAnsi="Arial" w:cs="Arial"/>
          <w:color w:val="000000"/>
          <w:sz w:val="20"/>
          <w:szCs w:val="20"/>
        </w:rPr>
        <w:t>ReLU</w:t>
      </w:r>
      <w:proofErr w:type="spellEnd"/>
      <w:r w:rsidRPr="00714804">
        <w:rPr>
          <w:rFonts w:ascii="Arial" w:hAnsi="Arial" w:cs="Arial"/>
          <w:color w:val="000000"/>
          <w:sz w:val="20"/>
          <w:szCs w:val="20"/>
        </w:rPr>
        <w:t xml:space="preserve"> is set to 1, whereas for tanh is between 0 and 1, and for sigmoid is in between 0 and 0.25. Another way is to initialize the weights to the identity matrix and biases to </w:t>
      </w:r>
      <w:proofErr w:type="gramStart"/>
      <w:r w:rsidRPr="00714804">
        <w:rPr>
          <w:rFonts w:ascii="Arial" w:hAnsi="Arial" w:cs="Arial"/>
          <w:color w:val="000000"/>
          <w:sz w:val="20"/>
          <w:szCs w:val="20"/>
        </w:rPr>
        <w:t>zero(</w:t>
      </w:r>
      <w:proofErr w:type="gramEnd"/>
      <w:r w:rsidRPr="00714804">
        <w:rPr>
          <w:rFonts w:ascii="Arial" w:hAnsi="Arial" w:cs="Arial"/>
          <w:color w:val="000000"/>
          <w:sz w:val="20"/>
          <w:szCs w:val="20"/>
        </w:rPr>
        <w:t xml:space="preserve">Hinton, G, </w:t>
      </w:r>
      <w:proofErr w:type="spellStart"/>
      <w:r w:rsidRPr="00714804">
        <w:rPr>
          <w:rFonts w:ascii="Arial" w:hAnsi="Arial" w:cs="Arial"/>
          <w:color w:val="000000"/>
          <w:sz w:val="20"/>
          <w:szCs w:val="20"/>
        </w:rPr>
        <w:t>Jaitly</w:t>
      </w:r>
      <w:proofErr w:type="spellEnd"/>
      <w:r w:rsidRPr="00714804">
        <w:rPr>
          <w:rFonts w:ascii="Arial" w:hAnsi="Arial" w:cs="Arial"/>
          <w:color w:val="000000"/>
          <w:sz w:val="20"/>
          <w:szCs w:val="20"/>
        </w:rPr>
        <w:t>, N ,Le, Q.2015). This slows down gradients from going to zero. Gradients regularization (</w:t>
      </w:r>
      <w:proofErr w:type="spellStart"/>
      <w:r w:rsidRPr="00714804">
        <w:rPr>
          <w:rFonts w:ascii="Arial" w:hAnsi="Arial" w:cs="Arial"/>
          <w:color w:val="000000"/>
          <w:sz w:val="20"/>
          <w:szCs w:val="20"/>
        </w:rPr>
        <w:t>Bengio</w:t>
      </w:r>
      <w:proofErr w:type="spellEnd"/>
      <w:r w:rsidRPr="00714804">
        <w:rPr>
          <w:rFonts w:ascii="Arial" w:hAnsi="Arial" w:cs="Arial"/>
          <w:color w:val="000000"/>
          <w:sz w:val="20"/>
          <w:szCs w:val="20"/>
        </w:rPr>
        <w:t xml:space="preserve"> 2013) manipulates the </w:t>
      </w:r>
      <w:proofErr w:type="spellStart"/>
      <w:r w:rsidRPr="00714804">
        <w:rPr>
          <w:rFonts w:ascii="Arial" w:hAnsi="Arial" w:cs="Arial"/>
          <w:color w:val="000000"/>
          <w:sz w:val="20"/>
          <w:szCs w:val="20"/>
        </w:rPr>
        <w:t>jacobian</w:t>
      </w:r>
      <w:proofErr w:type="spellEnd"/>
      <w:r w:rsidRPr="00714804">
        <w:rPr>
          <w:rFonts w:ascii="Arial" w:hAnsi="Arial" w:cs="Arial"/>
          <w:color w:val="000000"/>
          <w:sz w:val="20"/>
          <w:szCs w:val="20"/>
        </w:rPr>
        <w:t xml:space="preserve"> matrices to keep the changes in gradients small. </w:t>
      </w:r>
    </w:p>
    <w:p w14:paraId="1C29659B"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Long </w:t>
      </w:r>
      <w:proofErr w:type="gramStart"/>
      <w:r w:rsidRPr="00714804">
        <w:rPr>
          <w:rFonts w:ascii="Arial" w:hAnsi="Arial" w:cs="Arial"/>
          <w:color w:val="000000"/>
          <w:sz w:val="20"/>
          <w:szCs w:val="20"/>
        </w:rPr>
        <w:t>short term</w:t>
      </w:r>
      <w:proofErr w:type="gramEnd"/>
      <w:r w:rsidRPr="00714804">
        <w:rPr>
          <w:rFonts w:ascii="Arial" w:hAnsi="Arial" w:cs="Arial"/>
          <w:color w:val="000000"/>
          <w:sz w:val="20"/>
          <w:szCs w:val="20"/>
        </w:rPr>
        <w:t xml:space="preserve"> memory (LSTM) was first developed by </w:t>
      </w:r>
      <w:proofErr w:type="spellStart"/>
      <w:r w:rsidRPr="00714804">
        <w:rPr>
          <w:rFonts w:ascii="Arial" w:hAnsi="Arial" w:cs="Arial"/>
          <w:color w:val="000000"/>
          <w:sz w:val="20"/>
          <w:szCs w:val="20"/>
        </w:rPr>
        <w:t>Hochreiter</w:t>
      </w:r>
      <w:proofErr w:type="spellEnd"/>
      <w:r w:rsidRPr="00714804">
        <w:rPr>
          <w:rFonts w:ascii="Arial" w:hAnsi="Arial" w:cs="Arial"/>
          <w:color w:val="000000"/>
          <w:sz w:val="20"/>
          <w:szCs w:val="20"/>
        </w:rPr>
        <w:t xml:space="preserve"> &amp; </w:t>
      </w:r>
      <w:proofErr w:type="spellStart"/>
      <w:r w:rsidRPr="00714804">
        <w:rPr>
          <w:rFonts w:ascii="Arial" w:hAnsi="Arial" w:cs="Arial"/>
          <w:color w:val="000000"/>
          <w:sz w:val="20"/>
          <w:szCs w:val="20"/>
        </w:rPr>
        <w:t>Schmidhuber</w:t>
      </w:r>
      <w:proofErr w:type="spellEnd"/>
      <w:r w:rsidRPr="00714804">
        <w:rPr>
          <w:rFonts w:ascii="Arial" w:hAnsi="Arial" w:cs="Arial"/>
          <w:color w:val="000000"/>
          <w:sz w:val="20"/>
          <w:szCs w:val="20"/>
        </w:rPr>
        <w:t xml:space="preserve"> (1997). It is a recurrent neural network with a more complicated linear unit. LSTM uses input gate, forget gate, and output gates in the recurrent unit to control information that gets passed on and stored. There are many variations for LSTM. </w:t>
      </w:r>
    </w:p>
    <w:p w14:paraId="7B2BB077"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Gated recurrent unit (</w:t>
      </w:r>
      <w:proofErr w:type="spellStart"/>
      <w:r w:rsidRPr="00714804">
        <w:rPr>
          <w:rFonts w:ascii="Arial" w:hAnsi="Arial" w:cs="Arial"/>
          <w:color w:val="000000"/>
          <w:sz w:val="20"/>
          <w:szCs w:val="20"/>
        </w:rPr>
        <w:t>Kyunghyun</w:t>
      </w:r>
      <w:proofErr w:type="spellEnd"/>
      <w:r w:rsidRPr="00714804">
        <w:rPr>
          <w:rFonts w:ascii="Arial" w:hAnsi="Arial" w:cs="Arial"/>
          <w:color w:val="000000"/>
          <w:sz w:val="20"/>
          <w:szCs w:val="20"/>
        </w:rPr>
        <w:t xml:space="preserve"> Cho et al 2014) builds on top of LSTM where the forget gate and input gate are merged, and the cell and output gates are combined ,and added some control flow for old hidden state and new hidden state(using z and 1-z for coefficients.) </w:t>
      </w:r>
    </w:p>
    <w:p w14:paraId="561DB82B"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Orthogonal initialization (</w:t>
      </w:r>
      <w:proofErr w:type="spellStart"/>
      <w:r w:rsidRPr="00714804">
        <w:rPr>
          <w:rFonts w:ascii="Arial" w:hAnsi="Arial" w:cs="Arial"/>
          <w:color w:val="000000"/>
          <w:sz w:val="20"/>
          <w:szCs w:val="20"/>
        </w:rPr>
        <w:t>Henaff</w:t>
      </w:r>
      <w:proofErr w:type="spellEnd"/>
      <w:r w:rsidRPr="00714804">
        <w:rPr>
          <w:rFonts w:ascii="Arial" w:hAnsi="Arial" w:cs="Arial"/>
          <w:color w:val="000000"/>
          <w:sz w:val="20"/>
          <w:szCs w:val="20"/>
        </w:rPr>
        <w:t xml:space="preserve"> 2016) initializes weights using orthogonal matrices, which has the property where “all the eigenvalues of an orthogonal matrix have absolute value 11. </w:t>
      </w:r>
    </w:p>
    <w:p w14:paraId="4D2F3C09"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lastRenderedPageBreak/>
        <w:t xml:space="preserve">Some other variation of RNN includes bidirectional RNN where two directions of next time of the hidden states are used. One goes from old to new and the other goes from new to old. </w:t>
      </w:r>
    </w:p>
    <w:p w14:paraId="281F0D1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4A472EA9"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b/>
          <w:bCs/>
          <w:color w:val="000000"/>
          <w:sz w:val="20"/>
          <w:szCs w:val="20"/>
        </w:rPr>
        <w:t xml:space="preserve">3.3.3 Graph convolutional neural networks (GCN) </w:t>
      </w:r>
    </w:p>
    <w:p w14:paraId="27D5DF6A"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Graph convolutional neural networks (GCN) have a more effective way to represent graphs. </w:t>
      </w:r>
    </w:p>
    <w:p w14:paraId="52E8AD10"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GCN can be either spectral based or spatial based. Spectral-based GCN derives the update function of the hidden states using eigen decomposition of the Laplacian matrix from signal processing point of view, whereas spatial based method derives the update function from </w:t>
      </w:r>
      <w:proofErr w:type="spellStart"/>
      <w:r w:rsidRPr="00714804">
        <w:rPr>
          <w:rFonts w:ascii="Arial" w:hAnsi="Arial" w:cs="Arial"/>
          <w:color w:val="000000"/>
          <w:sz w:val="20"/>
          <w:szCs w:val="20"/>
        </w:rPr>
        <w:t>neighborhood</w:t>
      </w:r>
      <w:proofErr w:type="spellEnd"/>
      <w:r w:rsidRPr="00714804">
        <w:rPr>
          <w:rFonts w:ascii="Arial" w:hAnsi="Arial" w:cs="Arial"/>
          <w:color w:val="000000"/>
          <w:sz w:val="20"/>
          <w:szCs w:val="20"/>
        </w:rPr>
        <w:t xml:space="preserve"> aggregation which is inspired by CNN. In practice, for GCN, they are the same in terms of implementation. </w:t>
      </w:r>
    </w:p>
    <w:p w14:paraId="43442A8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A spectral-based graph neural network considers a matrix of node features, an adjacency matrix, and the </w:t>
      </w:r>
      <w:proofErr w:type="spellStart"/>
      <w:r w:rsidRPr="00714804">
        <w:rPr>
          <w:rFonts w:ascii="Arial" w:hAnsi="Arial" w:cs="Arial"/>
          <w:color w:val="000000"/>
          <w:sz w:val="20"/>
          <w:szCs w:val="20"/>
        </w:rPr>
        <w:t>neighborhood</w:t>
      </w:r>
      <w:proofErr w:type="spellEnd"/>
      <w:r w:rsidRPr="00714804">
        <w:rPr>
          <w:rFonts w:ascii="Arial" w:hAnsi="Arial" w:cs="Arial"/>
          <w:color w:val="000000"/>
          <w:sz w:val="20"/>
          <w:szCs w:val="20"/>
        </w:rPr>
        <w:t xml:space="preserve"> aggregation function. </w:t>
      </w:r>
    </w:p>
    <w:p w14:paraId="2921916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The matrix of the node features uses the node information for features (</w:t>
      </w:r>
      <w:proofErr w:type="spellStart"/>
      <w:r w:rsidRPr="00714804">
        <w:rPr>
          <w:rFonts w:ascii="Arial" w:hAnsi="Arial" w:cs="Arial"/>
          <w:color w:val="000000"/>
          <w:sz w:val="20"/>
          <w:szCs w:val="20"/>
        </w:rPr>
        <w:t>i.e</w:t>
      </w:r>
      <w:proofErr w:type="spellEnd"/>
      <w:r w:rsidRPr="00714804">
        <w:rPr>
          <w:rFonts w:ascii="Arial" w:hAnsi="Arial" w:cs="Arial"/>
          <w:color w:val="000000"/>
          <w:sz w:val="20"/>
          <w:szCs w:val="20"/>
        </w:rPr>
        <w:t xml:space="preserve"> atom weights) or one hot vector of the nodes if the nodes have no features. </w:t>
      </w:r>
    </w:p>
    <w:p w14:paraId="07D50EDE"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roofErr w:type="spellStart"/>
      <w:r w:rsidRPr="00714804">
        <w:rPr>
          <w:rFonts w:ascii="Arial" w:hAnsi="Arial" w:cs="Arial"/>
          <w:color w:val="000000"/>
          <w:sz w:val="20"/>
          <w:szCs w:val="20"/>
        </w:rPr>
        <w:t>Neighborhood</w:t>
      </w:r>
      <w:proofErr w:type="spellEnd"/>
      <w:r w:rsidRPr="00714804">
        <w:rPr>
          <w:rFonts w:ascii="Arial" w:hAnsi="Arial" w:cs="Arial"/>
          <w:color w:val="000000"/>
          <w:sz w:val="20"/>
          <w:szCs w:val="20"/>
        </w:rPr>
        <w:t xml:space="preserve"> aggregation function aggregates the node features from the </w:t>
      </w:r>
      <w:proofErr w:type="spellStart"/>
      <w:r w:rsidRPr="00714804">
        <w:rPr>
          <w:rFonts w:ascii="Arial" w:hAnsi="Arial" w:cs="Arial"/>
          <w:color w:val="000000"/>
          <w:sz w:val="20"/>
          <w:szCs w:val="20"/>
        </w:rPr>
        <w:t>neighboring</w:t>
      </w:r>
      <w:proofErr w:type="spellEnd"/>
      <w:r w:rsidRPr="00714804">
        <w:rPr>
          <w:rFonts w:ascii="Arial" w:hAnsi="Arial" w:cs="Arial"/>
          <w:color w:val="000000"/>
          <w:sz w:val="20"/>
          <w:szCs w:val="20"/>
        </w:rPr>
        <w:t xml:space="preserve"> nodes. Different authors have used different aggregation operator, as mean, concatenate, sum, or other. For GCN (</w:t>
      </w:r>
      <w:proofErr w:type="spellStart"/>
      <w:r w:rsidRPr="00714804">
        <w:rPr>
          <w:rFonts w:ascii="Arial" w:hAnsi="Arial" w:cs="Arial"/>
          <w:color w:val="000000"/>
          <w:sz w:val="20"/>
          <w:szCs w:val="20"/>
        </w:rPr>
        <w:t>Kipf</w:t>
      </w:r>
      <w:proofErr w:type="spellEnd"/>
      <w:r w:rsidRPr="00714804">
        <w:rPr>
          <w:rFonts w:ascii="Arial" w:hAnsi="Arial" w:cs="Arial"/>
          <w:color w:val="000000"/>
          <w:sz w:val="20"/>
          <w:szCs w:val="20"/>
        </w:rPr>
        <w:t xml:space="preserve"> &amp; Welling 2017), the aggregation operator is the sum of the hidden states of the self node and </w:t>
      </w:r>
      <w:proofErr w:type="spellStart"/>
      <w:r w:rsidRPr="00714804">
        <w:rPr>
          <w:rFonts w:ascii="Arial" w:hAnsi="Arial" w:cs="Arial"/>
          <w:color w:val="000000"/>
          <w:sz w:val="20"/>
          <w:szCs w:val="20"/>
        </w:rPr>
        <w:t>neighboring</w:t>
      </w:r>
      <w:proofErr w:type="spellEnd"/>
      <w:r w:rsidRPr="00714804">
        <w:rPr>
          <w:rFonts w:ascii="Arial" w:hAnsi="Arial" w:cs="Arial"/>
          <w:color w:val="000000"/>
          <w:sz w:val="20"/>
          <w:szCs w:val="20"/>
        </w:rPr>
        <w:t xml:space="preserve"> nodes, divided by sqrt(N(self node)*N(</w:t>
      </w:r>
      <w:proofErr w:type="spellStart"/>
      <w:r w:rsidRPr="00714804">
        <w:rPr>
          <w:rFonts w:ascii="Arial" w:hAnsi="Arial" w:cs="Arial"/>
          <w:color w:val="000000"/>
          <w:sz w:val="20"/>
          <w:szCs w:val="20"/>
        </w:rPr>
        <w:t>neighboring</w:t>
      </w:r>
      <w:proofErr w:type="spellEnd"/>
      <w:r w:rsidRPr="00714804">
        <w:rPr>
          <w:rFonts w:ascii="Arial" w:hAnsi="Arial" w:cs="Arial"/>
          <w:color w:val="000000"/>
          <w:sz w:val="20"/>
          <w:szCs w:val="20"/>
        </w:rPr>
        <w:t xml:space="preserve"> node)), where N is the number of nodes </w:t>
      </w:r>
      <w:proofErr w:type="spellStart"/>
      <w:r w:rsidRPr="00714804">
        <w:rPr>
          <w:rFonts w:ascii="Arial" w:hAnsi="Arial" w:cs="Arial"/>
          <w:color w:val="000000"/>
          <w:sz w:val="20"/>
          <w:szCs w:val="20"/>
        </w:rPr>
        <w:t>neighboring</w:t>
      </w:r>
      <w:proofErr w:type="spellEnd"/>
      <w:r w:rsidRPr="00714804">
        <w:rPr>
          <w:rFonts w:ascii="Arial" w:hAnsi="Arial" w:cs="Arial"/>
          <w:color w:val="000000"/>
          <w:sz w:val="20"/>
          <w:szCs w:val="20"/>
        </w:rPr>
        <w:t xml:space="preserve">. </w:t>
      </w:r>
    </w:p>
    <w:p w14:paraId="13A80F53"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 update function of each node at each layer is the output of </w:t>
      </w:r>
      <w:proofErr w:type="spellStart"/>
      <w:r w:rsidRPr="00714804">
        <w:rPr>
          <w:rFonts w:ascii="Arial" w:hAnsi="Arial" w:cs="Arial"/>
          <w:color w:val="000000"/>
          <w:sz w:val="20"/>
          <w:szCs w:val="20"/>
        </w:rPr>
        <w:t>neighborhood</w:t>
      </w:r>
      <w:proofErr w:type="spellEnd"/>
      <w:r w:rsidRPr="00714804">
        <w:rPr>
          <w:rFonts w:ascii="Arial" w:hAnsi="Arial" w:cs="Arial"/>
          <w:color w:val="000000"/>
          <w:sz w:val="20"/>
          <w:szCs w:val="20"/>
        </w:rPr>
        <w:t xml:space="preserve"> aggregation fed through the same single </w:t>
      </w:r>
      <w:r w:rsidRPr="00540093">
        <w:rPr>
          <w:rFonts w:ascii="Arial" w:hAnsi="Arial" w:cs="Arial"/>
          <w:sz w:val="20"/>
          <w:szCs w:val="20"/>
        </w:rPr>
        <w:t xml:space="preserve">layer neural </w:t>
      </w:r>
      <w:proofErr w:type="gramStart"/>
      <w:r w:rsidRPr="00540093">
        <w:rPr>
          <w:rFonts w:ascii="Arial" w:hAnsi="Arial" w:cs="Arial"/>
          <w:sz w:val="20"/>
          <w:szCs w:val="20"/>
        </w:rPr>
        <w:t>network(</w:t>
      </w:r>
      <w:proofErr w:type="gramEnd"/>
      <w:r w:rsidRPr="00540093">
        <w:rPr>
          <w:rFonts w:ascii="Arial" w:hAnsi="Arial" w:cs="Arial"/>
          <w:sz w:val="20"/>
          <w:szCs w:val="20"/>
        </w:rPr>
        <w:t>to allow parameter sharing) with some non linearity added. Equation 5 is used to update the hidden state of the next time step</w:t>
      </w:r>
      <w:r w:rsidRPr="00714804">
        <w:rPr>
          <w:rFonts w:ascii="Arial" w:hAnsi="Arial" w:cs="Arial"/>
          <w:color w:val="FF0000"/>
          <w:sz w:val="20"/>
          <w:szCs w:val="20"/>
        </w:rPr>
        <w:t xml:space="preserve"> </w:t>
      </w:r>
    </w:p>
    <w:p w14:paraId="3160B13B" w14:textId="77777777" w:rsidR="00EA5526" w:rsidRPr="00714804" w:rsidRDefault="00EA5526" w:rsidP="00EA5526">
      <w:pPr>
        <w:widowControl w:val="0"/>
        <w:autoSpaceDE w:val="0"/>
        <w:autoSpaceDN w:val="0"/>
        <w:adjustRightInd w:val="0"/>
        <w:spacing w:line="276" w:lineRule="auto"/>
        <w:rPr>
          <w:rFonts w:ascii="Arial" w:hAnsi="Arial" w:cs="Arial"/>
          <w:color w:val="FF0000"/>
          <w:sz w:val="20"/>
          <w:szCs w:val="20"/>
        </w:rPr>
      </w:pPr>
      <w:r w:rsidRPr="00714804">
        <w:rPr>
          <w:rFonts w:ascii="Arial" w:hAnsi="Arial" w:cs="Arial"/>
          <w:noProof/>
          <w:color w:val="FF0000"/>
          <w:sz w:val="20"/>
          <w:szCs w:val="20"/>
        </w:rPr>
        <w:drawing>
          <wp:inline distT="0" distB="0" distL="0" distR="0" wp14:anchorId="59F669FA" wp14:editId="5D4C71D6">
            <wp:extent cx="2684135" cy="913342"/>
            <wp:effectExtent l="0" t="0" r="889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5848" cy="913925"/>
                    </a:xfrm>
                    <a:prstGeom prst="rect">
                      <a:avLst/>
                    </a:prstGeom>
                    <a:noFill/>
                    <a:ln>
                      <a:noFill/>
                    </a:ln>
                  </pic:spPr>
                </pic:pic>
              </a:graphicData>
            </a:graphic>
          </wp:inline>
        </w:drawing>
      </w:r>
      <w:r w:rsidRPr="00714804">
        <w:rPr>
          <w:rFonts w:ascii="Arial" w:hAnsi="Arial" w:cs="Arial"/>
          <w:color w:val="FF0000"/>
          <w:sz w:val="20"/>
          <w:szCs w:val="20"/>
        </w:rPr>
        <w:tab/>
      </w:r>
      <w:r w:rsidRPr="00714804">
        <w:rPr>
          <w:rFonts w:ascii="Arial" w:hAnsi="Arial" w:cs="Arial"/>
          <w:color w:val="FF0000"/>
          <w:sz w:val="20"/>
          <w:szCs w:val="20"/>
        </w:rPr>
        <w:tab/>
      </w:r>
      <w:r w:rsidRPr="00714804">
        <w:rPr>
          <w:rFonts w:ascii="Arial" w:hAnsi="Arial" w:cs="Arial"/>
          <w:color w:val="FF0000"/>
          <w:sz w:val="20"/>
          <w:szCs w:val="20"/>
        </w:rPr>
        <w:tab/>
      </w:r>
      <w:r w:rsidRPr="00714804">
        <w:rPr>
          <w:rFonts w:ascii="Arial" w:hAnsi="Arial" w:cs="Arial"/>
          <w:color w:val="FF0000"/>
          <w:sz w:val="20"/>
          <w:szCs w:val="20"/>
        </w:rPr>
        <w:tab/>
      </w:r>
      <w:r w:rsidRPr="00714804">
        <w:rPr>
          <w:rFonts w:ascii="Arial" w:hAnsi="Arial" w:cs="Arial"/>
          <w:color w:val="FF0000"/>
          <w:sz w:val="20"/>
          <w:szCs w:val="20"/>
        </w:rPr>
        <w:tab/>
      </w:r>
      <w:r w:rsidRPr="00714804">
        <w:rPr>
          <w:rFonts w:ascii="Arial" w:hAnsi="Arial" w:cs="Arial"/>
          <w:color w:val="FF0000"/>
          <w:sz w:val="20"/>
          <w:szCs w:val="20"/>
        </w:rPr>
        <w:tab/>
      </w:r>
      <w:r w:rsidRPr="00714804">
        <w:rPr>
          <w:rFonts w:ascii="Arial" w:hAnsi="Arial" w:cs="Arial"/>
          <w:color w:val="FF0000"/>
          <w:sz w:val="20"/>
          <w:szCs w:val="20"/>
        </w:rPr>
        <w:tab/>
      </w:r>
      <w:r w:rsidRPr="00714804">
        <w:rPr>
          <w:rFonts w:ascii="Arial" w:hAnsi="Arial" w:cs="Arial"/>
          <w:color w:val="FF0000"/>
          <w:sz w:val="20"/>
          <w:szCs w:val="20"/>
        </w:rPr>
        <w:tab/>
        <w:t>(5)</w:t>
      </w:r>
    </w:p>
    <w:p w14:paraId="657BE23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H is the hidden state for the features of a node</w:t>
      </w:r>
    </w:p>
    <w:p w14:paraId="5CA38578"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K is the current layer</w:t>
      </w:r>
    </w:p>
    <w:p w14:paraId="08442CBB"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D is the degree matrix</w:t>
      </w:r>
    </w:p>
    <w:p w14:paraId="3A74B722"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A is the adjacency matrix</w:t>
      </w:r>
    </w:p>
    <w:p w14:paraId="2AA26BD8"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W </w:t>
      </w:r>
      <w:proofErr w:type="gramStart"/>
      <w:r w:rsidRPr="00714804">
        <w:rPr>
          <w:rFonts w:ascii="Arial" w:hAnsi="Arial" w:cs="Arial"/>
          <w:color w:val="000000"/>
          <w:sz w:val="20"/>
          <w:szCs w:val="20"/>
        </w:rPr>
        <w:t>are</w:t>
      </w:r>
      <w:proofErr w:type="gramEnd"/>
      <w:r w:rsidRPr="00714804">
        <w:rPr>
          <w:rFonts w:ascii="Arial" w:hAnsi="Arial" w:cs="Arial"/>
          <w:color w:val="000000"/>
          <w:sz w:val="20"/>
          <w:szCs w:val="20"/>
        </w:rPr>
        <w:t xml:space="preserve"> weights </w:t>
      </w:r>
    </w:p>
    <w:p w14:paraId="341004CD"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I </w:t>
      </w:r>
      <w:proofErr w:type="gramStart"/>
      <w:r w:rsidRPr="00714804">
        <w:rPr>
          <w:rFonts w:ascii="Arial" w:hAnsi="Arial" w:cs="Arial"/>
          <w:color w:val="000000"/>
          <w:sz w:val="20"/>
          <w:szCs w:val="20"/>
        </w:rPr>
        <w:t>is</w:t>
      </w:r>
      <w:proofErr w:type="gramEnd"/>
      <w:r w:rsidRPr="00714804">
        <w:rPr>
          <w:rFonts w:ascii="Arial" w:hAnsi="Arial" w:cs="Arial"/>
          <w:color w:val="000000"/>
          <w:sz w:val="20"/>
          <w:szCs w:val="20"/>
        </w:rPr>
        <w:t xml:space="preserve"> the identity matrix </w:t>
      </w:r>
    </w:p>
    <w:p w14:paraId="65950350"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20AD01E9"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There are disadvantages for deeply stacked layers. Performing backpropagation of deeply stacked layers requires computing the multiplication of gradients, and this can result in vanishing gradients. After experimenting with different layers (</w:t>
      </w:r>
      <w:proofErr w:type="spellStart"/>
      <w:r w:rsidRPr="00714804">
        <w:rPr>
          <w:rFonts w:ascii="Arial" w:hAnsi="Arial" w:cs="Arial"/>
          <w:color w:val="000000"/>
          <w:sz w:val="20"/>
          <w:szCs w:val="20"/>
        </w:rPr>
        <w:t>Kipf</w:t>
      </w:r>
      <w:proofErr w:type="spellEnd"/>
      <w:r w:rsidRPr="00714804">
        <w:rPr>
          <w:rFonts w:ascii="Arial" w:hAnsi="Arial" w:cs="Arial"/>
          <w:color w:val="000000"/>
          <w:sz w:val="20"/>
          <w:szCs w:val="20"/>
        </w:rPr>
        <w:t xml:space="preserve"> and Welling) concluded that it is difficult to train the net when there are more than seven GCN layers, as the accuracy gradually decreases as the number of layers increases. A method to mitigate this issue has been proposed in the gated </w:t>
      </w:r>
      <w:proofErr w:type="gramStart"/>
      <w:r w:rsidRPr="00714804">
        <w:rPr>
          <w:rFonts w:ascii="Arial" w:hAnsi="Arial" w:cs="Arial"/>
          <w:color w:val="000000"/>
          <w:sz w:val="20"/>
          <w:szCs w:val="20"/>
        </w:rPr>
        <w:t>GCN(</w:t>
      </w:r>
      <w:proofErr w:type="gramEnd"/>
      <w:r w:rsidRPr="00714804">
        <w:rPr>
          <w:rFonts w:ascii="Arial" w:hAnsi="Arial" w:cs="Arial"/>
          <w:color w:val="000000"/>
          <w:sz w:val="20"/>
          <w:szCs w:val="20"/>
        </w:rPr>
        <w:t xml:space="preserve">Li et al., 2016.) where the single layer neural network is replaced by a gated recurrent unit. </w:t>
      </w:r>
    </w:p>
    <w:p w14:paraId="282F0610"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There are many ways to optimize the loss function; </w:t>
      </w:r>
      <w:r w:rsidRPr="00540093">
        <w:rPr>
          <w:rFonts w:ascii="Arial" w:hAnsi="Arial" w:cs="Arial"/>
          <w:sz w:val="20"/>
          <w:szCs w:val="20"/>
        </w:rPr>
        <w:t xml:space="preserve">the typical choice is stochastic gradient descent. </w:t>
      </w:r>
      <w:r w:rsidRPr="00540093">
        <w:rPr>
          <w:rFonts w:ascii="Arial" w:hAnsi="Arial" w:cs="Arial"/>
          <w:sz w:val="20"/>
          <w:szCs w:val="20"/>
        </w:rPr>
        <w:lastRenderedPageBreak/>
        <w:t>The loss function can be selected among cross entropy, hinge loss or ranking loss</w:t>
      </w:r>
      <w:r w:rsidRPr="00714804">
        <w:rPr>
          <w:rFonts w:ascii="Arial" w:hAnsi="Arial" w:cs="Arial"/>
          <w:color w:val="000000"/>
          <w:sz w:val="20"/>
          <w:szCs w:val="20"/>
        </w:rPr>
        <w:t xml:space="preserve"> </w:t>
      </w:r>
    </w:p>
    <w:p w14:paraId="2F08530E"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Pooling layer converts a graph into sub-graphs to represent higher graph-level representations. It is computationally expensive to use all hidden states from all the nodes for prediction, hence the need to </w:t>
      </w:r>
      <w:proofErr w:type="spellStart"/>
      <w:r w:rsidRPr="00714804">
        <w:rPr>
          <w:rFonts w:ascii="Arial" w:hAnsi="Arial" w:cs="Arial"/>
          <w:color w:val="000000"/>
          <w:sz w:val="20"/>
          <w:szCs w:val="20"/>
        </w:rPr>
        <w:t>downsample</w:t>
      </w:r>
      <w:proofErr w:type="spellEnd"/>
      <w:r w:rsidRPr="00714804">
        <w:rPr>
          <w:rFonts w:ascii="Arial" w:hAnsi="Arial" w:cs="Arial"/>
          <w:color w:val="000000"/>
          <w:sz w:val="20"/>
          <w:szCs w:val="20"/>
        </w:rPr>
        <w:t xml:space="preserve">. The </w:t>
      </w:r>
      <w:proofErr w:type="spellStart"/>
      <w:r w:rsidRPr="00714804">
        <w:rPr>
          <w:rFonts w:ascii="Arial" w:hAnsi="Arial" w:cs="Arial"/>
          <w:color w:val="000000"/>
          <w:sz w:val="20"/>
          <w:szCs w:val="20"/>
        </w:rPr>
        <w:t>downsampling</w:t>
      </w:r>
      <w:proofErr w:type="spellEnd"/>
      <w:r w:rsidRPr="00714804">
        <w:rPr>
          <w:rFonts w:ascii="Arial" w:hAnsi="Arial" w:cs="Arial"/>
          <w:color w:val="000000"/>
          <w:sz w:val="20"/>
          <w:szCs w:val="20"/>
        </w:rPr>
        <w:t xml:space="preserve"> reduces the number of nodes, which reduces overfitting. It also provides spatial invariance, so the nodes ordering does not matter. The pooling operation is usually max, mean or sum. Pooling can be combined with attention mechanisms. Other methods are </w:t>
      </w:r>
      <w:proofErr w:type="spellStart"/>
      <w:r w:rsidRPr="00714804">
        <w:rPr>
          <w:rFonts w:ascii="Arial" w:hAnsi="Arial" w:cs="Arial"/>
          <w:color w:val="000000"/>
          <w:sz w:val="20"/>
          <w:szCs w:val="20"/>
        </w:rPr>
        <w:t>useing</w:t>
      </w:r>
      <w:proofErr w:type="spellEnd"/>
      <w:r w:rsidRPr="00714804">
        <w:rPr>
          <w:rFonts w:ascii="Arial" w:hAnsi="Arial" w:cs="Arial"/>
          <w:color w:val="000000"/>
          <w:sz w:val="20"/>
          <w:szCs w:val="20"/>
        </w:rPr>
        <w:t xml:space="preserve"> LSTM, which would keep the order dependent information in the graph, or </w:t>
      </w:r>
      <w:proofErr w:type="spellStart"/>
      <w:r w:rsidRPr="00714804">
        <w:rPr>
          <w:rFonts w:ascii="Arial" w:hAnsi="Arial" w:cs="Arial"/>
          <w:color w:val="000000"/>
          <w:sz w:val="20"/>
          <w:szCs w:val="20"/>
        </w:rPr>
        <w:t>sortpool</w:t>
      </w:r>
      <w:proofErr w:type="spellEnd"/>
      <w:r w:rsidRPr="00714804">
        <w:rPr>
          <w:rFonts w:ascii="Arial" w:hAnsi="Arial" w:cs="Arial"/>
          <w:color w:val="000000"/>
          <w:sz w:val="20"/>
          <w:szCs w:val="20"/>
        </w:rPr>
        <w:t xml:space="preserve">, which also deals with order dependent graphs. The method is more relevant for directed graph, not for molecules, where the hidden states of all the nodes do not have to be order independent. The least effective method is the eigen-decomposition, used to coarsen graphs according to the topological structure. The problem with this method is it has poor time complexity. </w:t>
      </w:r>
    </w:p>
    <w:p w14:paraId="6D66FF3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Readout generates graph-level representation by summing up all the hidden states in the graphs after the GCN layer or pooling layers. </w:t>
      </w:r>
    </w:p>
    <w:p w14:paraId="235B18D0"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 most simplified architecture is: Input graph-&gt;GCN-&gt;Pooling-&gt;Readout-&gt;FCN-&gt;Non-linearity </w:t>
      </w:r>
    </w:p>
    <w:p w14:paraId="78D3A007"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There are semi supervised learning, unsupervised </w:t>
      </w:r>
      <w:proofErr w:type="gramStart"/>
      <w:r w:rsidRPr="00714804">
        <w:rPr>
          <w:rFonts w:ascii="Arial" w:hAnsi="Arial" w:cs="Arial"/>
          <w:color w:val="000000"/>
          <w:sz w:val="20"/>
          <w:szCs w:val="20"/>
        </w:rPr>
        <w:t>learning</w:t>
      </w:r>
      <w:proofErr w:type="gramEnd"/>
      <w:r w:rsidRPr="00714804">
        <w:rPr>
          <w:rFonts w:ascii="Arial" w:hAnsi="Arial" w:cs="Arial"/>
          <w:color w:val="000000"/>
          <w:sz w:val="20"/>
          <w:szCs w:val="20"/>
        </w:rPr>
        <w:t xml:space="preserve"> and supervised learning. </w:t>
      </w:r>
    </w:p>
    <w:p w14:paraId="69AF1CC9"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 semi-supervised learning for graph is using a graph consisting of both </w:t>
      </w:r>
      <w:proofErr w:type="spellStart"/>
      <w:r w:rsidRPr="00714804">
        <w:rPr>
          <w:rFonts w:ascii="Arial" w:hAnsi="Arial" w:cs="Arial"/>
          <w:color w:val="000000"/>
          <w:sz w:val="20"/>
          <w:szCs w:val="20"/>
        </w:rPr>
        <w:t>labeled</w:t>
      </w:r>
      <w:proofErr w:type="spellEnd"/>
      <w:r w:rsidRPr="00714804">
        <w:rPr>
          <w:rFonts w:ascii="Arial" w:hAnsi="Arial" w:cs="Arial"/>
          <w:color w:val="000000"/>
          <w:sz w:val="20"/>
          <w:szCs w:val="20"/>
        </w:rPr>
        <w:t xml:space="preserve"> and </w:t>
      </w:r>
      <w:proofErr w:type="spellStart"/>
      <w:r w:rsidRPr="00714804">
        <w:rPr>
          <w:rFonts w:ascii="Arial" w:hAnsi="Arial" w:cs="Arial"/>
          <w:color w:val="000000"/>
          <w:sz w:val="20"/>
          <w:szCs w:val="20"/>
        </w:rPr>
        <w:t>unlabeled</w:t>
      </w:r>
      <w:proofErr w:type="spellEnd"/>
      <w:r w:rsidRPr="00714804">
        <w:rPr>
          <w:rFonts w:ascii="Arial" w:hAnsi="Arial" w:cs="Arial"/>
          <w:color w:val="000000"/>
          <w:sz w:val="20"/>
          <w:szCs w:val="20"/>
        </w:rPr>
        <w:t xml:space="preserve"> nodes. From learning from the </w:t>
      </w:r>
      <w:proofErr w:type="spellStart"/>
      <w:r w:rsidRPr="00714804">
        <w:rPr>
          <w:rFonts w:ascii="Arial" w:hAnsi="Arial" w:cs="Arial"/>
          <w:color w:val="000000"/>
          <w:sz w:val="20"/>
          <w:szCs w:val="20"/>
        </w:rPr>
        <w:t>labeled</w:t>
      </w:r>
      <w:proofErr w:type="spellEnd"/>
      <w:r w:rsidRPr="00714804">
        <w:rPr>
          <w:rFonts w:ascii="Arial" w:hAnsi="Arial" w:cs="Arial"/>
          <w:color w:val="000000"/>
          <w:sz w:val="20"/>
          <w:szCs w:val="20"/>
        </w:rPr>
        <w:t xml:space="preserve"> data, the network would be able to classify the </w:t>
      </w:r>
      <w:proofErr w:type="spellStart"/>
      <w:r w:rsidRPr="00714804">
        <w:rPr>
          <w:rFonts w:ascii="Arial" w:hAnsi="Arial" w:cs="Arial"/>
          <w:color w:val="000000"/>
          <w:sz w:val="20"/>
          <w:szCs w:val="20"/>
        </w:rPr>
        <w:t>unlabeled</w:t>
      </w:r>
      <w:proofErr w:type="spellEnd"/>
      <w:r w:rsidRPr="00714804">
        <w:rPr>
          <w:rFonts w:ascii="Arial" w:hAnsi="Arial" w:cs="Arial"/>
          <w:color w:val="000000"/>
          <w:sz w:val="20"/>
          <w:szCs w:val="20"/>
        </w:rPr>
        <w:t xml:space="preserve"> data (</w:t>
      </w:r>
      <w:proofErr w:type="spellStart"/>
      <w:r w:rsidRPr="00714804">
        <w:rPr>
          <w:rFonts w:ascii="Arial" w:hAnsi="Arial" w:cs="Arial"/>
          <w:color w:val="000000"/>
          <w:sz w:val="20"/>
          <w:szCs w:val="20"/>
        </w:rPr>
        <w:t>Kipf</w:t>
      </w:r>
      <w:proofErr w:type="spellEnd"/>
      <w:r w:rsidRPr="00714804">
        <w:rPr>
          <w:rFonts w:ascii="Arial" w:hAnsi="Arial" w:cs="Arial"/>
          <w:color w:val="000000"/>
          <w:sz w:val="20"/>
          <w:szCs w:val="20"/>
        </w:rPr>
        <w:t xml:space="preserve"> &amp; Welling 2017.) </w:t>
      </w:r>
    </w:p>
    <w:p w14:paraId="7DF028C0"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 unsupervised learning is when the graph does not contain </w:t>
      </w:r>
      <w:proofErr w:type="spellStart"/>
      <w:proofErr w:type="gramStart"/>
      <w:r w:rsidRPr="00714804">
        <w:rPr>
          <w:rFonts w:ascii="Arial" w:hAnsi="Arial" w:cs="Arial"/>
          <w:color w:val="000000"/>
          <w:sz w:val="20"/>
          <w:szCs w:val="20"/>
        </w:rPr>
        <w:t>labels.The</w:t>
      </w:r>
      <w:proofErr w:type="spellEnd"/>
      <w:proofErr w:type="gramEnd"/>
      <w:r w:rsidRPr="00714804">
        <w:rPr>
          <w:rFonts w:ascii="Arial" w:hAnsi="Arial" w:cs="Arial"/>
          <w:color w:val="000000"/>
          <w:sz w:val="20"/>
          <w:szCs w:val="20"/>
        </w:rPr>
        <w:t xml:space="preserve"> goal becomes learning the function that generates the graph. The algorithm takes advantage of edge level information. This means to predict the label on the edge or connecting strength of the edge. Graph auto encoder (</w:t>
      </w:r>
      <w:proofErr w:type="spellStart"/>
      <w:r w:rsidRPr="00714804">
        <w:rPr>
          <w:rFonts w:ascii="Arial" w:hAnsi="Arial" w:cs="Arial"/>
          <w:color w:val="000000"/>
          <w:sz w:val="20"/>
          <w:szCs w:val="20"/>
        </w:rPr>
        <w:t>Kipf</w:t>
      </w:r>
      <w:proofErr w:type="spellEnd"/>
      <w:r w:rsidRPr="00714804">
        <w:rPr>
          <w:rFonts w:ascii="Arial" w:hAnsi="Arial" w:cs="Arial"/>
          <w:color w:val="000000"/>
          <w:sz w:val="20"/>
          <w:szCs w:val="20"/>
        </w:rPr>
        <w:t xml:space="preserve"> &amp; Welling 2016) is a typical example of unsupervised learning. The encoder first learns the structure of the graph and outputs the hidden state that represents the graph structure. The decoder </w:t>
      </w:r>
      <w:proofErr w:type="gramStart"/>
      <w:r w:rsidRPr="00714804">
        <w:rPr>
          <w:rFonts w:ascii="Arial" w:hAnsi="Arial" w:cs="Arial"/>
          <w:color w:val="000000"/>
          <w:sz w:val="20"/>
          <w:szCs w:val="20"/>
        </w:rPr>
        <w:t>reconstruct</w:t>
      </w:r>
      <w:proofErr w:type="gramEnd"/>
      <w:r w:rsidRPr="00714804">
        <w:rPr>
          <w:rFonts w:ascii="Arial" w:hAnsi="Arial" w:cs="Arial"/>
          <w:color w:val="000000"/>
          <w:sz w:val="20"/>
          <w:szCs w:val="20"/>
        </w:rPr>
        <w:t xml:space="preserve"> </w:t>
      </w:r>
      <w:proofErr w:type="spellStart"/>
      <w:r w:rsidRPr="00714804">
        <w:rPr>
          <w:rFonts w:ascii="Arial" w:hAnsi="Arial" w:cs="Arial"/>
          <w:color w:val="000000"/>
          <w:sz w:val="20"/>
          <w:szCs w:val="20"/>
        </w:rPr>
        <w:t>sthe</w:t>
      </w:r>
      <w:proofErr w:type="spellEnd"/>
      <w:r w:rsidRPr="00714804">
        <w:rPr>
          <w:rFonts w:ascii="Arial" w:hAnsi="Arial" w:cs="Arial"/>
          <w:color w:val="000000"/>
          <w:sz w:val="20"/>
          <w:szCs w:val="20"/>
        </w:rPr>
        <w:t xml:space="preserve"> structure of the graph given the function that generates the graph. </w:t>
      </w:r>
    </w:p>
    <w:p w14:paraId="015856D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Supervised GCN is done one graph level when the entire graph takes a label and the goal is to predict the label for the graph. </w:t>
      </w:r>
    </w:p>
    <w:p w14:paraId="35096C13"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4583DE2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Many different architectures have been proposed: </w:t>
      </w:r>
    </w:p>
    <w:p w14:paraId="6EEF88C6"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765F1866"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roofErr w:type="spellStart"/>
      <w:r w:rsidRPr="00714804">
        <w:rPr>
          <w:rFonts w:ascii="Arial" w:hAnsi="Arial" w:cs="Arial"/>
          <w:i/>
          <w:color w:val="000000"/>
          <w:sz w:val="20"/>
          <w:szCs w:val="20"/>
        </w:rPr>
        <w:t>GraphSAGE</w:t>
      </w:r>
      <w:proofErr w:type="spellEnd"/>
      <w:r w:rsidRPr="00714804">
        <w:rPr>
          <w:rFonts w:ascii="Arial" w:hAnsi="Arial" w:cs="Arial"/>
          <w:color w:val="000000"/>
          <w:sz w:val="20"/>
          <w:szCs w:val="20"/>
        </w:rPr>
        <w:t xml:space="preserve"> (W. Hamilton, Z. Ying, and J. </w:t>
      </w:r>
      <w:proofErr w:type="spellStart"/>
      <w:r w:rsidRPr="00714804">
        <w:rPr>
          <w:rFonts w:ascii="Arial" w:hAnsi="Arial" w:cs="Arial"/>
          <w:color w:val="000000"/>
          <w:sz w:val="20"/>
          <w:szCs w:val="20"/>
        </w:rPr>
        <w:t>Leskovec</w:t>
      </w:r>
      <w:proofErr w:type="spellEnd"/>
      <w:r w:rsidRPr="00714804">
        <w:rPr>
          <w:rFonts w:ascii="Arial" w:hAnsi="Arial" w:cs="Arial"/>
          <w:color w:val="000000"/>
          <w:sz w:val="20"/>
          <w:szCs w:val="20"/>
        </w:rPr>
        <w:t xml:space="preserve"> 2017) uses a different hidden state update function. In GCN, to update the hidden state of a node, there are two terms in the function. In </w:t>
      </w:r>
      <w:proofErr w:type="spellStart"/>
      <w:r w:rsidRPr="00714804">
        <w:rPr>
          <w:rFonts w:ascii="Arial" w:hAnsi="Arial" w:cs="Arial"/>
          <w:color w:val="000000"/>
          <w:sz w:val="20"/>
          <w:szCs w:val="20"/>
        </w:rPr>
        <w:t>GraphSAGE</w:t>
      </w:r>
      <w:proofErr w:type="spellEnd"/>
      <w:r w:rsidRPr="00714804">
        <w:rPr>
          <w:rFonts w:ascii="Arial" w:hAnsi="Arial" w:cs="Arial"/>
          <w:color w:val="000000"/>
          <w:sz w:val="20"/>
          <w:szCs w:val="20"/>
        </w:rPr>
        <w:t xml:space="preserve">, instead of summing all the hidden states, the </w:t>
      </w:r>
      <w:proofErr w:type="spellStart"/>
      <w:r w:rsidRPr="00714804">
        <w:rPr>
          <w:rFonts w:ascii="Arial" w:hAnsi="Arial" w:cs="Arial"/>
          <w:color w:val="000000"/>
          <w:sz w:val="20"/>
          <w:szCs w:val="20"/>
        </w:rPr>
        <w:t>neighbor</w:t>
      </w:r>
      <w:proofErr w:type="spellEnd"/>
      <w:r w:rsidRPr="00714804">
        <w:rPr>
          <w:rFonts w:ascii="Arial" w:hAnsi="Arial" w:cs="Arial"/>
          <w:color w:val="000000"/>
          <w:sz w:val="20"/>
          <w:szCs w:val="20"/>
        </w:rPr>
        <w:t xml:space="preserve"> hidden state and the self hidden states are concatenated to preserve more information. Another change is that a generalized operator is used instead of the average operator. This is useful because it becomes useful to </w:t>
      </w:r>
      <w:proofErr w:type="spellStart"/>
      <w:r w:rsidRPr="00714804">
        <w:rPr>
          <w:rFonts w:ascii="Arial" w:hAnsi="Arial" w:cs="Arial"/>
          <w:color w:val="000000"/>
          <w:sz w:val="20"/>
          <w:szCs w:val="20"/>
        </w:rPr>
        <w:t>analyze</w:t>
      </w:r>
      <w:proofErr w:type="spellEnd"/>
      <w:r w:rsidRPr="00714804">
        <w:rPr>
          <w:rFonts w:ascii="Arial" w:hAnsi="Arial" w:cs="Arial"/>
          <w:color w:val="000000"/>
          <w:sz w:val="20"/>
          <w:szCs w:val="20"/>
        </w:rPr>
        <w:t xml:space="preserve"> different cases based on the theoretical property of different aggregation operators. For </w:t>
      </w:r>
      <w:proofErr w:type="gramStart"/>
      <w:r w:rsidRPr="00714804">
        <w:rPr>
          <w:rFonts w:ascii="Arial" w:hAnsi="Arial" w:cs="Arial"/>
          <w:color w:val="000000"/>
          <w:sz w:val="20"/>
          <w:szCs w:val="20"/>
        </w:rPr>
        <w:t>instance</w:t>
      </w:r>
      <w:proofErr w:type="gramEnd"/>
      <w:r w:rsidRPr="00714804">
        <w:rPr>
          <w:rFonts w:ascii="Arial" w:hAnsi="Arial" w:cs="Arial"/>
          <w:color w:val="000000"/>
          <w:sz w:val="20"/>
          <w:szCs w:val="20"/>
        </w:rPr>
        <w:t xml:space="preserve"> it is possible to use the pooling operators. The </w:t>
      </w:r>
      <w:proofErr w:type="spellStart"/>
      <w:r w:rsidRPr="00714804">
        <w:rPr>
          <w:rFonts w:ascii="Arial" w:hAnsi="Arial" w:cs="Arial"/>
          <w:color w:val="000000"/>
          <w:sz w:val="20"/>
          <w:szCs w:val="20"/>
        </w:rPr>
        <w:t>neighborhood</w:t>
      </w:r>
      <w:proofErr w:type="spellEnd"/>
      <w:r w:rsidRPr="00714804">
        <w:rPr>
          <w:rFonts w:ascii="Arial" w:hAnsi="Arial" w:cs="Arial"/>
          <w:color w:val="000000"/>
          <w:sz w:val="20"/>
          <w:szCs w:val="20"/>
        </w:rPr>
        <w:t xml:space="preserve"> messages are first transformed with some strategy. The pooling operator performs element wise mean or max. It is also possible to use the LSTM operator. For LSTM operators, the </w:t>
      </w:r>
      <w:proofErr w:type="spellStart"/>
      <w:r w:rsidRPr="00714804">
        <w:rPr>
          <w:rFonts w:ascii="Arial" w:hAnsi="Arial" w:cs="Arial"/>
          <w:color w:val="000000"/>
          <w:sz w:val="20"/>
          <w:szCs w:val="20"/>
        </w:rPr>
        <w:t>neighbors</w:t>
      </w:r>
      <w:proofErr w:type="spellEnd"/>
      <w:r w:rsidRPr="00714804">
        <w:rPr>
          <w:rFonts w:ascii="Arial" w:hAnsi="Arial" w:cs="Arial"/>
          <w:color w:val="000000"/>
          <w:sz w:val="20"/>
          <w:szCs w:val="20"/>
        </w:rPr>
        <w:t xml:space="preserve"> </w:t>
      </w:r>
      <w:proofErr w:type="gramStart"/>
      <w:r w:rsidRPr="00714804">
        <w:rPr>
          <w:rFonts w:ascii="Arial" w:hAnsi="Arial" w:cs="Arial"/>
          <w:color w:val="000000"/>
          <w:sz w:val="20"/>
          <w:szCs w:val="20"/>
        </w:rPr>
        <w:t>have to</w:t>
      </w:r>
      <w:proofErr w:type="gramEnd"/>
      <w:r w:rsidRPr="00714804">
        <w:rPr>
          <w:rFonts w:ascii="Arial" w:hAnsi="Arial" w:cs="Arial"/>
          <w:color w:val="000000"/>
          <w:sz w:val="20"/>
          <w:szCs w:val="20"/>
        </w:rPr>
        <w:t xml:space="preserve"> be randomized since LSTM is not order invariant. To use, it is better to perform LSTM a few times on different order of nodes.  Equation 6 is the </w:t>
      </w:r>
      <w:proofErr w:type="spellStart"/>
      <w:r w:rsidRPr="00714804">
        <w:rPr>
          <w:rFonts w:ascii="Arial" w:hAnsi="Arial" w:cs="Arial"/>
          <w:color w:val="000000"/>
          <w:sz w:val="20"/>
          <w:szCs w:val="20"/>
        </w:rPr>
        <w:t>GraphSAGE</w:t>
      </w:r>
      <w:proofErr w:type="spellEnd"/>
      <w:r w:rsidRPr="00714804">
        <w:rPr>
          <w:rFonts w:ascii="Arial" w:hAnsi="Arial" w:cs="Arial"/>
          <w:color w:val="000000"/>
          <w:sz w:val="20"/>
          <w:szCs w:val="20"/>
        </w:rPr>
        <w:t xml:space="preserve"> hidden state function </w:t>
      </w:r>
    </w:p>
    <w:p w14:paraId="393806A7"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noProof/>
          <w:color w:val="000000"/>
          <w:sz w:val="20"/>
          <w:szCs w:val="20"/>
        </w:rPr>
        <w:drawing>
          <wp:inline distT="0" distB="0" distL="0" distR="0" wp14:anchorId="58B80CA9" wp14:editId="27CA9B25">
            <wp:extent cx="2743623" cy="283294"/>
            <wp:effectExtent l="0" t="0" r="0" b="0"/>
            <wp:docPr id="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46" cy="283823"/>
                    </a:xfrm>
                    <a:prstGeom prst="rect">
                      <a:avLst/>
                    </a:prstGeom>
                    <a:noFill/>
                    <a:ln>
                      <a:noFill/>
                    </a:ln>
                  </pic:spPr>
                </pic:pic>
              </a:graphicData>
            </a:graphic>
          </wp:inline>
        </w:drawing>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t>(6)</w:t>
      </w:r>
    </w:p>
    <w:p w14:paraId="3564096A"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Graph attention (</w:t>
      </w:r>
      <w:proofErr w:type="spellStart"/>
      <w:r w:rsidRPr="00714804">
        <w:rPr>
          <w:rFonts w:ascii="Arial" w:hAnsi="Arial" w:cs="Arial"/>
          <w:color w:val="000000"/>
          <w:sz w:val="20"/>
          <w:szCs w:val="20"/>
        </w:rPr>
        <w:t>Velickovic</w:t>
      </w:r>
      <w:proofErr w:type="spellEnd"/>
      <w:r w:rsidRPr="00714804">
        <w:rPr>
          <w:rFonts w:ascii="Arial" w:hAnsi="Arial" w:cs="Arial"/>
          <w:color w:val="000000"/>
          <w:sz w:val="20"/>
          <w:szCs w:val="20"/>
        </w:rPr>
        <w:t xml:space="preserve"> et al.,2018) implicitly assigns the importance ratio to different </w:t>
      </w:r>
      <w:proofErr w:type="spellStart"/>
      <w:r w:rsidRPr="00714804">
        <w:rPr>
          <w:rFonts w:ascii="Arial" w:hAnsi="Arial" w:cs="Arial"/>
          <w:color w:val="000000"/>
          <w:sz w:val="20"/>
          <w:szCs w:val="20"/>
        </w:rPr>
        <w:t>neighbors</w:t>
      </w:r>
      <w:proofErr w:type="spellEnd"/>
      <w:r w:rsidRPr="00714804">
        <w:rPr>
          <w:rFonts w:ascii="Arial" w:hAnsi="Arial" w:cs="Arial"/>
          <w:color w:val="000000"/>
          <w:sz w:val="20"/>
          <w:szCs w:val="20"/>
        </w:rPr>
        <w:t xml:space="preserve"> of a node by computing the attention coefficient of the pairs of self </w:t>
      </w:r>
      <w:proofErr w:type="gramStart"/>
      <w:r w:rsidRPr="00714804">
        <w:rPr>
          <w:rFonts w:ascii="Arial" w:hAnsi="Arial" w:cs="Arial"/>
          <w:color w:val="000000"/>
          <w:sz w:val="20"/>
          <w:szCs w:val="20"/>
        </w:rPr>
        <w:t>node</w:t>
      </w:r>
      <w:proofErr w:type="gramEnd"/>
      <w:r w:rsidRPr="00714804">
        <w:rPr>
          <w:rFonts w:ascii="Arial" w:hAnsi="Arial" w:cs="Arial"/>
          <w:color w:val="000000"/>
          <w:sz w:val="20"/>
          <w:szCs w:val="20"/>
        </w:rPr>
        <w:t xml:space="preserve"> and the </w:t>
      </w:r>
      <w:proofErr w:type="spellStart"/>
      <w:r w:rsidRPr="00714804">
        <w:rPr>
          <w:rFonts w:ascii="Arial" w:hAnsi="Arial" w:cs="Arial"/>
          <w:color w:val="000000"/>
          <w:sz w:val="20"/>
          <w:szCs w:val="20"/>
        </w:rPr>
        <w:t>neighboring</w:t>
      </w:r>
      <w:proofErr w:type="spellEnd"/>
      <w:r w:rsidRPr="00714804">
        <w:rPr>
          <w:rFonts w:ascii="Arial" w:hAnsi="Arial" w:cs="Arial"/>
          <w:color w:val="000000"/>
          <w:sz w:val="20"/>
          <w:szCs w:val="20"/>
        </w:rPr>
        <w:t xml:space="preserve"> node, as in </w:t>
      </w:r>
      <w:r w:rsidRPr="00714804">
        <w:rPr>
          <w:rFonts w:ascii="Arial" w:hAnsi="Arial" w:cs="Arial"/>
          <w:color w:val="000000"/>
          <w:sz w:val="20"/>
          <w:szCs w:val="20"/>
        </w:rPr>
        <w:lastRenderedPageBreak/>
        <w:t>equation 7:</w:t>
      </w:r>
    </w:p>
    <w:p w14:paraId="59C9EBB1"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noProof/>
          <w:color w:val="000000"/>
          <w:sz w:val="20"/>
          <w:szCs w:val="20"/>
        </w:rPr>
        <w:drawing>
          <wp:inline distT="0" distB="0" distL="0" distR="0" wp14:anchorId="22AE9590" wp14:editId="1EAC74DB">
            <wp:extent cx="2172123" cy="230143"/>
            <wp:effectExtent l="0" t="0" r="0" b="0"/>
            <wp:docPr id="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5756" cy="230528"/>
                    </a:xfrm>
                    <a:prstGeom prst="rect">
                      <a:avLst/>
                    </a:prstGeom>
                    <a:noFill/>
                    <a:ln>
                      <a:noFill/>
                    </a:ln>
                  </pic:spPr>
                </pic:pic>
              </a:graphicData>
            </a:graphic>
          </wp:inline>
        </w:drawing>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t>(7)</w:t>
      </w:r>
    </w:p>
    <w:p w14:paraId="3263CA61"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 attention weights are normalized to keep all ratios on the same scale with the </w:t>
      </w:r>
      <w:proofErr w:type="spellStart"/>
      <w:r w:rsidRPr="00714804">
        <w:rPr>
          <w:rFonts w:ascii="Arial" w:hAnsi="Arial" w:cs="Arial"/>
          <w:color w:val="000000"/>
          <w:sz w:val="20"/>
          <w:szCs w:val="20"/>
        </w:rPr>
        <w:t>softmax</w:t>
      </w:r>
      <w:proofErr w:type="spellEnd"/>
      <w:r w:rsidRPr="00714804">
        <w:rPr>
          <w:rFonts w:ascii="Arial" w:hAnsi="Arial" w:cs="Arial"/>
          <w:color w:val="000000"/>
          <w:sz w:val="20"/>
          <w:szCs w:val="20"/>
        </w:rPr>
        <w:t xml:space="preserve"> function (equation 8). </w:t>
      </w:r>
    </w:p>
    <w:p w14:paraId="3957C65A"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noProof/>
          <w:color w:val="000000"/>
          <w:sz w:val="20"/>
          <w:szCs w:val="20"/>
        </w:rPr>
        <w:drawing>
          <wp:inline distT="0" distB="0" distL="0" distR="0" wp14:anchorId="590BAA3B" wp14:editId="2F8E8DE0">
            <wp:extent cx="2057823" cy="481543"/>
            <wp:effectExtent l="0" t="0" r="0" b="1270"/>
            <wp:docPr id="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0999" cy="482286"/>
                    </a:xfrm>
                    <a:prstGeom prst="rect">
                      <a:avLst/>
                    </a:prstGeom>
                    <a:noFill/>
                    <a:ln>
                      <a:noFill/>
                    </a:ln>
                  </pic:spPr>
                </pic:pic>
              </a:graphicData>
            </a:graphic>
          </wp:inline>
        </w:drawing>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t>(8)</w:t>
      </w:r>
    </w:p>
    <w:p w14:paraId="77613FBC"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Attention weights become the coefficients of the hidden states in the update function (equation 9). </w:t>
      </w:r>
    </w:p>
    <w:p w14:paraId="68D715B7"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noProof/>
          <w:color w:val="000000"/>
          <w:sz w:val="20"/>
          <w:szCs w:val="20"/>
        </w:rPr>
        <w:drawing>
          <wp:inline distT="0" distB="0" distL="0" distR="0" wp14:anchorId="0AE58832" wp14:editId="22A69406">
            <wp:extent cx="2515023" cy="268031"/>
            <wp:effectExtent l="0" t="0" r="0" b="11430"/>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368" cy="268068"/>
                    </a:xfrm>
                    <a:prstGeom prst="rect">
                      <a:avLst/>
                    </a:prstGeom>
                    <a:noFill/>
                    <a:ln>
                      <a:noFill/>
                    </a:ln>
                  </pic:spPr>
                </pic:pic>
              </a:graphicData>
            </a:graphic>
          </wp:inline>
        </w:drawing>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t>(9)</w:t>
      </w:r>
    </w:p>
    <w:p w14:paraId="1E690897" w14:textId="77777777" w:rsidR="00EA5526"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The benefits of the attent</w:t>
      </w:r>
      <w:r>
        <w:rPr>
          <w:rFonts w:ascii="Arial" w:hAnsi="Arial" w:cs="Arial"/>
          <w:color w:val="000000"/>
          <w:sz w:val="20"/>
          <w:szCs w:val="20"/>
        </w:rPr>
        <w:t>ion mechanism are many:</w:t>
      </w:r>
    </w:p>
    <w:p w14:paraId="3E7B4D0A" w14:textId="77777777" w:rsidR="00EA5526" w:rsidRPr="00D431C0" w:rsidRDefault="00EA5526" w:rsidP="00EA5526">
      <w:pPr>
        <w:pStyle w:val="ListParagraph"/>
        <w:widowControl w:val="0"/>
        <w:numPr>
          <w:ilvl w:val="0"/>
          <w:numId w:val="6"/>
        </w:numPr>
        <w:autoSpaceDE w:val="0"/>
        <w:autoSpaceDN w:val="0"/>
        <w:adjustRightInd w:val="0"/>
        <w:spacing w:line="276" w:lineRule="auto"/>
        <w:rPr>
          <w:rFonts w:ascii="Arial" w:hAnsi="Arial" w:cs="Arial"/>
          <w:color w:val="000000"/>
          <w:sz w:val="20"/>
          <w:szCs w:val="20"/>
        </w:rPr>
      </w:pPr>
      <w:proofErr w:type="spellStart"/>
      <w:r w:rsidRPr="00D431C0">
        <w:rPr>
          <w:rFonts w:ascii="Arial" w:hAnsi="Arial" w:cs="Arial"/>
          <w:color w:val="000000"/>
          <w:sz w:val="20"/>
          <w:szCs w:val="20"/>
        </w:rPr>
        <w:t>it</w:t>
      </w:r>
      <w:proofErr w:type="spellEnd"/>
      <w:r w:rsidRPr="00D431C0">
        <w:rPr>
          <w:rFonts w:ascii="Arial" w:hAnsi="Arial" w:cs="Arial"/>
          <w:color w:val="000000"/>
          <w:sz w:val="20"/>
          <w:szCs w:val="20"/>
        </w:rPr>
        <w:t xml:space="preserve"> </w:t>
      </w:r>
      <w:proofErr w:type="spellStart"/>
      <w:r w:rsidRPr="00D431C0">
        <w:rPr>
          <w:rFonts w:ascii="Arial" w:hAnsi="Arial" w:cs="Arial"/>
          <w:color w:val="000000"/>
          <w:sz w:val="20"/>
          <w:szCs w:val="20"/>
        </w:rPr>
        <w:t>is</w:t>
      </w:r>
      <w:proofErr w:type="spellEnd"/>
      <w:r w:rsidRPr="00D431C0">
        <w:rPr>
          <w:rFonts w:ascii="Arial" w:hAnsi="Arial" w:cs="Arial"/>
          <w:color w:val="000000"/>
          <w:sz w:val="20"/>
          <w:szCs w:val="20"/>
        </w:rPr>
        <w:t xml:space="preserve"> storage </w:t>
      </w:r>
      <w:proofErr w:type="spellStart"/>
      <w:r w:rsidRPr="00D431C0">
        <w:rPr>
          <w:rFonts w:ascii="Arial" w:hAnsi="Arial" w:cs="Arial"/>
          <w:color w:val="000000"/>
          <w:sz w:val="20"/>
          <w:szCs w:val="20"/>
        </w:rPr>
        <w:t>efficient</w:t>
      </w:r>
      <w:proofErr w:type="spellEnd"/>
      <w:r w:rsidRPr="00D431C0">
        <w:rPr>
          <w:rFonts w:ascii="Arial" w:hAnsi="Arial" w:cs="Arial"/>
          <w:color w:val="000000"/>
          <w:sz w:val="20"/>
          <w:szCs w:val="20"/>
        </w:rPr>
        <w:t xml:space="preserve">, </w:t>
      </w:r>
    </w:p>
    <w:p w14:paraId="1B475DB7" w14:textId="77777777" w:rsidR="00EA5526" w:rsidRPr="00EA5526" w:rsidRDefault="00EA5526" w:rsidP="00EA5526">
      <w:pPr>
        <w:pStyle w:val="ListParagraph"/>
        <w:widowControl w:val="0"/>
        <w:numPr>
          <w:ilvl w:val="0"/>
          <w:numId w:val="6"/>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the complexity of sparse matrix operations is at most O(</w:t>
      </w:r>
      <w:proofErr w:type="spellStart"/>
      <w:r w:rsidRPr="00EA5526">
        <w:rPr>
          <w:rFonts w:ascii="Arial" w:hAnsi="Arial" w:cs="Arial"/>
          <w:color w:val="000000"/>
          <w:sz w:val="20"/>
          <w:szCs w:val="20"/>
          <w:lang w:val="en-GB"/>
        </w:rPr>
        <w:t>vertices+edges</w:t>
      </w:r>
      <w:proofErr w:type="spellEnd"/>
      <w:r w:rsidRPr="00EA5526">
        <w:rPr>
          <w:rFonts w:ascii="Arial" w:hAnsi="Arial" w:cs="Arial"/>
          <w:color w:val="000000"/>
          <w:sz w:val="20"/>
          <w:szCs w:val="20"/>
          <w:lang w:val="en-GB"/>
        </w:rPr>
        <w:t xml:space="preserve">), which is linear, </w:t>
      </w:r>
    </w:p>
    <w:p w14:paraId="1BE2EA3C" w14:textId="77777777" w:rsidR="00EA5526" w:rsidRPr="00EA5526" w:rsidRDefault="00EA5526" w:rsidP="00EA5526">
      <w:pPr>
        <w:pStyle w:val="ListParagraph"/>
        <w:widowControl w:val="0"/>
        <w:numPr>
          <w:ilvl w:val="0"/>
          <w:numId w:val="6"/>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 xml:space="preserve">it has a fixed number of parameters, so it is not dependent on graph size, </w:t>
      </w:r>
    </w:p>
    <w:p w14:paraId="6B40AE7A" w14:textId="77777777" w:rsidR="00EA5526" w:rsidRPr="00EA5526" w:rsidRDefault="00EA5526" w:rsidP="00EA5526">
      <w:pPr>
        <w:pStyle w:val="ListParagraph"/>
        <w:widowControl w:val="0"/>
        <w:numPr>
          <w:ilvl w:val="0"/>
          <w:numId w:val="6"/>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 xml:space="preserve">t is localized since it attends only the </w:t>
      </w:r>
      <w:proofErr w:type="spellStart"/>
      <w:r w:rsidRPr="00EA5526">
        <w:rPr>
          <w:rFonts w:ascii="Arial" w:hAnsi="Arial" w:cs="Arial"/>
          <w:color w:val="000000"/>
          <w:sz w:val="20"/>
          <w:szCs w:val="20"/>
          <w:lang w:val="en-GB"/>
        </w:rPr>
        <w:t>neighborhood</w:t>
      </w:r>
      <w:proofErr w:type="spellEnd"/>
      <w:r w:rsidRPr="00EA5526">
        <w:rPr>
          <w:rFonts w:ascii="Arial" w:hAnsi="Arial" w:cs="Arial"/>
          <w:color w:val="000000"/>
          <w:sz w:val="20"/>
          <w:szCs w:val="20"/>
          <w:lang w:val="en-GB"/>
        </w:rPr>
        <w:t xml:space="preserve"> from the local network, </w:t>
      </w:r>
    </w:p>
    <w:p w14:paraId="2B725E61" w14:textId="77777777" w:rsidR="00EA5526" w:rsidRPr="00EA5526" w:rsidRDefault="00EA5526" w:rsidP="00EA5526">
      <w:pPr>
        <w:pStyle w:val="ListParagraph"/>
        <w:widowControl w:val="0"/>
        <w:numPr>
          <w:ilvl w:val="0"/>
          <w:numId w:val="6"/>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 xml:space="preserve">it is computationally efficient because the computation can be parallelized across all edges, </w:t>
      </w:r>
    </w:p>
    <w:p w14:paraId="5D9B83FB" w14:textId="77777777" w:rsidR="00EA5526" w:rsidRPr="00EA5526" w:rsidRDefault="00EA5526" w:rsidP="00EA5526">
      <w:pPr>
        <w:pStyle w:val="ListParagraph"/>
        <w:widowControl w:val="0"/>
        <w:numPr>
          <w:ilvl w:val="0"/>
          <w:numId w:val="6"/>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 xml:space="preserve">it is inductive because it does not depend on global graph structure, </w:t>
      </w:r>
    </w:p>
    <w:p w14:paraId="32231EBC" w14:textId="77777777" w:rsidR="00EA5526" w:rsidRPr="00EA5526" w:rsidRDefault="00EA5526" w:rsidP="00EA5526">
      <w:pPr>
        <w:pStyle w:val="ListParagraph"/>
        <w:widowControl w:val="0"/>
        <w:numPr>
          <w:ilvl w:val="0"/>
          <w:numId w:val="6"/>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 xml:space="preserve">the edge mechanism is shared, so it is possible to apply the mode on the new graph. </w:t>
      </w:r>
    </w:p>
    <w:p w14:paraId="085ED104"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Multi-head attention (</w:t>
      </w:r>
      <w:proofErr w:type="spellStart"/>
      <w:r w:rsidRPr="00714804">
        <w:rPr>
          <w:rFonts w:ascii="Arial" w:hAnsi="Arial" w:cs="Arial"/>
          <w:color w:val="000000"/>
          <w:sz w:val="20"/>
          <w:szCs w:val="20"/>
        </w:rPr>
        <w:t>Velickovic</w:t>
      </w:r>
      <w:proofErr w:type="spellEnd"/>
      <w:r w:rsidRPr="00714804">
        <w:rPr>
          <w:rFonts w:ascii="Arial" w:hAnsi="Arial" w:cs="Arial"/>
          <w:color w:val="000000"/>
          <w:sz w:val="20"/>
          <w:szCs w:val="20"/>
        </w:rPr>
        <w:t xml:space="preserve"> et al., 2018) replicates </w:t>
      </w:r>
      <w:proofErr w:type="gramStart"/>
      <w:r w:rsidRPr="00714804">
        <w:rPr>
          <w:rFonts w:ascii="Arial" w:hAnsi="Arial" w:cs="Arial"/>
          <w:color w:val="000000"/>
          <w:sz w:val="20"/>
          <w:szCs w:val="20"/>
        </w:rPr>
        <w:t>a number of</w:t>
      </w:r>
      <w:proofErr w:type="gramEnd"/>
      <w:r w:rsidRPr="00714804">
        <w:rPr>
          <w:rFonts w:ascii="Arial" w:hAnsi="Arial" w:cs="Arial"/>
          <w:color w:val="000000"/>
          <w:sz w:val="20"/>
          <w:szCs w:val="20"/>
        </w:rPr>
        <w:t xml:space="preserve"> times. Each time a different attention parameter is computed. The replicated attention parameters </w:t>
      </w:r>
      <w:r w:rsidRPr="00714804">
        <w:rPr>
          <w:rFonts w:ascii="Arial" w:hAnsi="Arial" w:cs="Arial"/>
          <w:color w:val="FF0000"/>
          <w:sz w:val="20"/>
          <w:szCs w:val="20"/>
        </w:rPr>
        <w:t xml:space="preserve">(which is </w:t>
      </w:r>
      <w:proofErr w:type="spellStart"/>
      <w:r w:rsidRPr="00714804">
        <w:rPr>
          <w:rFonts w:ascii="Arial" w:hAnsi="Arial" w:cs="Arial"/>
          <w:color w:val="FF0000"/>
          <w:sz w:val="20"/>
          <w:szCs w:val="20"/>
        </w:rPr>
        <w:t>avu</w:t>
      </w:r>
      <w:proofErr w:type="spellEnd"/>
      <w:r w:rsidRPr="00714804">
        <w:rPr>
          <w:rFonts w:ascii="Arial" w:hAnsi="Arial" w:cs="Arial"/>
          <w:color w:val="FF0000"/>
          <w:sz w:val="20"/>
          <w:szCs w:val="20"/>
        </w:rPr>
        <w:t xml:space="preserve"> in the figure 8)</w:t>
      </w:r>
      <w:r w:rsidRPr="00714804">
        <w:rPr>
          <w:rFonts w:ascii="Arial" w:hAnsi="Arial" w:cs="Arial"/>
          <w:color w:val="000000"/>
          <w:sz w:val="20"/>
          <w:szCs w:val="20"/>
        </w:rPr>
        <w:t xml:space="preserve"> for each pair of nodes are concatenated or summed. </w:t>
      </w:r>
    </w:p>
    <w:p w14:paraId="38853B34"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6A3D0EE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Pr>
          <w:rFonts w:ascii="Arial" w:hAnsi="Arial" w:cs="Arial"/>
          <w:color w:val="000000"/>
          <w:sz w:val="20"/>
          <w:szCs w:val="20"/>
        </w:rPr>
        <w:t xml:space="preserve">Oher graph NN are present in literature. (A. </w:t>
      </w:r>
      <w:proofErr w:type="spellStart"/>
      <w:r>
        <w:rPr>
          <w:rFonts w:ascii="Arial" w:hAnsi="Arial" w:cs="Arial"/>
          <w:color w:val="000000"/>
          <w:sz w:val="20"/>
          <w:szCs w:val="20"/>
        </w:rPr>
        <w:t>Micheli</w:t>
      </w:r>
      <w:proofErr w:type="spellEnd"/>
      <w:r>
        <w:rPr>
          <w:rFonts w:ascii="Arial" w:hAnsi="Arial" w:cs="Arial"/>
          <w:color w:val="000000"/>
          <w:sz w:val="20"/>
          <w:szCs w:val="20"/>
        </w:rPr>
        <w:t>, 2009) presented t</w:t>
      </w:r>
      <w:r w:rsidRPr="00714804">
        <w:rPr>
          <w:rFonts w:ascii="Arial" w:hAnsi="Arial" w:cs="Arial"/>
          <w:color w:val="000000"/>
          <w:sz w:val="20"/>
          <w:szCs w:val="20"/>
        </w:rPr>
        <w:t>he earliest work using spatial-based GCN</w:t>
      </w:r>
      <w:r>
        <w:rPr>
          <w:rFonts w:ascii="Arial" w:hAnsi="Arial" w:cs="Arial"/>
          <w:color w:val="000000"/>
          <w:sz w:val="20"/>
          <w:szCs w:val="20"/>
        </w:rPr>
        <w:t xml:space="preserve">. </w:t>
      </w:r>
      <w:r w:rsidRPr="00714804">
        <w:rPr>
          <w:rFonts w:ascii="Arial" w:hAnsi="Arial" w:cs="Arial"/>
          <w:color w:val="000000"/>
          <w:sz w:val="20"/>
          <w:szCs w:val="20"/>
        </w:rPr>
        <w:t xml:space="preserve"> </w:t>
      </w:r>
      <w:r>
        <w:rPr>
          <w:rFonts w:ascii="Arial" w:hAnsi="Arial" w:cs="Arial"/>
          <w:color w:val="000000"/>
          <w:sz w:val="20"/>
          <w:szCs w:val="20"/>
        </w:rPr>
        <w:t>This</w:t>
      </w:r>
      <w:r w:rsidRPr="00714804">
        <w:rPr>
          <w:rFonts w:ascii="Arial" w:hAnsi="Arial" w:cs="Arial"/>
          <w:color w:val="000000"/>
          <w:sz w:val="20"/>
          <w:szCs w:val="20"/>
        </w:rPr>
        <w:t xml:space="preserve"> model</w:t>
      </w:r>
      <w:r>
        <w:rPr>
          <w:rFonts w:ascii="Arial" w:hAnsi="Arial" w:cs="Arial"/>
          <w:color w:val="000000"/>
          <w:sz w:val="20"/>
          <w:szCs w:val="20"/>
        </w:rPr>
        <w:t xml:space="preserve">, named NN4G, </w:t>
      </w:r>
      <w:r w:rsidRPr="00714804">
        <w:rPr>
          <w:rFonts w:ascii="Arial" w:hAnsi="Arial" w:cs="Arial"/>
          <w:color w:val="000000"/>
          <w:sz w:val="20"/>
          <w:szCs w:val="20"/>
        </w:rPr>
        <w:t xml:space="preserve">uses summing for </w:t>
      </w:r>
      <w:proofErr w:type="spellStart"/>
      <w:r w:rsidRPr="00714804">
        <w:rPr>
          <w:rFonts w:ascii="Arial" w:hAnsi="Arial" w:cs="Arial"/>
          <w:color w:val="000000"/>
          <w:sz w:val="20"/>
          <w:szCs w:val="20"/>
        </w:rPr>
        <w:t>neighborhood</w:t>
      </w:r>
      <w:proofErr w:type="spellEnd"/>
      <w:r w:rsidRPr="00714804">
        <w:rPr>
          <w:rFonts w:ascii="Arial" w:hAnsi="Arial" w:cs="Arial"/>
          <w:color w:val="000000"/>
          <w:sz w:val="20"/>
          <w:szCs w:val="20"/>
        </w:rPr>
        <w:t xml:space="preserve"> aggregation. It also uses skips connection to remember the previous layer. The main difference from GCN is the summing operation instead of taking the mean or taking the mean with the consideration of the degree of the matrix. GCN also uses sum but the </w:t>
      </w:r>
      <w:proofErr w:type="spellStart"/>
      <w:r w:rsidRPr="00714804">
        <w:rPr>
          <w:rFonts w:ascii="Arial" w:hAnsi="Arial" w:cs="Arial"/>
          <w:color w:val="000000"/>
          <w:sz w:val="20"/>
          <w:szCs w:val="20"/>
        </w:rPr>
        <w:t>neighborhood</w:t>
      </w:r>
      <w:proofErr w:type="spellEnd"/>
      <w:r w:rsidRPr="00714804">
        <w:rPr>
          <w:rFonts w:ascii="Arial" w:hAnsi="Arial" w:cs="Arial"/>
          <w:color w:val="000000"/>
          <w:sz w:val="20"/>
          <w:szCs w:val="20"/>
        </w:rPr>
        <w:t xml:space="preserve"> aggregation and self embedding are concatenated instead of summing them together with different weights. </w:t>
      </w:r>
    </w:p>
    <w:p w14:paraId="4372C6E2"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For </w:t>
      </w:r>
      <w:proofErr w:type="gramStart"/>
      <w:r w:rsidRPr="00714804">
        <w:rPr>
          <w:rFonts w:ascii="Arial" w:hAnsi="Arial" w:cs="Arial"/>
          <w:color w:val="000000"/>
          <w:sz w:val="20"/>
          <w:szCs w:val="20"/>
        </w:rPr>
        <w:t>really large</w:t>
      </w:r>
      <w:proofErr w:type="gramEnd"/>
      <w:r w:rsidRPr="00714804">
        <w:rPr>
          <w:rFonts w:ascii="Arial" w:hAnsi="Arial" w:cs="Arial"/>
          <w:color w:val="000000"/>
          <w:sz w:val="20"/>
          <w:szCs w:val="20"/>
        </w:rPr>
        <w:t xml:space="preserve"> data, Fast GCNN (J. Chen, T. Ma, and C. Xiao, 2018) uses Monte Carlo integration to approximate the graph data distribution. This is </w:t>
      </w:r>
      <w:proofErr w:type="gramStart"/>
      <w:r w:rsidRPr="00714804">
        <w:rPr>
          <w:rFonts w:ascii="Arial" w:hAnsi="Arial" w:cs="Arial"/>
          <w:color w:val="000000"/>
          <w:sz w:val="20"/>
          <w:szCs w:val="20"/>
        </w:rPr>
        <w:t>assume</w:t>
      </w:r>
      <w:proofErr w:type="gramEnd"/>
      <w:r w:rsidRPr="00714804">
        <w:rPr>
          <w:rFonts w:ascii="Arial" w:hAnsi="Arial" w:cs="Arial"/>
          <w:color w:val="000000"/>
          <w:sz w:val="20"/>
          <w:szCs w:val="20"/>
        </w:rPr>
        <w:t xml:space="preserve"> the graph is dense enough and does not have many disconnected vertices. If there are disconnected part, the layer does not have any </w:t>
      </w:r>
      <w:proofErr w:type="spellStart"/>
      <w:r w:rsidRPr="00714804">
        <w:rPr>
          <w:rFonts w:ascii="Arial" w:hAnsi="Arial" w:cs="Arial"/>
          <w:color w:val="000000"/>
          <w:sz w:val="20"/>
          <w:szCs w:val="20"/>
        </w:rPr>
        <w:t>neighbors</w:t>
      </w:r>
      <w:proofErr w:type="spellEnd"/>
      <w:r w:rsidRPr="00714804">
        <w:rPr>
          <w:rFonts w:ascii="Arial" w:hAnsi="Arial" w:cs="Arial"/>
          <w:color w:val="000000"/>
          <w:sz w:val="20"/>
          <w:szCs w:val="20"/>
        </w:rPr>
        <w:t xml:space="preserve">, it might affect the performance of the model. This way, the computational cost can become much lower. The fast GCNN is great for classification tasks. </w:t>
      </w:r>
    </w:p>
    <w:p w14:paraId="2544A0B3"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FF0000"/>
          <w:sz w:val="20"/>
          <w:szCs w:val="20"/>
        </w:rPr>
        <w:t>In figure 8 there</w:t>
      </w:r>
      <w:r w:rsidRPr="00714804">
        <w:rPr>
          <w:rFonts w:ascii="Arial" w:hAnsi="Arial" w:cs="Arial"/>
          <w:color w:val="000000"/>
          <w:sz w:val="20"/>
          <w:szCs w:val="20"/>
        </w:rPr>
        <w:t xml:space="preserve"> is an overview of different architectures. The differences lie in the aggregation operators, or pooling functions and the operators used in the readout. </w:t>
      </w:r>
    </w:p>
    <w:p w14:paraId="54D5A946"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23CBCFC1"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noProof/>
          <w:color w:val="000000"/>
          <w:sz w:val="20"/>
          <w:szCs w:val="20"/>
        </w:rPr>
        <w:lastRenderedPageBreak/>
        <w:drawing>
          <wp:inline distT="0" distB="0" distL="0" distR="0" wp14:anchorId="6B8963F2" wp14:editId="10CC3CD8">
            <wp:extent cx="6116320" cy="5606479"/>
            <wp:effectExtent l="0" t="0" r="5080" b="6985"/>
            <wp:docPr id="1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5606479"/>
                    </a:xfrm>
                    <a:prstGeom prst="rect">
                      <a:avLst/>
                    </a:prstGeom>
                    <a:noFill/>
                    <a:ln>
                      <a:noFill/>
                    </a:ln>
                  </pic:spPr>
                </pic:pic>
              </a:graphicData>
            </a:graphic>
          </wp:inline>
        </w:drawing>
      </w:r>
    </w:p>
    <w:p w14:paraId="5CEDD31D" w14:textId="77777777" w:rsidR="00EA5526" w:rsidRPr="00714804" w:rsidRDefault="00EA5526" w:rsidP="00EA5526">
      <w:pPr>
        <w:widowControl w:val="0"/>
        <w:autoSpaceDE w:val="0"/>
        <w:autoSpaceDN w:val="0"/>
        <w:adjustRightInd w:val="0"/>
        <w:spacing w:line="276" w:lineRule="auto"/>
        <w:rPr>
          <w:rFonts w:ascii="Arial" w:hAnsi="Arial" w:cs="Arial"/>
          <w:color w:val="FF0000"/>
          <w:sz w:val="20"/>
          <w:szCs w:val="20"/>
        </w:rPr>
      </w:pPr>
      <w:r w:rsidRPr="00714804">
        <w:rPr>
          <w:rFonts w:ascii="Arial" w:hAnsi="Arial" w:cs="Arial"/>
          <w:color w:val="FF0000"/>
          <w:sz w:val="20"/>
          <w:szCs w:val="20"/>
        </w:rPr>
        <w:t>Figure 8 – the different graph NN architectures (taken from….)</w:t>
      </w:r>
    </w:p>
    <w:p w14:paraId="2AC8DBA0" w14:textId="77777777" w:rsidR="00EA5526" w:rsidRPr="00714804" w:rsidRDefault="00EA5526" w:rsidP="00EA5526">
      <w:pPr>
        <w:widowControl w:val="0"/>
        <w:autoSpaceDE w:val="0"/>
        <w:autoSpaceDN w:val="0"/>
        <w:adjustRightInd w:val="0"/>
        <w:spacing w:line="276" w:lineRule="auto"/>
        <w:rPr>
          <w:rFonts w:ascii="Arial" w:hAnsi="Arial" w:cs="Arial"/>
          <w:b/>
          <w:bCs/>
          <w:color w:val="000000"/>
          <w:sz w:val="20"/>
          <w:szCs w:val="20"/>
        </w:rPr>
      </w:pPr>
    </w:p>
    <w:p w14:paraId="769E45AA"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b/>
          <w:bCs/>
          <w:color w:val="000000"/>
          <w:sz w:val="20"/>
          <w:szCs w:val="20"/>
        </w:rPr>
        <w:t>3.4 Bayesian nets and Dropout</w:t>
      </w:r>
    </w:p>
    <w:p w14:paraId="30E381F8"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 first known </w:t>
      </w:r>
      <w:proofErr w:type="spellStart"/>
      <w:r w:rsidRPr="00714804">
        <w:rPr>
          <w:rFonts w:ascii="Arial" w:hAnsi="Arial" w:cs="Arial"/>
          <w:color w:val="000000"/>
          <w:sz w:val="20"/>
          <w:szCs w:val="20"/>
        </w:rPr>
        <w:t>Baynesian</w:t>
      </w:r>
      <w:proofErr w:type="spellEnd"/>
      <w:r w:rsidRPr="00714804">
        <w:rPr>
          <w:rFonts w:ascii="Arial" w:hAnsi="Arial" w:cs="Arial"/>
          <w:color w:val="000000"/>
          <w:sz w:val="20"/>
          <w:szCs w:val="20"/>
        </w:rPr>
        <w:t xml:space="preserve"> neural network (Esther et al, 1989) was built to obtain the generalization error of the network. </w:t>
      </w:r>
    </w:p>
    <w:p w14:paraId="22FDE0A3"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The predictive uncertainty is the co-effect of aleatoric uncertainty and epistemic uncertainty (not algebraically). The predictive uncertainty is the posterior distribution of the </w:t>
      </w:r>
      <w:proofErr w:type="spellStart"/>
      <w:r w:rsidRPr="00714804">
        <w:rPr>
          <w:rFonts w:ascii="Arial" w:hAnsi="Arial" w:cs="Arial"/>
          <w:color w:val="000000"/>
          <w:sz w:val="20"/>
          <w:szCs w:val="20"/>
        </w:rPr>
        <w:t>Baynesian</w:t>
      </w:r>
      <w:proofErr w:type="spellEnd"/>
      <w:r w:rsidRPr="00714804">
        <w:rPr>
          <w:rFonts w:ascii="Arial" w:hAnsi="Arial" w:cs="Arial"/>
          <w:color w:val="000000"/>
          <w:sz w:val="20"/>
          <w:szCs w:val="20"/>
        </w:rPr>
        <w:t xml:space="preserve"> network or the network output of the classifier after applying the sigmoid function for binary classes or </w:t>
      </w:r>
      <w:proofErr w:type="spellStart"/>
      <w:r w:rsidRPr="00714804">
        <w:rPr>
          <w:rFonts w:ascii="Arial" w:hAnsi="Arial" w:cs="Arial"/>
          <w:color w:val="000000"/>
          <w:sz w:val="20"/>
          <w:szCs w:val="20"/>
        </w:rPr>
        <w:t>softmax</w:t>
      </w:r>
      <w:proofErr w:type="spellEnd"/>
      <w:r w:rsidRPr="00714804">
        <w:rPr>
          <w:rFonts w:ascii="Arial" w:hAnsi="Arial" w:cs="Arial"/>
          <w:color w:val="000000"/>
          <w:sz w:val="20"/>
          <w:szCs w:val="20"/>
        </w:rPr>
        <w:t xml:space="preserve"> for multi-class. To find the predictive probability of the output, it is important to find the posterior probability of the weights first. To find the posterior probability of the weights (which is the probability after the model has seen the training data) Bayes rule is required. The posterior probability over parameters after seeing the data = the probabilistic function by which the weight generate the output in the training given corresponding input(known as likelihood), multiplied by the prior probability over a parameter, divided by the probability distribution of the target data given its corresponded input (known as evidence). Once defining the prior and the likelihood, the posterior probability over weights can be calculated. </w:t>
      </w:r>
    </w:p>
    <w:p w14:paraId="009F8304"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lastRenderedPageBreak/>
        <w:t xml:space="preserve">How to define the prior: </w:t>
      </w:r>
    </w:p>
    <w:p w14:paraId="0271F3F8"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The prior distribution over the space of weights in the neural network describes how likely for each weight to generate the target output(y) in the absence of the training data(</w:t>
      </w:r>
      <w:proofErr w:type="spellStart"/>
      <w:proofErr w:type="gramStart"/>
      <w:r w:rsidRPr="00714804">
        <w:rPr>
          <w:rFonts w:ascii="Arial" w:hAnsi="Arial" w:cs="Arial"/>
          <w:color w:val="000000"/>
          <w:sz w:val="20"/>
          <w:szCs w:val="20"/>
        </w:rPr>
        <w:t>x,y</w:t>
      </w:r>
      <w:proofErr w:type="spellEnd"/>
      <w:proofErr w:type="gramEnd"/>
      <w:r w:rsidRPr="00714804">
        <w:rPr>
          <w:rFonts w:ascii="Arial" w:hAnsi="Arial" w:cs="Arial"/>
          <w:color w:val="000000"/>
          <w:sz w:val="20"/>
          <w:szCs w:val="20"/>
        </w:rPr>
        <w:t xml:space="preserve">). Once the classifier has seen the data, the probability will change the probabilities on weights that have greater contribution to the output. There are many different priors, but many priors are inappropriate for Bayesian settings. The most popular choice is Gaussian prior. Gaussian prior has zero mean and it will lead to integral with closed-form solution (trackable.) Another benefit of using Gaussian priors is in practice optimizing the model weights by adding sum of square weights (known as L2) regularization to minimize the difference between the true value and the predicted value (known as loss) is equivalent to setting Gaussian priors. </w:t>
      </w:r>
    </w:p>
    <w:p w14:paraId="68A91775"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How to define the likelihood: </w:t>
      </w:r>
    </w:p>
    <w:p w14:paraId="39F5C8D8"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This is the probabilistic function by which the inputs generate the outputs given the weight distribution. Gaussian likelihood is a common choice for regression, and </w:t>
      </w:r>
      <w:proofErr w:type="spellStart"/>
      <w:r w:rsidRPr="00714804">
        <w:rPr>
          <w:rFonts w:ascii="Arial" w:hAnsi="Arial" w:cs="Arial"/>
          <w:color w:val="000000"/>
          <w:sz w:val="20"/>
          <w:szCs w:val="20"/>
        </w:rPr>
        <w:t>softmax</w:t>
      </w:r>
      <w:proofErr w:type="spellEnd"/>
      <w:r w:rsidRPr="00714804">
        <w:rPr>
          <w:rFonts w:ascii="Arial" w:hAnsi="Arial" w:cs="Arial"/>
          <w:color w:val="000000"/>
          <w:sz w:val="20"/>
          <w:szCs w:val="20"/>
        </w:rPr>
        <w:t xml:space="preserve"> likelihood is for classification. It takes an exponent of one output divided by the sum of exponents of all the outputs, as in equation 10. </w:t>
      </w:r>
    </w:p>
    <w:p w14:paraId="2526CFD3"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noProof/>
          <w:color w:val="000000"/>
          <w:sz w:val="20"/>
          <w:szCs w:val="20"/>
        </w:rPr>
        <w:drawing>
          <wp:inline distT="0" distB="0" distL="0" distR="0" wp14:anchorId="0646DCC0" wp14:editId="678F60A7">
            <wp:extent cx="2972223" cy="724798"/>
            <wp:effectExtent l="0" t="0" r="0" b="12065"/>
            <wp:docPr id="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2223" cy="724798"/>
                    </a:xfrm>
                    <a:prstGeom prst="rect">
                      <a:avLst/>
                    </a:prstGeom>
                    <a:noFill/>
                    <a:ln>
                      <a:noFill/>
                    </a:ln>
                  </pic:spPr>
                </pic:pic>
              </a:graphicData>
            </a:graphic>
          </wp:inline>
        </w:drawing>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t>(10)</w:t>
      </w:r>
    </w:p>
    <w:p w14:paraId="5CFFA4D2"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Once the posterior probability distribution over weights is computed, </w:t>
      </w:r>
      <w:r w:rsidRPr="00714804">
        <w:rPr>
          <w:rFonts w:ascii="Arial" w:hAnsi="Arial" w:cs="Arial"/>
          <w:color w:val="FF0000"/>
          <w:sz w:val="20"/>
          <w:szCs w:val="20"/>
        </w:rPr>
        <w:t>the posterior probability distribution over the prediction outcome given the training set by integrating it with respect to weights</w:t>
      </w:r>
      <w:r w:rsidRPr="00714804">
        <w:rPr>
          <w:rFonts w:ascii="Arial" w:hAnsi="Arial" w:cs="Arial"/>
          <w:color w:val="000000"/>
          <w:sz w:val="20"/>
          <w:szCs w:val="20"/>
        </w:rPr>
        <w:t>. The integration is the likelihood multiplied by probability of the weights given the training data set. However</w:t>
      </w:r>
      <w:proofErr w:type="gramStart"/>
      <w:r w:rsidRPr="00714804">
        <w:rPr>
          <w:rFonts w:ascii="Arial" w:hAnsi="Arial" w:cs="Arial"/>
          <w:color w:val="000000"/>
          <w:sz w:val="20"/>
          <w:szCs w:val="20"/>
        </w:rPr>
        <w:t>, in reality, the</w:t>
      </w:r>
      <w:proofErr w:type="gramEnd"/>
      <w:r w:rsidRPr="00714804">
        <w:rPr>
          <w:rFonts w:ascii="Arial" w:hAnsi="Arial" w:cs="Arial"/>
          <w:color w:val="000000"/>
          <w:sz w:val="20"/>
          <w:szCs w:val="20"/>
        </w:rPr>
        <w:t xml:space="preserve"> distribution of the weights given the training data might not have a closed form solution because there is no closed form solution for the distribution of data. The distribution of data requires integration but has to be done with respect to the </w:t>
      </w:r>
      <w:proofErr w:type="spellStart"/>
      <w:proofErr w:type="gramStart"/>
      <w:r w:rsidRPr="00714804">
        <w:rPr>
          <w:rFonts w:ascii="Arial" w:hAnsi="Arial" w:cs="Arial"/>
          <w:color w:val="000000"/>
          <w:sz w:val="20"/>
          <w:szCs w:val="20"/>
        </w:rPr>
        <w:t>weights,which</w:t>
      </w:r>
      <w:proofErr w:type="spellEnd"/>
      <w:proofErr w:type="gramEnd"/>
      <w:r w:rsidRPr="00714804">
        <w:rPr>
          <w:rFonts w:ascii="Arial" w:hAnsi="Arial" w:cs="Arial"/>
          <w:color w:val="000000"/>
          <w:sz w:val="20"/>
          <w:szCs w:val="20"/>
        </w:rPr>
        <w:t xml:space="preserve"> can be multi dimensional and thus very computational </w:t>
      </w:r>
      <w:proofErr w:type="spellStart"/>
      <w:r w:rsidRPr="00714804">
        <w:rPr>
          <w:rFonts w:ascii="Arial" w:hAnsi="Arial" w:cs="Arial"/>
          <w:color w:val="000000"/>
          <w:sz w:val="20"/>
          <w:szCs w:val="20"/>
        </w:rPr>
        <w:t>expensive.There</w:t>
      </w:r>
      <w:proofErr w:type="spellEnd"/>
      <w:r w:rsidRPr="00714804">
        <w:rPr>
          <w:rFonts w:ascii="Arial" w:hAnsi="Arial" w:cs="Arial"/>
          <w:color w:val="000000"/>
          <w:sz w:val="20"/>
          <w:szCs w:val="20"/>
        </w:rPr>
        <w:t xml:space="preserve"> are many different techniques to work around this problem. For instance, Monte Carlo sampling incorporates a similar distribution and then takes the finite sum to replace the integral. </w:t>
      </w:r>
    </w:p>
    <w:p w14:paraId="5662FDF4"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However, this can be computationally expensive in deep networks. Variational inference is another workaround for this problem: instead of finding the posterior distribution of the weights given the training data, it finds another distribution that is </w:t>
      </w:r>
      <w:proofErr w:type="gramStart"/>
      <w:r w:rsidRPr="00714804">
        <w:rPr>
          <w:rFonts w:ascii="Arial" w:hAnsi="Arial" w:cs="Arial"/>
          <w:color w:val="000000"/>
          <w:sz w:val="20"/>
          <w:szCs w:val="20"/>
        </w:rPr>
        <w:t>similar to</w:t>
      </w:r>
      <w:proofErr w:type="gramEnd"/>
      <w:r w:rsidRPr="00714804">
        <w:rPr>
          <w:rFonts w:ascii="Arial" w:hAnsi="Arial" w:cs="Arial"/>
          <w:color w:val="000000"/>
          <w:sz w:val="20"/>
          <w:szCs w:val="20"/>
        </w:rPr>
        <w:t xml:space="preserve"> </w:t>
      </w:r>
      <w:proofErr w:type="spellStart"/>
      <w:r w:rsidRPr="00714804">
        <w:rPr>
          <w:rFonts w:ascii="Arial" w:hAnsi="Arial" w:cs="Arial"/>
          <w:color w:val="000000"/>
          <w:sz w:val="20"/>
          <w:szCs w:val="20"/>
        </w:rPr>
        <w:t>analyze</w:t>
      </w:r>
      <w:proofErr w:type="spellEnd"/>
      <w:r w:rsidRPr="00714804">
        <w:rPr>
          <w:rFonts w:ascii="Arial" w:hAnsi="Arial" w:cs="Arial"/>
          <w:color w:val="000000"/>
          <w:sz w:val="20"/>
          <w:szCs w:val="20"/>
        </w:rPr>
        <w:t xml:space="preserve"> and closest to the posterior distribution. </w:t>
      </w:r>
    </w:p>
    <w:p w14:paraId="2EB56889"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roofErr w:type="gramStart"/>
      <w:r w:rsidRPr="00714804">
        <w:rPr>
          <w:rFonts w:ascii="Arial" w:hAnsi="Arial" w:cs="Arial"/>
          <w:color w:val="000000"/>
          <w:sz w:val="20"/>
          <w:szCs w:val="20"/>
        </w:rPr>
        <w:t>In order to</w:t>
      </w:r>
      <w:proofErr w:type="gramEnd"/>
      <w:r w:rsidRPr="00714804">
        <w:rPr>
          <w:rFonts w:ascii="Arial" w:hAnsi="Arial" w:cs="Arial"/>
          <w:color w:val="000000"/>
          <w:sz w:val="20"/>
          <w:szCs w:val="20"/>
        </w:rPr>
        <w:t xml:space="preserve"> find this (variational) distribution, </w:t>
      </w:r>
      <w:proofErr w:type="spellStart"/>
      <w:r w:rsidRPr="00714804">
        <w:rPr>
          <w:rFonts w:ascii="Arial" w:hAnsi="Arial" w:cs="Arial"/>
          <w:color w:val="000000"/>
          <w:sz w:val="20"/>
          <w:szCs w:val="20"/>
        </w:rPr>
        <w:t>Kullback-Leibler</w:t>
      </w:r>
      <w:proofErr w:type="spellEnd"/>
      <w:r w:rsidRPr="00714804">
        <w:rPr>
          <w:rFonts w:ascii="Arial" w:hAnsi="Arial" w:cs="Arial"/>
          <w:color w:val="000000"/>
          <w:sz w:val="20"/>
          <w:szCs w:val="20"/>
        </w:rPr>
        <w:t xml:space="preserve"> divergence (</w:t>
      </w:r>
      <w:proofErr w:type="spellStart"/>
      <w:r w:rsidRPr="00714804">
        <w:rPr>
          <w:rFonts w:ascii="Arial" w:hAnsi="Arial" w:cs="Arial"/>
          <w:color w:val="000000"/>
          <w:sz w:val="20"/>
          <w:szCs w:val="20"/>
        </w:rPr>
        <w:t>Kullback</w:t>
      </w:r>
      <w:proofErr w:type="spellEnd"/>
      <w:r w:rsidRPr="00714804">
        <w:rPr>
          <w:rFonts w:ascii="Arial" w:hAnsi="Arial" w:cs="Arial"/>
          <w:color w:val="000000"/>
          <w:sz w:val="20"/>
          <w:szCs w:val="20"/>
        </w:rPr>
        <w:t xml:space="preserve"> &amp; </w:t>
      </w:r>
      <w:proofErr w:type="spellStart"/>
      <w:r w:rsidRPr="00714804">
        <w:rPr>
          <w:rFonts w:ascii="Arial" w:hAnsi="Arial" w:cs="Arial"/>
          <w:color w:val="000000"/>
          <w:sz w:val="20"/>
          <w:szCs w:val="20"/>
        </w:rPr>
        <w:t>Leiber</w:t>
      </w:r>
      <w:proofErr w:type="spellEnd"/>
      <w:r w:rsidRPr="00714804">
        <w:rPr>
          <w:rFonts w:ascii="Arial" w:hAnsi="Arial" w:cs="Arial"/>
          <w:color w:val="000000"/>
          <w:sz w:val="20"/>
          <w:szCs w:val="20"/>
        </w:rPr>
        <w:t xml:space="preserve"> 1951) is used. The </w:t>
      </w:r>
      <w:proofErr w:type="spellStart"/>
      <w:r w:rsidRPr="00714804">
        <w:rPr>
          <w:rFonts w:ascii="Arial" w:hAnsi="Arial" w:cs="Arial"/>
          <w:color w:val="000000"/>
          <w:sz w:val="20"/>
          <w:szCs w:val="20"/>
        </w:rPr>
        <w:t>Kullback</w:t>
      </w:r>
      <w:proofErr w:type="spellEnd"/>
      <w:r w:rsidRPr="00714804">
        <w:rPr>
          <w:rFonts w:ascii="Arial" w:hAnsi="Arial" w:cs="Arial"/>
          <w:color w:val="000000"/>
          <w:sz w:val="20"/>
          <w:szCs w:val="20"/>
        </w:rPr>
        <w:t>–</w:t>
      </w:r>
      <w:proofErr w:type="spellStart"/>
      <w:r w:rsidRPr="00714804">
        <w:rPr>
          <w:rFonts w:ascii="Arial" w:hAnsi="Arial" w:cs="Arial"/>
          <w:color w:val="000000"/>
          <w:sz w:val="20"/>
          <w:szCs w:val="20"/>
        </w:rPr>
        <w:t>Leibler</w:t>
      </w:r>
      <w:proofErr w:type="spellEnd"/>
      <w:r w:rsidRPr="00714804">
        <w:rPr>
          <w:rFonts w:ascii="Arial" w:hAnsi="Arial" w:cs="Arial"/>
          <w:color w:val="000000"/>
          <w:sz w:val="20"/>
          <w:szCs w:val="20"/>
        </w:rPr>
        <w:t xml:space="preserve"> divergence calculates the dissimilarity between two probability distributions. It is always </w:t>
      </w:r>
      <w:proofErr w:type="gramStart"/>
      <w:r w:rsidRPr="00714804">
        <w:rPr>
          <w:rFonts w:ascii="Arial" w:hAnsi="Arial" w:cs="Arial"/>
          <w:color w:val="000000"/>
          <w:sz w:val="20"/>
          <w:szCs w:val="20"/>
        </w:rPr>
        <w:t>non negative</w:t>
      </w:r>
      <w:proofErr w:type="gramEnd"/>
      <w:r w:rsidRPr="00714804">
        <w:rPr>
          <w:rFonts w:ascii="Arial" w:hAnsi="Arial" w:cs="Arial"/>
          <w:color w:val="000000"/>
          <w:sz w:val="20"/>
          <w:szCs w:val="20"/>
        </w:rPr>
        <w:t xml:space="preserve">. Two probability distributions are the same if the </w:t>
      </w:r>
      <w:proofErr w:type="spellStart"/>
      <w:r w:rsidRPr="00714804">
        <w:rPr>
          <w:rFonts w:ascii="Arial" w:hAnsi="Arial" w:cs="Arial"/>
          <w:color w:val="000000"/>
          <w:sz w:val="20"/>
          <w:szCs w:val="20"/>
        </w:rPr>
        <w:t>Kullback</w:t>
      </w:r>
      <w:proofErr w:type="spellEnd"/>
      <w:r w:rsidRPr="00714804">
        <w:rPr>
          <w:rFonts w:ascii="Arial" w:hAnsi="Arial" w:cs="Arial"/>
          <w:color w:val="000000"/>
          <w:sz w:val="20"/>
          <w:szCs w:val="20"/>
        </w:rPr>
        <w:t>–</w:t>
      </w:r>
      <w:proofErr w:type="spellStart"/>
      <w:r w:rsidRPr="00714804">
        <w:rPr>
          <w:rFonts w:ascii="Arial" w:hAnsi="Arial" w:cs="Arial"/>
          <w:color w:val="000000"/>
          <w:sz w:val="20"/>
          <w:szCs w:val="20"/>
        </w:rPr>
        <w:t>Leibler</w:t>
      </w:r>
      <w:proofErr w:type="spellEnd"/>
      <w:r w:rsidRPr="00714804">
        <w:rPr>
          <w:rFonts w:ascii="Arial" w:hAnsi="Arial" w:cs="Arial"/>
          <w:color w:val="000000"/>
          <w:sz w:val="20"/>
          <w:szCs w:val="20"/>
        </w:rPr>
        <w:t xml:space="preserve"> divergence is zero. KL is non-symmetric. Reordering the arguments in the equation will lead to a completely different formula. To minimize the dissimilarity of two distributions, this means to minimize the KL function with respect to the weights. This is done by adjusting the weights to make the alternative distribution fit closely to the original distribution. The formula is equivalent to maximizing the lower bound of the log likelihood of the probability of the training target given the corresponded </w:t>
      </w:r>
      <w:proofErr w:type="gramStart"/>
      <w:r w:rsidRPr="00714804">
        <w:rPr>
          <w:rFonts w:ascii="Arial" w:hAnsi="Arial" w:cs="Arial"/>
          <w:color w:val="000000"/>
          <w:sz w:val="20"/>
          <w:szCs w:val="20"/>
        </w:rPr>
        <w:t>input(</w:t>
      </w:r>
      <w:proofErr w:type="gramEnd"/>
      <w:r w:rsidRPr="00714804">
        <w:rPr>
          <w:rFonts w:ascii="Arial" w:hAnsi="Arial" w:cs="Arial"/>
          <w:color w:val="000000"/>
          <w:sz w:val="20"/>
          <w:szCs w:val="20"/>
        </w:rPr>
        <w:t>also known as evidence). The equation can be reorganized via Jensen’s equation. Jensen's equality tells us the log of the mean &gt;= mean of the log. The equation becomes maximizing the lower bound of the evidence. The weights that maximize this objective is the weight that makes this alternative distribution q a good approximation for the posterior distribution. The loss formula is in equation 11.</w:t>
      </w:r>
    </w:p>
    <w:p w14:paraId="00782305"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noProof/>
          <w:color w:val="000000"/>
          <w:sz w:val="20"/>
          <w:szCs w:val="20"/>
        </w:rPr>
        <w:drawing>
          <wp:inline distT="0" distB="0" distL="0" distR="0" wp14:anchorId="027BDBA3" wp14:editId="64A59E15">
            <wp:extent cx="4000923" cy="344445"/>
            <wp:effectExtent l="0" t="0" r="0" b="11430"/>
            <wp:docPr id="1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3565" cy="345533"/>
                    </a:xfrm>
                    <a:prstGeom prst="rect">
                      <a:avLst/>
                    </a:prstGeom>
                    <a:noFill/>
                    <a:ln>
                      <a:noFill/>
                    </a:ln>
                  </pic:spPr>
                </pic:pic>
              </a:graphicData>
            </a:graphic>
          </wp:inline>
        </w:drawing>
      </w:r>
      <w:r w:rsidRPr="00714804">
        <w:rPr>
          <w:rFonts w:ascii="Arial" w:hAnsi="Arial" w:cs="Arial"/>
          <w:color w:val="000000"/>
          <w:sz w:val="20"/>
          <w:szCs w:val="20"/>
        </w:rPr>
        <w:tab/>
      </w:r>
      <w:r w:rsidRPr="00714804">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lastRenderedPageBreak/>
        <w:tab/>
      </w:r>
      <w:r w:rsidRPr="00714804">
        <w:rPr>
          <w:rFonts w:ascii="Arial" w:hAnsi="Arial" w:cs="Arial"/>
          <w:color w:val="000000"/>
          <w:sz w:val="20"/>
          <w:szCs w:val="20"/>
        </w:rPr>
        <w:t>(11)</w:t>
      </w:r>
    </w:p>
    <w:p w14:paraId="1BE422BA"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Notice that this is an integration that has no closed form solution (or formulas to simplify it for calculation). To approximate this integral, Monte Carlo integration can be used. The integral is replaced by log of evidence and the formula is converted to one step loss formula of equation 12: </w:t>
      </w:r>
    </w:p>
    <w:p w14:paraId="1A14FDFC"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noProof/>
          <w:color w:val="000000"/>
          <w:sz w:val="20"/>
          <w:szCs w:val="20"/>
        </w:rPr>
        <w:drawing>
          <wp:inline distT="0" distB="0" distL="0" distR="0" wp14:anchorId="40AE695E" wp14:editId="7E0D0E8A">
            <wp:extent cx="2972223" cy="443018"/>
            <wp:effectExtent l="0" t="0" r="0" b="0"/>
            <wp:docPr id="1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7678" cy="443831"/>
                    </a:xfrm>
                    <a:prstGeom prst="rect">
                      <a:avLst/>
                    </a:prstGeom>
                    <a:noFill/>
                    <a:ln>
                      <a:noFill/>
                    </a:ln>
                  </pic:spPr>
                </pic:pic>
              </a:graphicData>
            </a:graphic>
          </wp:inline>
        </w:drawing>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r>
      <w:r>
        <w:rPr>
          <w:rFonts w:ascii="Arial" w:hAnsi="Arial" w:cs="Arial"/>
          <w:color w:val="000000"/>
          <w:sz w:val="20"/>
          <w:szCs w:val="20"/>
        </w:rPr>
        <w:tab/>
      </w:r>
      <w:r w:rsidRPr="00714804">
        <w:rPr>
          <w:rFonts w:ascii="Arial" w:hAnsi="Arial" w:cs="Arial"/>
          <w:color w:val="000000"/>
          <w:sz w:val="20"/>
          <w:szCs w:val="20"/>
        </w:rPr>
        <w:tab/>
      </w:r>
      <w:r w:rsidRPr="00714804">
        <w:rPr>
          <w:rFonts w:ascii="Arial" w:hAnsi="Arial" w:cs="Arial"/>
          <w:color w:val="000000"/>
          <w:sz w:val="20"/>
          <w:szCs w:val="20"/>
        </w:rPr>
        <w:tab/>
        <w:t>(12)</w:t>
      </w:r>
    </w:p>
    <w:p w14:paraId="3260654E"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If we change the sign, the first term is loss. The second term is the sum of squares (for weights) regularization. Maximizing the above equation is the same as minimizing the negative of the above equation. </w:t>
      </w:r>
    </w:p>
    <w:p w14:paraId="371B3EBC"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In each step, 1)</w:t>
      </w:r>
      <w:r>
        <w:rPr>
          <w:rFonts w:ascii="Arial" w:hAnsi="Arial" w:cs="Arial"/>
          <w:color w:val="000000"/>
          <w:sz w:val="20"/>
          <w:szCs w:val="20"/>
        </w:rPr>
        <w:t xml:space="preserve"> </w:t>
      </w:r>
      <w:r w:rsidRPr="00714804">
        <w:rPr>
          <w:rFonts w:ascii="Arial" w:hAnsi="Arial" w:cs="Arial"/>
          <w:color w:val="000000"/>
          <w:sz w:val="20"/>
          <w:szCs w:val="20"/>
        </w:rPr>
        <w:t>a random set of averaged weights in each layer is put in the objective function 2) minimize the objective function. This process is repeated many times. The more the better, because the more stochasticity</w:t>
      </w:r>
      <w:r>
        <w:rPr>
          <w:rFonts w:ascii="Arial" w:hAnsi="Arial" w:cs="Arial"/>
          <w:color w:val="000000"/>
          <w:sz w:val="20"/>
          <w:szCs w:val="20"/>
        </w:rPr>
        <w:t xml:space="preserve"> </w:t>
      </w:r>
      <w:r w:rsidRPr="00714804">
        <w:rPr>
          <w:rFonts w:ascii="Arial" w:hAnsi="Arial" w:cs="Arial"/>
          <w:color w:val="000000"/>
          <w:sz w:val="20"/>
          <w:szCs w:val="20"/>
        </w:rPr>
        <w:t xml:space="preserve">(randomness) added to the network, the less sure the model is on its prediction. This gives a higher and more accurate uncertainty. </w:t>
      </w:r>
    </w:p>
    <w:p w14:paraId="2B4288E1"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In practice randomly sampling the weights from the layers is the same as randomly setting the nodes in the layers to zero, which is what drop out does. Minimizing the objective function derived from KL is the same as minimizing the loss function, which is the cross-entropy function in practice. </w:t>
      </w:r>
    </w:p>
    <w:p w14:paraId="3289E1FA"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Monte Carlo dropout (Y. Gal and Z. </w:t>
      </w:r>
      <w:proofErr w:type="spellStart"/>
      <w:r w:rsidRPr="00714804">
        <w:rPr>
          <w:rFonts w:ascii="Arial" w:hAnsi="Arial" w:cs="Arial"/>
          <w:color w:val="000000"/>
          <w:sz w:val="20"/>
          <w:szCs w:val="20"/>
        </w:rPr>
        <w:t>Ghahramani</w:t>
      </w:r>
      <w:proofErr w:type="spellEnd"/>
      <w:r w:rsidRPr="00714804">
        <w:rPr>
          <w:rFonts w:ascii="Arial" w:hAnsi="Arial" w:cs="Arial"/>
          <w:color w:val="000000"/>
          <w:sz w:val="20"/>
          <w:szCs w:val="20"/>
        </w:rPr>
        <w:t xml:space="preserve"> 2016) finds the predictive mean but still can't find the exact variational distribution. It uses the concept of variational distribution by sampling from a similar distribution in order to calculate the means because there is no way to calculate the mean for the original distribution because it is too complicated to work with. In practice </w:t>
      </w:r>
      <w:proofErr w:type="gramStart"/>
      <w:r w:rsidRPr="00714804">
        <w:rPr>
          <w:rFonts w:ascii="Arial" w:hAnsi="Arial" w:cs="Arial"/>
          <w:color w:val="000000"/>
          <w:sz w:val="20"/>
          <w:szCs w:val="20"/>
        </w:rPr>
        <w:t>in order to</w:t>
      </w:r>
      <w:proofErr w:type="gramEnd"/>
      <w:r w:rsidRPr="00714804">
        <w:rPr>
          <w:rFonts w:ascii="Arial" w:hAnsi="Arial" w:cs="Arial"/>
          <w:color w:val="000000"/>
          <w:sz w:val="20"/>
          <w:szCs w:val="20"/>
        </w:rPr>
        <w:t xml:space="preserve"> find the similar distribution, it is the same as evaluating the loss </w:t>
      </w:r>
      <w:proofErr w:type="spellStart"/>
      <w:r w:rsidRPr="00714804">
        <w:rPr>
          <w:rFonts w:ascii="Arial" w:hAnsi="Arial" w:cs="Arial"/>
          <w:color w:val="000000"/>
          <w:sz w:val="20"/>
          <w:szCs w:val="20"/>
        </w:rPr>
        <w:t>function+weights</w:t>
      </w:r>
      <w:proofErr w:type="spellEnd"/>
      <w:r w:rsidRPr="00714804">
        <w:rPr>
          <w:rFonts w:ascii="Arial" w:hAnsi="Arial" w:cs="Arial"/>
          <w:color w:val="000000"/>
          <w:sz w:val="20"/>
          <w:szCs w:val="20"/>
        </w:rPr>
        <w:t xml:space="preserve"> regularization. The purpose of using monte </w:t>
      </w:r>
      <w:proofErr w:type="spellStart"/>
      <w:r w:rsidRPr="00714804">
        <w:rPr>
          <w:rFonts w:ascii="Arial" w:hAnsi="Arial" w:cs="Arial"/>
          <w:color w:val="000000"/>
          <w:sz w:val="20"/>
          <w:szCs w:val="20"/>
        </w:rPr>
        <w:t>carlo</w:t>
      </w:r>
      <w:proofErr w:type="spellEnd"/>
      <w:r w:rsidRPr="00714804">
        <w:rPr>
          <w:rFonts w:ascii="Arial" w:hAnsi="Arial" w:cs="Arial"/>
          <w:color w:val="000000"/>
          <w:sz w:val="20"/>
          <w:szCs w:val="20"/>
        </w:rPr>
        <w:t xml:space="preserve"> drop out because it works like monte </w:t>
      </w:r>
      <w:proofErr w:type="spellStart"/>
      <w:r w:rsidRPr="00714804">
        <w:rPr>
          <w:rFonts w:ascii="Arial" w:hAnsi="Arial" w:cs="Arial"/>
          <w:color w:val="000000"/>
          <w:sz w:val="20"/>
          <w:szCs w:val="20"/>
        </w:rPr>
        <w:t>carlo</w:t>
      </w:r>
      <w:proofErr w:type="spellEnd"/>
      <w:r w:rsidRPr="00714804">
        <w:rPr>
          <w:rFonts w:ascii="Arial" w:hAnsi="Arial" w:cs="Arial"/>
          <w:color w:val="000000"/>
          <w:sz w:val="20"/>
          <w:szCs w:val="20"/>
        </w:rPr>
        <w:t xml:space="preserve"> integration. We can just sample a few instead of approximating the whole parameter space. To calculate the uncertainties, we just need the mean and variance sampled in the layers. </w:t>
      </w:r>
    </w:p>
    <w:p w14:paraId="6EAEFD2C"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This is different from the traditional drop out. Traditionally dropout is used mainly to reduce overfitting. In the training phase, dropout layers are used, but in the test phase, dropout layers are </w:t>
      </w:r>
      <w:proofErr w:type="gramStart"/>
      <w:r w:rsidRPr="00714804">
        <w:rPr>
          <w:rFonts w:ascii="Arial" w:hAnsi="Arial" w:cs="Arial"/>
          <w:color w:val="000000"/>
          <w:sz w:val="20"/>
          <w:szCs w:val="20"/>
        </w:rPr>
        <w:t>removed</w:t>
      </w:r>
      <w:proofErr w:type="gramEnd"/>
      <w:r w:rsidRPr="00714804">
        <w:rPr>
          <w:rFonts w:ascii="Arial" w:hAnsi="Arial" w:cs="Arial"/>
          <w:color w:val="000000"/>
          <w:sz w:val="20"/>
          <w:szCs w:val="20"/>
        </w:rPr>
        <w:t xml:space="preserve"> and weight scaling is used to make adjustments of the test data for the weights trained. </w:t>
      </w:r>
    </w:p>
    <w:p w14:paraId="4A337A85"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The reason to use Bernoulli distribution is the following: the variational distribution q is decided to resemble dropout. In each layer, q is defined as the Bernoulli distribution that takes in the mean of the weights of that layer, multiplied</w:t>
      </w:r>
      <w:r>
        <w:rPr>
          <w:rFonts w:ascii="Arial" w:hAnsi="Arial" w:cs="Arial"/>
          <w:color w:val="000000"/>
          <w:sz w:val="20"/>
          <w:szCs w:val="20"/>
        </w:rPr>
        <w:t xml:space="preserve"> by the diagonal matrix of the B</w:t>
      </w:r>
      <w:r w:rsidRPr="00714804">
        <w:rPr>
          <w:rFonts w:ascii="Arial" w:hAnsi="Arial" w:cs="Arial"/>
          <w:color w:val="000000"/>
          <w:sz w:val="20"/>
          <w:szCs w:val="20"/>
        </w:rPr>
        <w:t xml:space="preserve">ernoulli variable(which consists 1 for some probability, 0 for the others). In other words, some weights of each layer are set to zero. This is equivalent to using dropouts. </w:t>
      </w:r>
    </w:p>
    <w:p w14:paraId="33F00BC5"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Some other reasons for using Bernoulli's are that it is computationally cheap to have multiple models, that it has fixed variance (the posterior probability uses variance of the distribution), and the variance of the weights is the square of the mean of (weight* variance of Bernoulli distribution)- which is probability of 1s*probability of 0s.) The variance for Bernoulli distribution is fixed, which means the weights </w:t>
      </w:r>
      <w:proofErr w:type="gramStart"/>
      <w:r w:rsidRPr="00714804">
        <w:rPr>
          <w:rFonts w:ascii="Arial" w:hAnsi="Arial" w:cs="Arial"/>
          <w:color w:val="000000"/>
          <w:sz w:val="20"/>
          <w:szCs w:val="20"/>
        </w:rPr>
        <w:t>have to</w:t>
      </w:r>
      <w:proofErr w:type="gramEnd"/>
      <w:r w:rsidRPr="00714804">
        <w:rPr>
          <w:rFonts w:ascii="Arial" w:hAnsi="Arial" w:cs="Arial"/>
          <w:color w:val="000000"/>
          <w:sz w:val="20"/>
          <w:szCs w:val="20"/>
        </w:rPr>
        <w:t xml:space="preserve"> decrease when the data increases. The strongest regularization of the weights is 0.5 for dropout. </w:t>
      </w:r>
    </w:p>
    <w:p w14:paraId="1B005B09"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In Bayesian recurrent neural network, the parameters ( which are the hidden-to-hidden state weights, input-to-hidden state weights and the bias) used in the function to update the hidden state of next time step are converted to random variables with Gaussian priors. The parameterized function is plugged in the log likelihood function. The rest of the procedures to compute the posterior distribution of the weights can be referred to the explanation in the Bayesian neural network. For LSTM, the weights for all four gates (cell, input, forget, and output)) are converted to stochastic variables with Gaussian priors and the procedure is the same as above. </w:t>
      </w:r>
    </w:p>
    <w:p w14:paraId="77B13345"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lastRenderedPageBreak/>
        <w:t>Many papers discuss the technique to tune the drop out rate. Concrete Dropout is a special form of dropout developed by (</w:t>
      </w:r>
      <w:proofErr w:type="spellStart"/>
      <w:proofErr w:type="gramStart"/>
      <w:r w:rsidRPr="00714804">
        <w:rPr>
          <w:rFonts w:ascii="Arial" w:hAnsi="Arial" w:cs="Arial"/>
          <w:color w:val="000000"/>
          <w:sz w:val="20"/>
          <w:szCs w:val="20"/>
        </w:rPr>
        <w:t>K.Alex</w:t>
      </w:r>
      <w:proofErr w:type="spellEnd"/>
      <w:proofErr w:type="gramEnd"/>
      <w:r w:rsidRPr="00714804">
        <w:rPr>
          <w:rFonts w:ascii="Arial" w:hAnsi="Arial" w:cs="Arial"/>
          <w:color w:val="000000"/>
          <w:sz w:val="20"/>
          <w:szCs w:val="20"/>
        </w:rPr>
        <w:t xml:space="preserve">, </w:t>
      </w:r>
      <w:proofErr w:type="spellStart"/>
      <w:r w:rsidRPr="00714804">
        <w:rPr>
          <w:rFonts w:ascii="Arial" w:hAnsi="Arial" w:cs="Arial"/>
          <w:color w:val="000000"/>
          <w:sz w:val="20"/>
          <w:szCs w:val="20"/>
        </w:rPr>
        <w:t>Hron.J</w:t>
      </w:r>
      <w:proofErr w:type="spellEnd"/>
      <w:r w:rsidRPr="00714804">
        <w:rPr>
          <w:rFonts w:ascii="Arial" w:hAnsi="Arial" w:cs="Arial"/>
          <w:color w:val="000000"/>
          <w:sz w:val="20"/>
          <w:szCs w:val="20"/>
        </w:rPr>
        <w:t xml:space="preserve">, Gal. Y 2017). The dropout rate tuned by hand or grid search usually takes a lot of time because each time using a different drop out requires </w:t>
      </w:r>
      <w:proofErr w:type="gramStart"/>
      <w:r w:rsidRPr="00714804">
        <w:rPr>
          <w:rFonts w:ascii="Arial" w:hAnsi="Arial" w:cs="Arial"/>
          <w:color w:val="000000"/>
          <w:sz w:val="20"/>
          <w:szCs w:val="20"/>
        </w:rPr>
        <w:t>to perform</w:t>
      </w:r>
      <w:proofErr w:type="gramEnd"/>
      <w:r w:rsidRPr="00714804">
        <w:rPr>
          <w:rFonts w:ascii="Arial" w:hAnsi="Arial" w:cs="Arial"/>
          <w:color w:val="000000"/>
          <w:sz w:val="20"/>
          <w:szCs w:val="20"/>
        </w:rPr>
        <w:t xml:space="preserve"> an experiment. Usually the model </w:t>
      </w:r>
      <w:proofErr w:type="gramStart"/>
      <w:r w:rsidRPr="00714804">
        <w:rPr>
          <w:rFonts w:ascii="Arial" w:hAnsi="Arial" w:cs="Arial"/>
          <w:color w:val="000000"/>
          <w:sz w:val="20"/>
          <w:szCs w:val="20"/>
        </w:rPr>
        <w:t>has to</w:t>
      </w:r>
      <w:proofErr w:type="gramEnd"/>
      <w:r w:rsidRPr="00714804">
        <w:rPr>
          <w:rFonts w:ascii="Arial" w:hAnsi="Arial" w:cs="Arial"/>
          <w:color w:val="000000"/>
          <w:sz w:val="20"/>
          <w:szCs w:val="20"/>
        </w:rPr>
        <w:t xml:space="preserve"> run for some time, and then it becomes possible to compare the performance of models using different dropouts. A technique is proposed by (Y. Gal and Z. </w:t>
      </w:r>
      <w:proofErr w:type="spellStart"/>
      <w:r w:rsidRPr="00714804">
        <w:rPr>
          <w:rFonts w:ascii="Arial" w:hAnsi="Arial" w:cs="Arial"/>
          <w:color w:val="000000"/>
          <w:sz w:val="20"/>
          <w:szCs w:val="20"/>
        </w:rPr>
        <w:t>Ghahramani</w:t>
      </w:r>
      <w:proofErr w:type="spellEnd"/>
      <w:r w:rsidRPr="00714804">
        <w:rPr>
          <w:rFonts w:ascii="Arial" w:hAnsi="Arial" w:cs="Arial"/>
          <w:color w:val="000000"/>
          <w:sz w:val="20"/>
          <w:szCs w:val="20"/>
        </w:rPr>
        <w:t xml:space="preserve"> 2016) called concrete dropout. Concrete dropout </w:t>
      </w:r>
      <w:proofErr w:type="gramStart"/>
      <w:r w:rsidRPr="00714804">
        <w:rPr>
          <w:rFonts w:ascii="Arial" w:hAnsi="Arial" w:cs="Arial"/>
          <w:color w:val="000000"/>
          <w:sz w:val="20"/>
          <w:szCs w:val="20"/>
        </w:rPr>
        <w:t>find</w:t>
      </w:r>
      <w:proofErr w:type="gramEnd"/>
      <w:r w:rsidRPr="00714804">
        <w:rPr>
          <w:rFonts w:ascii="Arial" w:hAnsi="Arial" w:cs="Arial"/>
          <w:color w:val="000000"/>
          <w:sz w:val="20"/>
          <w:szCs w:val="20"/>
        </w:rPr>
        <w:t xml:space="preserve"> the optimal dropout rate using standard gradient descent technique to find it. For Bayesian neural network, the dropout probability characterizes the posterior uncertainty, so tuning is important. The method substitutes the Bernoulli variation distribution at training time with a </w:t>
      </w:r>
      <w:proofErr w:type="spellStart"/>
      <w:r w:rsidRPr="00714804">
        <w:rPr>
          <w:rFonts w:ascii="Arial" w:hAnsi="Arial" w:cs="Arial"/>
          <w:color w:val="000000"/>
          <w:sz w:val="20"/>
          <w:szCs w:val="20"/>
        </w:rPr>
        <w:t>gumbel-softmax</w:t>
      </w:r>
      <w:proofErr w:type="spellEnd"/>
      <w:r w:rsidRPr="00714804">
        <w:rPr>
          <w:rFonts w:ascii="Arial" w:hAnsi="Arial" w:cs="Arial"/>
          <w:color w:val="000000"/>
          <w:sz w:val="20"/>
          <w:szCs w:val="20"/>
        </w:rPr>
        <w:t xml:space="preserve">/concrete distribution. </w:t>
      </w:r>
      <w:r w:rsidRPr="00714804">
        <w:rPr>
          <w:rFonts w:ascii="Arial" w:hAnsi="Arial" w:cs="Arial"/>
          <w:color w:val="FF0000"/>
          <w:sz w:val="20"/>
          <w:szCs w:val="20"/>
        </w:rPr>
        <w:t>This enable some techniques to optimize the gradient of the evidence lower bound with respect to the dropout probabilities.</w:t>
      </w:r>
      <w:r w:rsidRPr="00714804">
        <w:rPr>
          <w:rFonts w:ascii="Arial" w:hAnsi="Arial" w:cs="Arial"/>
          <w:color w:val="000000"/>
          <w:sz w:val="20"/>
          <w:szCs w:val="20"/>
        </w:rPr>
        <w:t xml:space="preserve"> </w:t>
      </w:r>
    </w:p>
    <w:p w14:paraId="6408D773"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423E3A82"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Pr>
          <w:rFonts w:ascii="Arial" w:hAnsi="Arial" w:cs="Arial"/>
          <w:b/>
          <w:bCs/>
          <w:color w:val="000000"/>
          <w:sz w:val="20"/>
          <w:szCs w:val="20"/>
        </w:rPr>
        <w:t>3.5</w:t>
      </w:r>
      <w:r w:rsidRPr="00714804">
        <w:rPr>
          <w:rFonts w:ascii="Arial" w:hAnsi="Arial" w:cs="Arial"/>
          <w:b/>
          <w:bCs/>
          <w:color w:val="000000"/>
          <w:sz w:val="20"/>
          <w:szCs w:val="20"/>
        </w:rPr>
        <w:t xml:space="preserve"> Performance parameters </w:t>
      </w:r>
    </w:p>
    <w:p w14:paraId="68575DFF"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 xml:space="preserve">Different types of Uncertainties are considered: </w:t>
      </w:r>
    </w:p>
    <w:p w14:paraId="7ABDF87E" w14:textId="77777777" w:rsidR="00EA5526" w:rsidRPr="00EA5526" w:rsidRDefault="00EA5526" w:rsidP="00EA5526">
      <w:pPr>
        <w:pStyle w:val="ListParagraph"/>
        <w:widowControl w:val="0"/>
        <w:numPr>
          <w:ilvl w:val="0"/>
          <w:numId w:val="5"/>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 xml:space="preserve">Aleatoric uncertainty. Aleatoric comes from the </w:t>
      </w:r>
      <w:proofErr w:type="spellStart"/>
      <w:r w:rsidRPr="00EA5526">
        <w:rPr>
          <w:rFonts w:ascii="Arial" w:hAnsi="Arial" w:cs="Arial"/>
          <w:color w:val="000000"/>
          <w:sz w:val="20"/>
          <w:szCs w:val="20"/>
          <w:lang w:val="en-GB"/>
        </w:rPr>
        <w:t>latin</w:t>
      </w:r>
      <w:proofErr w:type="spellEnd"/>
      <w:r w:rsidRPr="00EA5526">
        <w:rPr>
          <w:rFonts w:ascii="Arial" w:hAnsi="Arial" w:cs="Arial"/>
          <w:color w:val="000000"/>
          <w:sz w:val="20"/>
          <w:szCs w:val="20"/>
          <w:lang w:val="en-GB"/>
        </w:rPr>
        <w:t xml:space="preserve"> word </w:t>
      </w:r>
      <w:proofErr w:type="spellStart"/>
      <w:r w:rsidRPr="00EA5526">
        <w:rPr>
          <w:rFonts w:ascii="Arial" w:hAnsi="Arial" w:cs="Arial"/>
          <w:color w:val="000000"/>
          <w:sz w:val="20"/>
          <w:szCs w:val="20"/>
          <w:lang w:val="en-GB"/>
        </w:rPr>
        <w:t>aleator</w:t>
      </w:r>
      <w:proofErr w:type="spellEnd"/>
      <w:r w:rsidRPr="00EA5526">
        <w:rPr>
          <w:rFonts w:ascii="Arial" w:hAnsi="Arial" w:cs="Arial"/>
          <w:color w:val="000000"/>
          <w:sz w:val="20"/>
          <w:szCs w:val="20"/>
          <w:lang w:val="en-GB"/>
        </w:rPr>
        <w:t xml:space="preserve"> that means dice player. This uncertainty comes from the inherent noise in the data, which is a result of imprecise measurement. This leads to class </w:t>
      </w:r>
      <w:proofErr w:type="gramStart"/>
      <w:r w:rsidRPr="00EA5526">
        <w:rPr>
          <w:rFonts w:ascii="Arial" w:hAnsi="Arial" w:cs="Arial"/>
          <w:color w:val="000000"/>
          <w:sz w:val="20"/>
          <w:szCs w:val="20"/>
          <w:lang w:val="en-GB"/>
        </w:rPr>
        <w:t>overlap(</w:t>
      </w:r>
      <w:proofErr w:type="gramEnd"/>
      <w:r w:rsidRPr="00EA5526">
        <w:rPr>
          <w:rFonts w:ascii="Arial" w:hAnsi="Arial" w:cs="Arial"/>
          <w:color w:val="000000"/>
          <w:sz w:val="20"/>
          <w:szCs w:val="20"/>
          <w:lang w:val="en-GB"/>
        </w:rPr>
        <w:t xml:space="preserve">meaning positive points appearing in negative zones or vice versa.) It is also irreducible uncertainty since by increasing more knowledge on the dice rolls, the randomness of the dice roll can still not be reduced. </w:t>
      </w:r>
      <w:proofErr w:type="gramStart"/>
      <w:r w:rsidRPr="00EA5526">
        <w:rPr>
          <w:rFonts w:ascii="Arial" w:hAnsi="Arial" w:cs="Arial"/>
          <w:color w:val="000000"/>
          <w:sz w:val="20"/>
          <w:szCs w:val="20"/>
          <w:lang w:val="en-GB"/>
        </w:rPr>
        <w:t>However</w:t>
      </w:r>
      <w:proofErr w:type="gramEnd"/>
      <w:r w:rsidRPr="00EA5526">
        <w:rPr>
          <w:rFonts w:ascii="Arial" w:hAnsi="Arial" w:cs="Arial"/>
          <w:color w:val="000000"/>
          <w:sz w:val="20"/>
          <w:szCs w:val="20"/>
          <w:lang w:val="en-GB"/>
        </w:rPr>
        <w:t xml:space="preserve"> aleatoric uncertainties can be reduced by improving the experiments that performed the measurements of the data. </w:t>
      </w:r>
    </w:p>
    <w:p w14:paraId="64F2F973" w14:textId="77777777" w:rsidR="00EA5526" w:rsidRPr="00EA5526" w:rsidRDefault="00EA5526" w:rsidP="00EA5526">
      <w:pPr>
        <w:pStyle w:val="ListParagraph"/>
        <w:widowControl w:val="0"/>
        <w:numPr>
          <w:ilvl w:val="0"/>
          <w:numId w:val="5"/>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 xml:space="preserve">Epistemic uncertainty. Epistemic comes from the Greek word episteme, which means knowledge. Epistemic uncertainty is the knowledge uncertainty. This is the result of the classifier’s lack of knowledge on the test data. The test data can be very far away from the distribution of the training data (which means it is completely outside the domain of the classifier) or slightly far from the distribution( which happens when the classifier has not observed enough data from that distribution.) Epistemic uncertainty can be reduced by acquiring more knowledge on the data, so by adding more training data. </w:t>
      </w:r>
    </w:p>
    <w:p w14:paraId="58589E65" w14:textId="77777777" w:rsidR="00EA5526" w:rsidRPr="00EA5526" w:rsidRDefault="00EA5526" w:rsidP="00EA5526">
      <w:pPr>
        <w:pStyle w:val="ListParagraph"/>
        <w:widowControl w:val="0"/>
        <w:numPr>
          <w:ilvl w:val="0"/>
          <w:numId w:val="5"/>
        </w:numPr>
        <w:autoSpaceDE w:val="0"/>
        <w:autoSpaceDN w:val="0"/>
        <w:adjustRightInd w:val="0"/>
        <w:spacing w:line="276" w:lineRule="auto"/>
        <w:rPr>
          <w:rFonts w:ascii="Arial" w:hAnsi="Arial" w:cs="Arial"/>
          <w:color w:val="000000"/>
          <w:sz w:val="20"/>
          <w:szCs w:val="20"/>
          <w:lang w:val="en-GB"/>
        </w:rPr>
      </w:pPr>
      <w:r w:rsidRPr="00EA5526">
        <w:rPr>
          <w:rFonts w:ascii="Arial" w:hAnsi="Arial" w:cs="Arial"/>
          <w:color w:val="000000"/>
          <w:sz w:val="20"/>
          <w:szCs w:val="20"/>
          <w:lang w:val="en-GB"/>
        </w:rPr>
        <w:t xml:space="preserve">Systematic uncertainty: This is the uncertainty that can be reduced. </w:t>
      </w:r>
    </w:p>
    <w:p w14:paraId="5AC17EED"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4C2F3C10"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Most of the performance metrics for 2-class classifiers are based on the count of true positive (TP), true negative (TN), false positive (FP), and false negative (FN). </w:t>
      </w:r>
    </w:p>
    <w:p w14:paraId="4B201637" w14:textId="77777777" w:rsidR="00EA5526" w:rsidRPr="00714804" w:rsidRDefault="00EA5526" w:rsidP="00EA5526">
      <w:pPr>
        <w:spacing w:line="276" w:lineRule="auto"/>
        <w:rPr>
          <w:rFonts w:ascii="Arial" w:hAnsi="Arial" w:cs="Arial"/>
          <w:b/>
          <w:sz w:val="20"/>
          <w:szCs w:val="20"/>
          <w:lang w:val="en-US"/>
        </w:rPr>
      </w:pPr>
    </w:p>
    <w:p w14:paraId="2901251B"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r w:rsidRPr="00714804">
        <w:rPr>
          <w:rFonts w:ascii="Arial" w:hAnsi="Arial" w:cs="Arial"/>
          <w:color w:val="000000"/>
          <w:sz w:val="20"/>
          <w:szCs w:val="20"/>
        </w:rPr>
        <w:t>About the performance of classifiers, the following measures are considered:</w:t>
      </w:r>
    </w:p>
    <w:p w14:paraId="2BF95094" w14:textId="77777777" w:rsidR="00EA5526" w:rsidRPr="00714804" w:rsidRDefault="00EA5526" w:rsidP="00EA5526">
      <w:pPr>
        <w:spacing w:line="276" w:lineRule="auto"/>
        <w:rPr>
          <w:rFonts w:ascii="Arial" w:hAnsi="Arial" w:cs="Arial"/>
          <w:sz w:val="20"/>
          <w:szCs w:val="20"/>
          <w:lang w:val="en-US"/>
        </w:rPr>
      </w:pPr>
      <w:r>
        <w:rPr>
          <w:rFonts w:ascii="Arial" w:hAnsi="Arial" w:cs="Arial"/>
          <w:sz w:val="20"/>
          <w:szCs w:val="20"/>
          <w:lang w:val="en-US"/>
        </w:rPr>
        <w:t>Accuracy</w:t>
      </w:r>
    </w:p>
    <w:p w14:paraId="16951A74" w14:textId="77777777" w:rsidR="00EA5526" w:rsidRPr="00714804" w:rsidRDefault="00EA5526" w:rsidP="00EA5526">
      <w:pPr>
        <w:spacing w:line="276" w:lineRule="auto"/>
        <w:rPr>
          <w:rFonts w:ascii="Arial" w:hAnsi="Arial" w:cs="Arial"/>
          <w:sz w:val="20"/>
          <w:szCs w:val="20"/>
          <w:lang w:val="en-US"/>
        </w:rPr>
      </w:pPr>
      <m:oMathPara>
        <m:oMath>
          <m:r>
            <w:rPr>
              <w:rFonts w:ascii="Cambria Math" w:hAnsi="Cambria Math" w:cs="Arial"/>
              <w:sz w:val="20"/>
              <w:szCs w:val="20"/>
              <w:lang w:val="en-US"/>
            </w:rPr>
            <m:t xml:space="preserve"> accuracy=</m:t>
          </m:r>
          <m:f>
            <m:fPr>
              <m:ctrlPr>
                <w:rPr>
                  <w:rFonts w:ascii="Cambria Math" w:hAnsi="Cambria Math" w:cs="Arial"/>
                  <w:i/>
                  <w:sz w:val="20"/>
                  <w:szCs w:val="20"/>
                  <w:lang w:val="en-US"/>
                </w:rPr>
              </m:ctrlPr>
            </m:fPr>
            <m:num>
              <m:r>
                <w:rPr>
                  <w:rFonts w:ascii="Cambria Math" w:hAnsi="Cambria Math" w:cs="Arial"/>
                  <w:sz w:val="20"/>
                  <w:szCs w:val="20"/>
                  <w:lang w:val="en-US"/>
                </w:rPr>
                <m:t>TP+TN</m:t>
              </m:r>
            </m:num>
            <m:den>
              <m:r>
                <w:rPr>
                  <w:rFonts w:ascii="Cambria Math" w:hAnsi="Cambria Math" w:cs="Arial"/>
                  <w:sz w:val="20"/>
                  <w:szCs w:val="20"/>
                  <w:lang w:val="en-US"/>
                </w:rPr>
                <m:t>TP+TN+FN+FP</m:t>
              </m:r>
            </m:den>
          </m:f>
        </m:oMath>
      </m:oMathPara>
    </w:p>
    <w:p w14:paraId="7124A210"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is not a reliable metric for the real performance of a classifier, because it will yield misleading results if the data set is unbalanced. For this </w:t>
      </w:r>
      <w:proofErr w:type="gramStart"/>
      <w:r w:rsidRPr="00714804">
        <w:rPr>
          <w:rFonts w:ascii="Arial" w:hAnsi="Arial" w:cs="Arial"/>
          <w:sz w:val="20"/>
          <w:szCs w:val="20"/>
          <w:lang w:val="en-US"/>
        </w:rPr>
        <w:t>reason</w:t>
      </w:r>
      <w:proofErr w:type="gramEnd"/>
      <w:r w:rsidRPr="00714804">
        <w:rPr>
          <w:rFonts w:ascii="Arial" w:hAnsi="Arial" w:cs="Arial"/>
          <w:sz w:val="20"/>
          <w:szCs w:val="20"/>
          <w:lang w:val="en-US"/>
        </w:rPr>
        <w:t xml:space="preserve"> additional metrics are more important. </w:t>
      </w:r>
    </w:p>
    <w:p w14:paraId="256A3C6C" w14:textId="77777777" w:rsidR="00EA5526" w:rsidRPr="00714804" w:rsidRDefault="00EA5526" w:rsidP="00EA5526">
      <w:pPr>
        <w:spacing w:line="276" w:lineRule="auto"/>
        <w:rPr>
          <w:rFonts w:ascii="Arial" w:hAnsi="Arial" w:cs="Arial"/>
          <w:sz w:val="20"/>
          <w:szCs w:val="20"/>
          <w:lang w:val="en-US"/>
        </w:rPr>
      </w:pPr>
    </w:p>
    <w:p w14:paraId="779CB168" w14:textId="77777777" w:rsidR="00EA5526" w:rsidRPr="00714804" w:rsidRDefault="00EA5526" w:rsidP="00EA5526">
      <w:pPr>
        <w:widowControl w:val="0"/>
        <w:autoSpaceDE w:val="0"/>
        <w:autoSpaceDN w:val="0"/>
        <w:adjustRightInd w:val="0"/>
        <w:spacing w:line="276" w:lineRule="auto"/>
        <w:rPr>
          <w:rFonts w:ascii="Arial" w:hAnsi="Arial" w:cs="Arial"/>
          <w:sz w:val="20"/>
          <w:szCs w:val="20"/>
          <w:lang w:val="en-US"/>
        </w:rPr>
      </w:pPr>
      <w:r w:rsidRPr="00714804">
        <w:rPr>
          <w:rFonts w:ascii="Arial" w:hAnsi="Arial" w:cs="Arial"/>
          <w:sz w:val="20"/>
          <w:szCs w:val="20"/>
          <w:lang w:val="en-US"/>
        </w:rPr>
        <w:t xml:space="preserve">Sensitivity (or recall, or positive rate) is the proportion of real positive cases that are correctly predicted; this is defined as: </w:t>
      </w:r>
    </w:p>
    <w:p w14:paraId="514EC922" w14:textId="77777777" w:rsidR="00EA5526" w:rsidRPr="00714804" w:rsidRDefault="00EA5526" w:rsidP="00EA5526">
      <w:pPr>
        <w:widowControl w:val="0"/>
        <w:autoSpaceDE w:val="0"/>
        <w:autoSpaceDN w:val="0"/>
        <w:adjustRightInd w:val="0"/>
        <w:spacing w:line="276" w:lineRule="auto"/>
        <w:rPr>
          <w:rFonts w:ascii="Arial" w:hAnsi="Arial" w:cs="Arial"/>
          <w:sz w:val="20"/>
          <w:szCs w:val="20"/>
          <w:lang w:val="en-US"/>
        </w:rPr>
      </w:pPr>
      <m:oMathPara>
        <m:oMath>
          <m:r>
            <w:rPr>
              <w:rFonts w:ascii="Cambria Math" w:hAnsi="Cambria Math" w:cs="Arial"/>
              <w:sz w:val="20"/>
              <w:szCs w:val="20"/>
              <w:lang w:val="en-US"/>
            </w:rPr>
            <m:t xml:space="preserve">sensitivity= </m:t>
          </m:r>
          <m:f>
            <m:fPr>
              <m:ctrlPr>
                <w:rPr>
                  <w:rFonts w:ascii="Cambria Math" w:hAnsi="Cambria Math" w:cs="Arial"/>
                  <w:i/>
                  <w:sz w:val="20"/>
                  <w:szCs w:val="20"/>
                  <w:lang w:val="en-US"/>
                </w:rPr>
              </m:ctrlPr>
            </m:fPr>
            <m:num>
              <m:r>
                <w:rPr>
                  <w:rFonts w:ascii="Cambria Math" w:hAnsi="Cambria Math" w:cs="Arial"/>
                  <w:sz w:val="20"/>
                  <w:szCs w:val="20"/>
                  <w:lang w:val="en-US"/>
                </w:rPr>
                <m:t>TP</m:t>
              </m:r>
            </m:num>
            <m:den>
              <m:r>
                <w:rPr>
                  <w:rFonts w:ascii="Cambria Math" w:hAnsi="Cambria Math" w:cs="Arial"/>
                  <w:sz w:val="20"/>
                  <w:szCs w:val="20"/>
                  <w:lang w:val="en-US"/>
                </w:rPr>
                <m:t>TP+FN</m:t>
              </m:r>
            </m:den>
          </m:f>
        </m:oMath>
      </m:oMathPara>
    </w:p>
    <w:p w14:paraId="5686FBFC"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lastRenderedPageBreak/>
        <w:t>Specificity (or true negative rate), is defined as:</w:t>
      </w:r>
    </w:p>
    <w:p w14:paraId="137DDC33" w14:textId="77777777" w:rsidR="00EA5526" w:rsidRPr="00714804" w:rsidRDefault="00EA5526" w:rsidP="00EA5526">
      <w:pPr>
        <w:spacing w:line="276" w:lineRule="auto"/>
        <w:rPr>
          <w:rFonts w:ascii="Arial" w:hAnsi="Arial" w:cs="Arial"/>
          <w:sz w:val="20"/>
          <w:szCs w:val="20"/>
          <w:lang w:val="en-US"/>
        </w:rPr>
      </w:pPr>
      <m:oMathPara>
        <m:oMath>
          <m:r>
            <w:rPr>
              <w:rFonts w:ascii="Cambria Math" w:hAnsi="Cambria Math" w:cs="Arial"/>
              <w:sz w:val="20"/>
              <w:szCs w:val="20"/>
              <w:lang w:val="en-US"/>
            </w:rPr>
            <m:t xml:space="preserve">specificity= </m:t>
          </m:r>
          <m:f>
            <m:fPr>
              <m:ctrlPr>
                <w:rPr>
                  <w:rFonts w:ascii="Cambria Math" w:hAnsi="Cambria Math" w:cs="Arial"/>
                  <w:i/>
                  <w:sz w:val="20"/>
                  <w:szCs w:val="20"/>
                  <w:lang w:val="en-US"/>
                </w:rPr>
              </m:ctrlPr>
            </m:fPr>
            <m:num>
              <m:r>
                <w:rPr>
                  <w:rFonts w:ascii="Cambria Math" w:hAnsi="Cambria Math" w:cs="Arial"/>
                  <w:sz w:val="20"/>
                  <w:szCs w:val="20"/>
                  <w:lang w:val="en-US"/>
                </w:rPr>
                <m:t>TN</m:t>
              </m:r>
            </m:num>
            <m:den>
              <m:r>
                <w:rPr>
                  <w:rFonts w:ascii="Cambria Math" w:hAnsi="Cambria Math" w:cs="Arial"/>
                  <w:sz w:val="20"/>
                  <w:szCs w:val="20"/>
                  <w:lang w:val="en-US"/>
                </w:rPr>
                <m:t>TN+FP</m:t>
              </m:r>
            </m:den>
          </m:f>
        </m:oMath>
      </m:oMathPara>
    </w:p>
    <w:p w14:paraId="5E754859"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Precision (or positive predictive value) is defined as:</w:t>
      </w:r>
    </w:p>
    <w:p w14:paraId="54656489" w14:textId="77777777" w:rsidR="00EA5526" w:rsidRPr="00714804" w:rsidRDefault="00EA5526" w:rsidP="00EA5526">
      <w:pPr>
        <w:spacing w:line="276" w:lineRule="auto"/>
        <w:rPr>
          <w:rFonts w:ascii="Arial" w:hAnsi="Arial" w:cs="Arial"/>
          <w:sz w:val="20"/>
          <w:szCs w:val="20"/>
          <w:lang w:val="en-US"/>
        </w:rPr>
      </w:pPr>
      <m:oMathPara>
        <m:oMath>
          <m:r>
            <w:rPr>
              <w:rFonts w:ascii="Cambria Math" w:hAnsi="Cambria Math" w:cs="Arial"/>
              <w:sz w:val="20"/>
              <w:szCs w:val="20"/>
              <w:lang w:val="en-US"/>
            </w:rPr>
            <m:t xml:space="preserve">precision= </m:t>
          </m:r>
          <m:f>
            <m:fPr>
              <m:ctrlPr>
                <w:rPr>
                  <w:rFonts w:ascii="Cambria Math" w:hAnsi="Cambria Math" w:cs="Arial"/>
                  <w:i/>
                  <w:sz w:val="20"/>
                  <w:szCs w:val="20"/>
                  <w:lang w:val="en-US"/>
                </w:rPr>
              </m:ctrlPr>
            </m:fPr>
            <m:num>
              <m:r>
                <w:rPr>
                  <w:rFonts w:ascii="Cambria Math" w:hAnsi="Cambria Math" w:cs="Arial"/>
                  <w:sz w:val="20"/>
                  <w:szCs w:val="20"/>
                  <w:lang w:val="en-US"/>
                </w:rPr>
                <m:t>TP</m:t>
              </m:r>
            </m:num>
            <m:den>
              <m:r>
                <w:rPr>
                  <w:rFonts w:ascii="Cambria Math" w:hAnsi="Cambria Math" w:cs="Arial"/>
                  <w:sz w:val="20"/>
                  <w:szCs w:val="20"/>
                  <w:lang w:val="en-US"/>
                </w:rPr>
                <m:t>TP+FP</m:t>
              </m:r>
            </m:den>
          </m:f>
        </m:oMath>
      </m:oMathPara>
    </w:p>
    <w:p w14:paraId="50CEAC51"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The F1 score is the harmonic mean of precision and sensitivity:</w:t>
      </w:r>
    </w:p>
    <w:p w14:paraId="23B58362" w14:textId="77777777" w:rsidR="00EA5526" w:rsidRPr="00714804" w:rsidRDefault="00EA5526" w:rsidP="00EA5526">
      <w:pPr>
        <w:spacing w:line="276" w:lineRule="auto"/>
        <w:rPr>
          <w:rFonts w:ascii="Arial" w:hAnsi="Arial" w:cs="Arial"/>
          <w:sz w:val="20"/>
          <w:szCs w:val="20"/>
          <w:lang w:val="en-US"/>
        </w:rPr>
      </w:pPr>
      <m:oMathPara>
        <m:oMath>
          <m:r>
            <w:rPr>
              <w:rFonts w:ascii="Cambria Math" w:hAnsi="Cambria Math" w:cs="Arial"/>
              <w:sz w:val="20"/>
              <w:szCs w:val="20"/>
              <w:lang w:val="en-US"/>
            </w:rPr>
            <m:t xml:space="preserve">F1= </m:t>
          </m:r>
          <m:f>
            <m:fPr>
              <m:ctrlPr>
                <w:rPr>
                  <w:rFonts w:ascii="Cambria Math" w:hAnsi="Cambria Math" w:cs="Arial"/>
                  <w:i/>
                  <w:sz w:val="20"/>
                  <w:szCs w:val="20"/>
                  <w:lang w:val="en-US"/>
                </w:rPr>
              </m:ctrlPr>
            </m:fPr>
            <m:num>
              <m:r>
                <w:rPr>
                  <w:rFonts w:ascii="Cambria Math" w:hAnsi="Cambria Math" w:cs="Arial"/>
                  <w:sz w:val="20"/>
                  <w:szCs w:val="20"/>
                  <w:lang w:val="en-US"/>
                </w:rPr>
                <m:t>2*TP</m:t>
              </m:r>
            </m:num>
            <m:den>
              <m:r>
                <w:rPr>
                  <w:rFonts w:ascii="Cambria Math" w:hAnsi="Cambria Math" w:cs="Arial"/>
                  <w:sz w:val="20"/>
                  <w:szCs w:val="20"/>
                  <w:lang w:val="en-US"/>
                </w:rPr>
                <m:t>2*TP+FP+FN</m:t>
              </m:r>
            </m:den>
          </m:f>
        </m:oMath>
      </m:oMathPara>
    </w:p>
    <w:p w14:paraId="057E05EB" w14:textId="77777777" w:rsidR="00EA5526" w:rsidRPr="00714804" w:rsidRDefault="00EA5526" w:rsidP="00EA5526">
      <w:pPr>
        <w:spacing w:line="276" w:lineRule="auto"/>
        <w:rPr>
          <w:rFonts w:ascii="Arial" w:hAnsi="Arial" w:cs="Arial"/>
          <w:sz w:val="20"/>
          <w:szCs w:val="20"/>
          <w:lang w:val="en-US"/>
        </w:rPr>
      </w:pPr>
    </w:p>
    <w:p w14:paraId="4EB5CE81" w14:textId="77777777" w:rsidR="00EA5526" w:rsidRPr="00714804" w:rsidRDefault="00EA5526" w:rsidP="00EA5526">
      <w:pPr>
        <w:spacing w:line="276" w:lineRule="auto"/>
        <w:rPr>
          <w:rFonts w:ascii="Arial" w:hAnsi="Arial" w:cs="Arial"/>
          <w:sz w:val="20"/>
          <w:szCs w:val="20"/>
          <w:lang w:val="en-US"/>
        </w:rPr>
      </w:pPr>
      <w:r w:rsidRPr="00714804">
        <w:rPr>
          <w:rFonts w:ascii="Arial" w:hAnsi="Arial" w:cs="Arial"/>
          <w:sz w:val="20"/>
          <w:szCs w:val="20"/>
          <w:lang w:val="en-US"/>
        </w:rPr>
        <w:t xml:space="preserve">The Matthews correlation coefficient (MCC) measures the quality of binary classifications. It is generally regarded as a balanced measure, which can be used even if the classes are not comparable in size. The MCC is </w:t>
      </w:r>
      <w:proofErr w:type="gramStart"/>
      <w:r w:rsidRPr="00714804">
        <w:rPr>
          <w:rFonts w:ascii="Arial" w:hAnsi="Arial" w:cs="Arial"/>
          <w:sz w:val="20"/>
          <w:szCs w:val="20"/>
          <w:lang w:val="en-US"/>
        </w:rPr>
        <w:t>in essence a</w:t>
      </w:r>
      <w:proofErr w:type="gramEnd"/>
      <w:r w:rsidRPr="00714804">
        <w:rPr>
          <w:rFonts w:ascii="Arial" w:hAnsi="Arial" w:cs="Arial"/>
          <w:sz w:val="20"/>
          <w:szCs w:val="20"/>
          <w:lang w:val="en-US"/>
        </w:rPr>
        <w:t xml:space="preserve"> correlation coefficient between the observed and predicted binary classifications; it returns a value between -1 and +1. A coefficient of +1 represents a perfect prediction, 0 means no better than random prediction and -1 indicates total disagreement between prediction and observation.</w:t>
      </w:r>
    </w:p>
    <w:p w14:paraId="2FC0054E" w14:textId="77777777" w:rsidR="00EA5526" w:rsidRPr="00714804" w:rsidRDefault="00EA5526" w:rsidP="00EA5526">
      <w:pPr>
        <w:spacing w:line="276" w:lineRule="auto"/>
        <w:rPr>
          <w:rFonts w:ascii="Arial" w:hAnsi="Arial" w:cs="Arial"/>
          <w:sz w:val="20"/>
          <w:szCs w:val="20"/>
          <w:lang w:val="en-US"/>
        </w:rPr>
      </w:pPr>
      <m:oMathPara>
        <m:oMath>
          <m:r>
            <w:rPr>
              <w:rFonts w:ascii="Cambria Math" w:hAnsi="Cambria Math" w:cs="Arial"/>
              <w:sz w:val="20"/>
              <w:szCs w:val="20"/>
              <w:lang w:val="en-US"/>
            </w:rPr>
            <m:t xml:space="preserve">MCC= </m:t>
          </m:r>
          <m:f>
            <m:fPr>
              <m:ctrlPr>
                <w:rPr>
                  <w:rFonts w:ascii="Cambria Math" w:hAnsi="Cambria Math" w:cs="Arial"/>
                  <w:i/>
                  <w:sz w:val="20"/>
                  <w:szCs w:val="20"/>
                  <w:lang w:val="en-US"/>
                </w:rPr>
              </m:ctrlPr>
            </m:fPr>
            <m:num>
              <m:r>
                <w:rPr>
                  <w:rFonts w:ascii="Cambria Math" w:hAnsi="Cambria Math" w:cs="Arial"/>
                  <w:sz w:val="20"/>
                  <w:szCs w:val="20"/>
                  <w:lang w:val="en-US"/>
                </w:rPr>
                <m:t>TP*TN-FP*FN</m:t>
              </m:r>
            </m:num>
            <m:den>
              <m:rad>
                <m:radPr>
                  <m:degHide m:val="1"/>
                  <m:ctrlPr>
                    <w:rPr>
                      <w:rFonts w:ascii="Cambria Math" w:hAnsi="Cambria Math" w:cs="Arial"/>
                      <w:i/>
                      <w:sz w:val="20"/>
                      <w:szCs w:val="20"/>
                      <w:lang w:val="en-US"/>
                    </w:rPr>
                  </m:ctrlPr>
                </m:radPr>
                <m:deg/>
                <m:e>
                  <m:r>
                    <w:rPr>
                      <w:rFonts w:ascii="Cambria Math" w:hAnsi="Cambria Math" w:cs="Arial"/>
                      <w:sz w:val="20"/>
                      <w:szCs w:val="20"/>
                      <w:lang w:val="en-US"/>
                    </w:rPr>
                    <m:t>(TN+FP)(TN+FN)(TP+FP)(TP+FN)</m:t>
                  </m:r>
                </m:e>
              </m:rad>
            </m:den>
          </m:f>
        </m:oMath>
      </m:oMathPara>
    </w:p>
    <w:p w14:paraId="74983E06" w14:textId="77777777" w:rsidR="00EA5526" w:rsidRPr="00714804" w:rsidRDefault="00EA5526" w:rsidP="00EA5526">
      <w:pPr>
        <w:widowControl w:val="0"/>
        <w:autoSpaceDE w:val="0"/>
        <w:autoSpaceDN w:val="0"/>
        <w:adjustRightInd w:val="0"/>
        <w:spacing w:line="276" w:lineRule="auto"/>
        <w:rPr>
          <w:rFonts w:ascii="Arial" w:hAnsi="Arial" w:cs="Arial"/>
          <w:i/>
          <w:sz w:val="20"/>
          <w:szCs w:val="20"/>
          <w:lang w:val="en-US"/>
        </w:rPr>
      </w:pPr>
    </w:p>
    <w:p w14:paraId="0F907155" w14:textId="77777777" w:rsidR="00EA5526" w:rsidRPr="00714804" w:rsidRDefault="00EA5526" w:rsidP="00EA5526">
      <w:pPr>
        <w:widowControl w:val="0"/>
        <w:autoSpaceDE w:val="0"/>
        <w:autoSpaceDN w:val="0"/>
        <w:adjustRightInd w:val="0"/>
        <w:spacing w:line="276" w:lineRule="auto"/>
        <w:rPr>
          <w:rFonts w:ascii="Arial" w:hAnsi="Arial" w:cs="Arial"/>
          <w:color w:val="000000"/>
          <w:sz w:val="20"/>
          <w:szCs w:val="20"/>
        </w:rPr>
      </w:pPr>
    </w:p>
    <w:p w14:paraId="168D12F4" w14:textId="6DC66F35" w:rsidR="00EA5526" w:rsidRDefault="00EA5526" w:rsidP="00EA5526">
      <w:pPr>
        <w:rPr>
          <w:rFonts w:ascii="Arial" w:hAnsi="Arial" w:cs="Arial"/>
          <w:i/>
          <w:iCs/>
          <w:sz w:val="28"/>
          <w:szCs w:val="28"/>
          <w:lang w:val="en-GB"/>
        </w:rPr>
      </w:pPr>
    </w:p>
    <w:p w14:paraId="70A53B9D" w14:textId="0DECDD84" w:rsidR="00EA5526" w:rsidRDefault="00EA5526" w:rsidP="00EA5526">
      <w:pPr>
        <w:rPr>
          <w:rFonts w:ascii="Arial" w:hAnsi="Arial" w:cs="Arial"/>
          <w:i/>
          <w:iCs/>
          <w:sz w:val="28"/>
          <w:szCs w:val="28"/>
          <w:lang w:val="en-GB"/>
        </w:rPr>
      </w:pPr>
    </w:p>
    <w:p w14:paraId="52FABE95" w14:textId="786E4BB8" w:rsidR="00EA5526" w:rsidRDefault="00EA5526" w:rsidP="00EA5526">
      <w:pPr>
        <w:rPr>
          <w:rFonts w:ascii="Arial" w:hAnsi="Arial" w:cs="Arial"/>
          <w:i/>
          <w:iCs/>
          <w:sz w:val="28"/>
          <w:szCs w:val="28"/>
          <w:lang w:val="en-GB"/>
        </w:rPr>
      </w:pPr>
    </w:p>
    <w:p w14:paraId="3A5BB9C5" w14:textId="6BF29201" w:rsidR="00EA5526" w:rsidRDefault="00EA5526" w:rsidP="00EA5526">
      <w:pPr>
        <w:rPr>
          <w:rFonts w:ascii="Arial" w:hAnsi="Arial" w:cs="Arial"/>
          <w:i/>
          <w:iCs/>
          <w:sz w:val="28"/>
          <w:szCs w:val="28"/>
          <w:lang w:val="en-GB"/>
        </w:rPr>
      </w:pPr>
    </w:p>
    <w:p w14:paraId="53D82F97" w14:textId="27A69E2E" w:rsidR="00EA5526" w:rsidRDefault="00EA5526" w:rsidP="00EA5526">
      <w:pPr>
        <w:rPr>
          <w:rFonts w:ascii="Arial" w:hAnsi="Arial" w:cs="Arial"/>
          <w:i/>
          <w:iCs/>
          <w:sz w:val="28"/>
          <w:szCs w:val="28"/>
          <w:lang w:val="en-GB"/>
        </w:rPr>
      </w:pPr>
    </w:p>
    <w:p w14:paraId="3E0F1AE2" w14:textId="64873793" w:rsidR="00EA5526" w:rsidRDefault="00EA5526" w:rsidP="00EA5526">
      <w:pPr>
        <w:rPr>
          <w:rFonts w:ascii="Arial" w:hAnsi="Arial" w:cs="Arial"/>
          <w:i/>
          <w:iCs/>
          <w:sz w:val="28"/>
          <w:szCs w:val="28"/>
          <w:lang w:val="en-GB"/>
        </w:rPr>
      </w:pPr>
    </w:p>
    <w:p w14:paraId="326BFCB0" w14:textId="73C9B032" w:rsidR="00EA5526" w:rsidRDefault="00EA5526" w:rsidP="00EA5526">
      <w:pPr>
        <w:rPr>
          <w:rFonts w:ascii="Arial" w:hAnsi="Arial" w:cs="Arial"/>
          <w:i/>
          <w:iCs/>
          <w:sz w:val="28"/>
          <w:szCs w:val="28"/>
          <w:lang w:val="en-GB"/>
        </w:rPr>
      </w:pPr>
    </w:p>
    <w:p w14:paraId="1B795A37" w14:textId="1986A0C3" w:rsidR="00EA5526" w:rsidRDefault="00EA5526" w:rsidP="00EA5526">
      <w:pPr>
        <w:rPr>
          <w:rFonts w:ascii="Arial" w:hAnsi="Arial" w:cs="Arial"/>
          <w:i/>
          <w:iCs/>
          <w:sz w:val="28"/>
          <w:szCs w:val="28"/>
          <w:lang w:val="en-GB"/>
        </w:rPr>
      </w:pPr>
    </w:p>
    <w:p w14:paraId="5CD215D4" w14:textId="029C60AD" w:rsidR="00EA5526" w:rsidRDefault="00EA5526" w:rsidP="00EA5526">
      <w:pPr>
        <w:rPr>
          <w:rFonts w:ascii="Arial" w:hAnsi="Arial" w:cs="Arial"/>
          <w:i/>
          <w:iCs/>
          <w:sz w:val="28"/>
          <w:szCs w:val="28"/>
          <w:lang w:val="en-GB"/>
        </w:rPr>
      </w:pPr>
    </w:p>
    <w:p w14:paraId="44358D96" w14:textId="55858AEF" w:rsidR="00EA5526" w:rsidRDefault="00EA5526" w:rsidP="00EA5526">
      <w:pPr>
        <w:rPr>
          <w:rFonts w:ascii="Arial" w:hAnsi="Arial" w:cs="Arial"/>
          <w:i/>
          <w:iCs/>
          <w:sz w:val="28"/>
          <w:szCs w:val="28"/>
          <w:lang w:val="en-GB"/>
        </w:rPr>
      </w:pPr>
    </w:p>
    <w:p w14:paraId="7F2FE2B0" w14:textId="6B188168" w:rsidR="00EA5526" w:rsidRDefault="00EA5526" w:rsidP="00EA5526">
      <w:pPr>
        <w:rPr>
          <w:rFonts w:ascii="Arial" w:hAnsi="Arial" w:cs="Arial"/>
          <w:i/>
          <w:iCs/>
          <w:sz w:val="28"/>
          <w:szCs w:val="28"/>
          <w:lang w:val="en-GB"/>
        </w:rPr>
      </w:pPr>
    </w:p>
    <w:p w14:paraId="26295C35" w14:textId="1BC3269C" w:rsidR="00EA5526" w:rsidRDefault="00EA5526" w:rsidP="00EA5526">
      <w:pPr>
        <w:rPr>
          <w:rFonts w:ascii="Arial" w:hAnsi="Arial" w:cs="Arial"/>
          <w:i/>
          <w:iCs/>
          <w:sz w:val="28"/>
          <w:szCs w:val="28"/>
          <w:lang w:val="en-GB"/>
        </w:rPr>
      </w:pPr>
    </w:p>
    <w:p w14:paraId="28AD01D8" w14:textId="102C86C6" w:rsidR="00EA5526" w:rsidRDefault="00EA5526" w:rsidP="00EA5526">
      <w:pPr>
        <w:rPr>
          <w:rFonts w:ascii="Arial" w:hAnsi="Arial" w:cs="Arial"/>
          <w:i/>
          <w:iCs/>
          <w:sz w:val="28"/>
          <w:szCs w:val="28"/>
          <w:lang w:val="en-GB"/>
        </w:rPr>
      </w:pPr>
    </w:p>
    <w:p w14:paraId="173B2277" w14:textId="52A5DC1D" w:rsidR="00EA5526" w:rsidRDefault="00EA5526" w:rsidP="00EA5526">
      <w:pPr>
        <w:rPr>
          <w:rFonts w:ascii="Arial" w:hAnsi="Arial" w:cs="Arial"/>
          <w:i/>
          <w:iCs/>
          <w:sz w:val="28"/>
          <w:szCs w:val="28"/>
          <w:lang w:val="en-GB"/>
        </w:rPr>
      </w:pPr>
    </w:p>
    <w:p w14:paraId="414E3D75" w14:textId="77777777" w:rsidR="00EA5526" w:rsidRDefault="00EA5526" w:rsidP="00EA5526">
      <w:pPr>
        <w:rPr>
          <w:rFonts w:ascii="Arial" w:hAnsi="Arial" w:cs="Arial"/>
          <w:b/>
          <w:bCs/>
          <w:lang w:val="en-GB"/>
        </w:rPr>
      </w:pPr>
      <w:r>
        <w:rPr>
          <w:rFonts w:ascii="Arial" w:hAnsi="Arial" w:cs="Arial"/>
          <w:b/>
          <w:bCs/>
          <w:lang w:val="en-GB"/>
        </w:rPr>
        <w:lastRenderedPageBreak/>
        <w:t>Chapter 4.</w:t>
      </w:r>
    </w:p>
    <w:p w14:paraId="7198892B" w14:textId="77777777" w:rsidR="00EA5526" w:rsidRPr="00B523B6" w:rsidRDefault="00EA5526" w:rsidP="00EA5526">
      <w:pPr>
        <w:rPr>
          <w:rFonts w:ascii="Arial" w:hAnsi="Arial" w:cs="Arial"/>
          <w:b/>
          <w:bCs/>
          <w:sz w:val="28"/>
          <w:szCs w:val="28"/>
          <w:lang w:val="en-GB"/>
        </w:rPr>
      </w:pPr>
      <w:r w:rsidRPr="00B523B6">
        <w:rPr>
          <w:rFonts w:ascii="Arial" w:hAnsi="Arial" w:cs="Arial"/>
          <w:b/>
          <w:bCs/>
          <w:color w:val="000000"/>
          <w:sz w:val="27"/>
          <w:szCs w:val="27"/>
        </w:rPr>
        <w:t>Design of new models for mutagenicity</w:t>
      </w:r>
    </w:p>
    <w:p w14:paraId="03D32465" w14:textId="77777777" w:rsidR="00EA5526" w:rsidRDefault="00EA5526" w:rsidP="00EA5526">
      <w:pPr>
        <w:rPr>
          <w:rFonts w:ascii="Arial" w:hAnsi="Arial" w:cs="Arial"/>
          <w:lang w:val="en-GB"/>
        </w:rPr>
      </w:pPr>
      <w:r>
        <w:rPr>
          <w:rFonts w:ascii="Arial" w:hAnsi="Arial" w:cs="Arial"/>
          <w:lang w:val="en-GB"/>
        </w:rPr>
        <w:t>As described in the previous Chapters, the mutagenicity property is of great practical use and models to predict it are still challenging.</w:t>
      </w:r>
    </w:p>
    <w:p w14:paraId="5627EE36" w14:textId="77777777" w:rsidR="00EA5526" w:rsidRDefault="00EA5526" w:rsidP="00EA5526">
      <w:pPr>
        <w:rPr>
          <w:rFonts w:ascii="Arial" w:hAnsi="Arial" w:cs="Arial"/>
          <w:lang w:val="en-GB"/>
        </w:rPr>
      </w:pPr>
      <w:r>
        <w:rPr>
          <w:rFonts w:ascii="Arial" w:hAnsi="Arial" w:cs="Arial"/>
          <w:lang w:val="en-GB"/>
        </w:rPr>
        <w:t>The aim of this thesis is that of providing new models according to the following targets:</w:t>
      </w:r>
    </w:p>
    <w:p w14:paraId="54EA7E4F" w14:textId="77777777" w:rsidR="00EA5526" w:rsidRDefault="00EA5526" w:rsidP="00EA5526">
      <w:pPr>
        <w:pStyle w:val="ListParagraph"/>
        <w:numPr>
          <w:ilvl w:val="0"/>
          <w:numId w:val="7"/>
        </w:numPr>
        <w:spacing w:after="160" w:line="259" w:lineRule="auto"/>
        <w:rPr>
          <w:rFonts w:ascii="Arial" w:hAnsi="Arial" w:cs="Arial"/>
          <w:lang w:val="en-GB"/>
        </w:rPr>
      </w:pPr>
      <w:r w:rsidRPr="00DA6903">
        <w:rPr>
          <w:rFonts w:ascii="Arial" w:hAnsi="Arial" w:cs="Arial"/>
          <w:lang w:val="en-GB"/>
        </w:rPr>
        <w:t xml:space="preserve">create models </w:t>
      </w:r>
      <w:r>
        <w:rPr>
          <w:rFonts w:ascii="Arial" w:hAnsi="Arial" w:cs="Arial"/>
          <w:lang w:val="en-GB"/>
        </w:rPr>
        <w:t>using the chemical graph</w:t>
      </w:r>
    </w:p>
    <w:p w14:paraId="42FC7DBB" w14:textId="77777777" w:rsidR="00EA5526" w:rsidRDefault="00EA5526" w:rsidP="00EA5526">
      <w:pPr>
        <w:pStyle w:val="ListParagraph"/>
        <w:numPr>
          <w:ilvl w:val="0"/>
          <w:numId w:val="7"/>
        </w:numPr>
        <w:spacing w:after="160" w:line="259" w:lineRule="auto"/>
        <w:rPr>
          <w:rFonts w:ascii="Arial" w:hAnsi="Arial" w:cs="Arial"/>
          <w:lang w:val="en-GB"/>
        </w:rPr>
      </w:pPr>
      <w:r>
        <w:rPr>
          <w:rFonts w:ascii="Arial" w:hAnsi="Arial" w:cs="Arial"/>
          <w:lang w:val="en-GB"/>
        </w:rPr>
        <w:t xml:space="preserve">create models </w:t>
      </w:r>
      <w:r w:rsidRPr="00DA6903">
        <w:rPr>
          <w:rFonts w:ascii="Arial" w:hAnsi="Arial" w:cs="Arial"/>
          <w:lang w:val="en-GB"/>
        </w:rPr>
        <w:t>with improved interpretability</w:t>
      </w:r>
      <w:r>
        <w:rPr>
          <w:rFonts w:ascii="Arial" w:hAnsi="Arial" w:cs="Arial"/>
          <w:lang w:val="en-GB"/>
        </w:rPr>
        <w:t xml:space="preserve"> and uncertainty </w:t>
      </w:r>
      <w:proofErr w:type="gramStart"/>
      <w:r>
        <w:rPr>
          <w:rFonts w:ascii="Arial" w:hAnsi="Arial" w:cs="Arial"/>
          <w:lang w:val="en-GB"/>
        </w:rPr>
        <w:t>measures;</w:t>
      </w:r>
      <w:proofErr w:type="gramEnd"/>
    </w:p>
    <w:p w14:paraId="6B705163" w14:textId="77777777" w:rsidR="00EA5526" w:rsidRPr="00DA6903" w:rsidRDefault="00EA5526" w:rsidP="00EA5526">
      <w:pPr>
        <w:pStyle w:val="ListParagraph"/>
        <w:numPr>
          <w:ilvl w:val="0"/>
          <w:numId w:val="7"/>
        </w:numPr>
        <w:spacing w:after="160" w:line="259" w:lineRule="auto"/>
        <w:rPr>
          <w:rFonts w:ascii="Arial" w:hAnsi="Arial" w:cs="Arial"/>
          <w:lang w:val="en-GB"/>
        </w:rPr>
      </w:pPr>
      <w:r>
        <w:rPr>
          <w:rFonts w:ascii="Arial" w:hAnsi="Arial" w:cs="Arial"/>
          <w:lang w:val="en-GB"/>
        </w:rPr>
        <w:t xml:space="preserve">create a new model using the biggest available Ames data set (i.e. </w:t>
      </w:r>
      <w:proofErr w:type="spellStart"/>
      <w:r>
        <w:rPr>
          <w:rFonts w:ascii="Arial" w:hAnsi="Arial" w:cs="Arial"/>
          <w:lang w:val="en-GB"/>
        </w:rPr>
        <w:t>Zanoli</w:t>
      </w:r>
      <w:proofErr w:type="spellEnd"/>
      <w:r>
        <w:rPr>
          <w:rFonts w:ascii="Arial" w:hAnsi="Arial" w:cs="Arial"/>
          <w:lang w:val="en-GB"/>
        </w:rPr>
        <w:t xml:space="preserve"> data set</w:t>
      </w:r>
      <w:proofErr w:type="gramStart"/>
      <w:r>
        <w:rPr>
          <w:rFonts w:ascii="Arial" w:hAnsi="Arial" w:cs="Arial"/>
          <w:lang w:val="en-GB"/>
        </w:rPr>
        <w:t>);</w:t>
      </w:r>
      <w:proofErr w:type="gramEnd"/>
      <w:r>
        <w:rPr>
          <w:rFonts w:ascii="Arial" w:hAnsi="Arial" w:cs="Arial"/>
          <w:lang w:val="en-GB"/>
        </w:rPr>
        <w:t xml:space="preserve"> </w:t>
      </w:r>
    </w:p>
    <w:p w14:paraId="4EEF36BA" w14:textId="77777777" w:rsidR="00EA5526" w:rsidRDefault="00EA5526" w:rsidP="00EA5526">
      <w:pPr>
        <w:pStyle w:val="ListParagraph"/>
        <w:numPr>
          <w:ilvl w:val="0"/>
          <w:numId w:val="7"/>
        </w:numPr>
        <w:spacing w:after="160" w:line="259" w:lineRule="auto"/>
        <w:rPr>
          <w:rFonts w:ascii="Arial" w:hAnsi="Arial" w:cs="Arial"/>
          <w:lang w:val="en-GB"/>
        </w:rPr>
      </w:pPr>
      <w:r>
        <w:rPr>
          <w:rFonts w:ascii="Arial" w:hAnsi="Arial" w:cs="Arial"/>
          <w:lang w:val="en-GB"/>
        </w:rPr>
        <w:t xml:space="preserve">create a new model more oriented to industrial chemicals, using the Japan NIHS data </w:t>
      </w:r>
      <w:proofErr w:type="gramStart"/>
      <w:r>
        <w:rPr>
          <w:rFonts w:ascii="Arial" w:hAnsi="Arial" w:cs="Arial"/>
          <w:lang w:val="en-GB"/>
        </w:rPr>
        <w:t>set;</w:t>
      </w:r>
      <w:proofErr w:type="gramEnd"/>
    </w:p>
    <w:p w14:paraId="4A136FD6" w14:textId="77777777" w:rsidR="00EA5526" w:rsidRPr="00DA6903" w:rsidRDefault="00EA5526" w:rsidP="00EA5526">
      <w:pPr>
        <w:pStyle w:val="ListParagraph"/>
        <w:numPr>
          <w:ilvl w:val="0"/>
          <w:numId w:val="7"/>
        </w:numPr>
        <w:spacing w:after="160" w:line="259" w:lineRule="auto"/>
        <w:rPr>
          <w:rFonts w:ascii="Arial" w:hAnsi="Arial" w:cs="Arial"/>
          <w:lang w:val="en-GB"/>
        </w:rPr>
      </w:pPr>
      <w:r>
        <w:rPr>
          <w:rFonts w:ascii="Arial" w:hAnsi="Arial" w:cs="Arial"/>
          <w:lang w:val="en-GB"/>
        </w:rPr>
        <w:t>participate to the Japanese contest and predict their test data set.</w:t>
      </w:r>
    </w:p>
    <w:p w14:paraId="66B63EA7" w14:textId="77777777" w:rsidR="00EA5526" w:rsidRDefault="00EA5526" w:rsidP="00EA5526">
      <w:pPr>
        <w:rPr>
          <w:rFonts w:ascii="Arial" w:hAnsi="Arial" w:cs="Arial"/>
          <w:lang w:val="en-GB"/>
        </w:rPr>
      </w:pPr>
      <w:r>
        <w:rPr>
          <w:rFonts w:ascii="Arial" w:hAnsi="Arial" w:cs="Arial"/>
          <w:lang w:val="en-GB"/>
        </w:rPr>
        <w:t xml:space="preserve">In the following the choices made for the creation of the models are illustrated. </w:t>
      </w:r>
    </w:p>
    <w:p w14:paraId="788E8BAB" w14:textId="77777777" w:rsidR="00EA5526" w:rsidRDefault="00EA5526" w:rsidP="00EA5526">
      <w:pPr>
        <w:rPr>
          <w:rFonts w:ascii="Arial" w:hAnsi="Arial" w:cs="Arial"/>
          <w:lang w:val="en-GB"/>
        </w:rPr>
      </w:pPr>
      <w:r>
        <w:rPr>
          <w:rFonts w:ascii="Arial" w:hAnsi="Arial" w:cs="Arial"/>
          <w:lang w:val="en-GB"/>
        </w:rPr>
        <w:t>For both data sets a couple of models is built. The first model uses GCNN, the second adds the Bayesian interpretation as proposed in the paper “</w:t>
      </w:r>
      <w:r w:rsidRPr="0000202D">
        <w:rPr>
          <w:rStyle w:val="fontstyle01"/>
          <w:rFonts w:ascii="Arial" w:hAnsi="Arial" w:cs="Arial"/>
          <w:sz w:val="22"/>
          <w:szCs w:val="22"/>
        </w:rPr>
        <w:t>A Bayesian graph convolutional network for</w:t>
      </w:r>
      <w:r w:rsidRPr="0000202D">
        <w:rPr>
          <w:rFonts w:ascii="Arial" w:hAnsi="Arial" w:cs="Arial"/>
          <w:color w:val="000000"/>
          <w:lang w:val="en-GB"/>
        </w:rPr>
        <w:t xml:space="preserve"> </w:t>
      </w:r>
      <w:r w:rsidRPr="0000202D">
        <w:rPr>
          <w:rStyle w:val="fontstyle01"/>
          <w:rFonts w:ascii="Arial" w:hAnsi="Arial" w:cs="Arial"/>
          <w:sz w:val="22"/>
          <w:szCs w:val="22"/>
        </w:rPr>
        <w:t>reliable prediction of molecular properties with</w:t>
      </w:r>
      <w:r w:rsidRPr="0000202D">
        <w:rPr>
          <w:rFonts w:ascii="Arial" w:hAnsi="Arial" w:cs="Arial"/>
          <w:color w:val="000000"/>
          <w:lang w:val="en-GB"/>
        </w:rPr>
        <w:t xml:space="preserve"> </w:t>
      </w:r>
      <w:r w:rsidRPr="0000202D">
        <w:rPr>
          <w:rStyle w:val="fontstyle01"/>
          <w:rFonts w:ascii="Arial" w:hAnsi="Arial" w:cs="Arial"/>
          <w:sz w:val="22"/>
          <w:szCs w:val="22"/>
        </w:rPr>
        <w:t>uncertainty quanti</w:t>
      </w:r>
      <w:r w:rsidRPr="0000202D">
        <w:rPr>
          <w:rStyle w:val="fontstyle21"/>
          <w:rFonts w:ascii="Arial" w:hAnsi="Arial" w:cs="Arial"/>
        </w:rPr>
        <w:t>fi</w:t>
      </w:r>
      <w:r w:rsidRPr="0000202D">
        <w:rPr>
          <w:rStyle w:val="fontstyle01"/>
          <w:rFonts w:ascii="Arial" w:hAnsi="Arial" w:cs="Arial"/>
          <w:sz w:val="22"/>
          <w:szCs w:val="22"/>
        </w:rPr>
        <w:t>cation</w:t>
      </w:r>
      <w:r w:rsidRPr="0000202D">
        <w:rPr>
          <w:rStyle w:val="fontstyle01"/>
          <w:rFonts w:ascii="Arial" w:hAnsi="Arial" w:cs="Arial"/>
          <w:sz w:val="22"/>
          <w:szCs w:val="22"/>
          <w:lang w:val="en-GB"/>
        </w:rPr>
        <w:t>”(</w:t>
      </w:r>
      <w:r>
        <w:rPr>
          <w:rStyle w:val="fontstyle01"/>
          <w:rFonts w:ascii="Arial" w:hAnsi="Arial" w:cs="Arial"/>
          <w:sz w:val="22"/>
          <w:szCs w:val="22"/>
          <w:lang w:val="en-GB"/>
        </w:rPr>
        <w:t xml:space="preserve">K., Woo, K., </w:t>
      </w:r>
      <w:proofErr w:type="spellStart"/>
      <w:r>
        <w:rPr>
          <w:rStyle w:val="fontstyle01"/>
          <w:rFonts w:ascii="Arial" w:hAnsi="Arial" w:cs="Arial"/>
          <w:sz w:val="22"/>
          <w:szCs w:val="22"/>
          <w:lang w:val="en-GB"/>
        </w:rPr>
        <w:t>Yongchan</w:t>
      </w:r>
      <w:proofErr w:type="spellEnd"/>
      <w:r>
        <w:rPr>
          <w:rStyle w:val="fontstyle01"/>
          <w:rFonts w:ascii="Arial" w:hAnsi="Arial" w:cs="Arial"/>
          <w:sz w:val="22"/>
          <w:szCs w:val="22"/>
          <w:lang w:val="en-GB"/>
        </w:rPr>
        <w:t xml:space="preserve">, R., </w:t>
      </w:r>
      <w:proofErr w:type="spellStart"/>
      <w:r>
        <w:rPr>
          <w:rStyle w:val="fontstyle01"/>
          <w:rFonts w:ascii="Arial" w:hAnsi="Arial" w:cs="Arial"/>
          <w:sz w:val="22"/>
          <w:szCs w:val="22"/>
          <w:lang w:val="en-GB"/>
        </w:rPr>
        <w:t>Seongok</w:t>
      </w:r>
      <w:proofErr w:type="spellEnd"/>
      <w:r>
        <w:rPr>
          <w:rStyle w:val="fontstyle01"/>
          <w:rFonts w:ascii="Arial" w:hAnsi="Arial" w:cs="Arial"/>
          <w:sz w:val="22"/>
          <w:szCs w:val="22"/>
          <w:lang w:val="en-GB"/>
        </w:rPr>
        <w:t xml:space="preserve"> 2019</w:t>
      </w:r>
      <w:r>
        <w:rPr>
          <w:rFonts w:ascii="Arial" w:hAnsi="Arial" w:cs="Arial"/>
          <w:lang w:val="en-GB"/>
        </w:rPr>
        <w:t>).</w:t>
      </w:r>
    </w:p>
    <w:p w14:paraId="0F911AC2" w14:textId="77777777" w:rsidR="00EA5526" w:rsidRPr="00DA6903" w:rsidRDefault="00EA5526" w:rsidP="00EA5526">
      <w:pPr>
        <w:rPr>
          <w:rFonts w:ascii="Arial" w:hAnsi="Arial" w:cs="Arial"/>
          <w:b/>
          <w:lang w:val="en-GB"/>
        </w:rPr>
      </w:pPr>
      <w:r w:rsidRPr="00DA6903">
        <w:rPr>
          <w:rFonts w:ascii="Arial" w:hAnsi="Arial" w:cs="Arial"/>
          <w:b/>
          <w:lang w:val="en-GB"/>
        </w:rPr>
        <w:t xml:space="preserve">4.1 </w:t>
      </w:r>
      <w:r>
        <w:rPr>
          <w:rFonts w:ascii="Arial" w:hAnsi="Arial" w:cs="Arial"/>
          <w:b/>
          <w:lang w:val="en-GB"/>
        </w:rPr>
        <w:t>The d</w:t>
      </w:r>
      <w:r w:rsidRPr="00DA6903">
        <w:rPr>
          <w:rFonts w:ascii="Arial" w:hAnsi="Arial" w:cs="Arial"/>
          <w:b/>
          <w:lang w:val="en-GB"/>
        </w:rPr>
        <w:t>ata set</w:t>
      </w:r>
      <w:r>
        <w:rPr>
          <w:rFonts w:ascii="Arial" w:hAnsi="Arial" w:cs="Arial"/>
          <w:b/>
          <w:lang w:val="en-GB"/>
        </w:rPr>
        <w:t xml:space="preserve">s </w:t>
      </w:r>
    </w:p>
    <w:p w14:paraId="4CBC2CDD" w14:textId="77777777" w:rsidR="00EA5526" w:rsidRPr="005B70F6" w:rsidRDefault="00EA5526" w:rsidP="00EA5526">
      <w:pPr>
        <w:rPr>
          <w:rFonts w:ascii="Arial" w:hAnsi="Arial" w:cs="Arial"/>
          <w:lang w:val="en-GB"/>
        </w:rPr>
      </w:pPr>
      <w:r w:rsidRPr="005B70F6">
        <w:rPr>
          <w:rFonts w:ascii="Arial" w:hAnsi="Arial" w:cs="Arial"/>
          <w:lang w:val="en-GB"/>
        </w:rPr>
        <w:t xml:space="preserve">For the </w:t>
      </w:r>
      <w:r>
        <w:rPr>
          <w:rFonts w:ascii="Arial" w:hAnsi="Arial" w:cs="Arial"/>
          <w:lang w:val="en-GB"/>
        </w:rPr>
        <w:t>Ames</w:t>
      </w:r>
      <w:r w:rsidRPr="005B70F6">
        <w:rPr>
          <w:rFonts w:ascii="Arial" w:hAnsi="Arial" w:cs="Arial"/>
          <w:lang w:val="en-GB"/>
        </w:rPr>
        <w:t xml:space="preserve"> model</w:t>
      </w:r>
      <w:r>
        <w:rPr>
          <w:rFonts w:ascii="Arial" w:hAnsi="Arial" w:cs="Arial"/>
          <w:lang w:val="en-GB"/>
        </w:rPr>
        <w:t>s</w:t>
      </w:r>
      <w:r w:rsidRPr="005B70F6">
        <w:rPr>
          <w:rFonts w:ascii="Arial" w:hAnsi="Arial" w:cs="Arial"/>
          <w:lang w:val="en-GB"/>
        </w:rPr>
        <w:t>, the training data consists of 80</w:t>
      </w:r>
      <w:proofErr w:type="gramStart"/>
      <w:r w:rsidRPr="005B70F6">
        <w:rPr>
          <w:rFonts w:ascii="Arial" w:hAnsi="Arial" w:cs="Arial"/>
          <w:lang w:val="en-GB"/>
        </w:rPr>
        <w:t>%(</w:t>
      </w:r>
      <w:proofErr w:type="gramEnd"/>
      <w:r w:rsidRPr="005B70F6">
        <w:rPr>
          <w:rFonts w:ascii="Arial" w:hAnsi="Arial" w:cs="Arial"/>
          <w:lang w:val="en-GB"/>
        </w:rPr>
        <w:t xml:space="preserve">or 19202 </w:t>
      </w:r>
      <w:r>
        <w:rPr>
          <w:rFonts w:ascii="Arial" w:hAnsi="Arial" w:cs="Arial"/>
          <w:lang w:val="en-GB"/>
        </w:rPr>
        <w:t>SMILES</w:t>
      </w:r>
      <w:r w:rsidRPr="005B70F6">
        <w:rPr>
          <w:rFonts w:ascii="Arial" w:hAnsi="Arial" w:cs="Arial"/>
          <w:lang w:val="en-GB"/>
        </w:rPr>
        <w:t>) of the Ames data set</w:t>
      </w:r>
      <w:r>
        <w:rPr>
          <w:rFonts w:ascii="Arial" w:hAnsi="Arial" w:cs="Arial"/>
          <w:lang w:val="en-GB"/>
        </w:rPr>
        <w:t xml:space="preserve"> </w:t>
      </w:r>
      <w:r w:rsidRPr="005B70F6">
        <w:rPr>
          <w:rFonts w:ascii="Arial" w:hAnsi="Arial" w:cs="Arial"/>
          <w:lang w:val="en-GB"/>
        </w:rPr>
        <w:t>(=24003</w:t>
      </w:r>
      <w:r>
        <w:rPr>
          <w:rFonts w:ascii="Arial" w:hAnsi="Arial" w:cs="Arial"/>
          <w:lang w:val="en-GB"/>
        </w:rPr>
        <w:t xml:space="preserve"> entries);</w:t>
      </w:r>
      <w:r w:rsidRPr="005B70F6">
        <w:rPr>
          <w:rFonts w:ascii="Arial" w:hAnsi="Arial" w:cs="Arial"/>
          <w:lang w:val="en-GB"/>
        </w:rPr>
        <w:t xml:space="preserve"> the other 20% is used for the testing set. A small percentage of the training set is used for validation. </w:t>
      </w:r>
      <w:r>
        <w:rPr>
          <w:rFonts w:ascii="Arial" w:hAnsi="Arial" w:cs="Arial"/>
          <w:lang w:val="en-GB"/>
        </w:rPr>
        <w:t>A</w:t>
      </w:r>
      <w:r w:rsidRPr="005B70F6">
        <w:rPr>
          <w:rFonts w:ascii="Arial" w:hAnsi="Arial" w:cs="Arial"/>
          <w:lang w:val="en-GB"/>
        </w:rPr>
        <w:t>dditional test</w:t>
      </w:r>
      <w:r>
        <w:rPr>
          <w:rFonts w:ascii="Arial" w:hAnsi="Arial" w:cs="Arial"/>
          <w:lang w:val="en-GB"/>
        </w:rPr>
        <w:t>s</w:t>
      </w:r>
      <w:r w:rsidRPr="005B70F6">
        <w:rPr>
          <w:rFonts w:ascii="Arial" w:hAnsi="Arial" w:cs="Arial"/>
          <w:lang w:val="en-GB"/>
        </w:rPr>
        <w:t xml:space="preserve"> </w:t>
      </w:r>
      <w:r>
        <w:rPr>
          <w:rFonts w:ascii="Arial" w:hAnsi="Arial" w:cs="Arial"/>
          <w:lang w:val="en-GB"/>
        </w:rPr>
        <w:t xml:space="preserve">are performed on a small set of about 200 molecules that are wrongly predicted by all the available mutagenicity programs, to check in which measure they are correctly predicted. It </w:t>
      </w:r>
      <w:r w:rsidRPr="005B70F6">
        <w:rPr>
          <w:rFonts w:ascii="Arial" w:hAnsi="Arial" w:cs="Arial"/>
          <w:lang w:val="en-GB"/>
        </w:rPr>
        <w:t xml:space="preserve">is presumed </w:t>
      </w:r>
      <w:r>
        <w:rPr>
          <w:rFonts w:ascii="Arial" w:hAnsi="Arial" w:cs="Arial"/>
          <w:lang w:val="en-GB"/>
        </w:rPr>
        <w:t>that this set is</w:t>
      </w:r>
      <w:r w:rsidRPr="005B70F6">
        <w:rPr>
          <w:rFonts w:ascii="Arial" w:hAnsi="Arial" w:cs="Arial"/>
          <w:lang w:val="en-GB"/>
        </w:rPr>
        <w:t xml:space="preserve"> out of the domain </w:t>
      </w:r>
      <w:r>
        <w:rPr>
          <w:rFonts w:ascii="Arial" w:hAnsi="Arial" w:cs="Arial"/>
          <w:lang w:val="en-GB"/>
        </w:rPr>
        <w:t xml:space="preserve">of </w:t>
      </w:r>
      <w:r w:rsidRPr="005B70F6">
        <w:rPr>
          <w:rFonts w:ascii="Arial" w:hAnsi="Arial" w:cs="Arial"/>
          <w:lang w:val="en-GB"/>
        </w:rPr>
        <w:t>the Ames data set</w:t>
      </w:r>
      <w:r>
        <w:rPr>
          <w:rFonts w:ascii="Arial" w:hAnsi="Arial" w:cs="Arial"/>
          <w:lang w:val="en-GB"/>
        </w:rPr>
        <w:t>, or that it contains wrong experimental values</w:t>
      </w:r>
      <w:r w:rsidRPr="005B70F6">
        <w:rPr>
          <w:rFonts w:ascii="Arial" w:hAnsi="Arial" w:cs="Arial"/>
          <w:lang w:val="en-GB"/>
        </w:rPr>
        <w:t xml:space="preserve">. </w:t>
      </w:r>
    </w:p>
    <w:p w14:paraId="6A11F073" w14:textId="77777777" w:rsidR="00EA5526" w:rsidRPr="005B70F6" w:rsidRDefault="00EA5526" w:rsidP="00EA5526">
      <w:pPr>
        <w:rPr>
          <w:rFonts w:ascii="Arial" w:hAnsi="Arial" w:cs="Arial"/>
          <w:lang w:val="en-GB"/>
        </w:rPr>
      </w:pPr>
      <w:r>
        <w:rPr>
          <w:rFonts w:ascii="Arial" w:hAnsi="Arial" w:cs="Arial"/>
          <w:lang w:val="en-GB"/>
        </w:rPr>
        <w:t xml:space="preserve">For the NIHS models, </w:t>
      </w:r>
      <w:r w:rsidRPr="005B70F6">
        <w:rPr>
          <w:rFonts w:ascii="Arial" w:hAnsi="Arial" w:cs="Arial"/>
          <w:lang w:val="en-GB"/>
        </w:rPr>
        <w:t xml:space="preserve">the dataset from </w:t>
      </w:r>
      <w:r w:rsidRPr="005B70F6">
        <w:rPr>
          <w:rFonts w:ascii="Arial" w:hAnsi="Arial" w:cs="Arial"/>
          <w:lang w:val="en-US"/>
        </w:rPr>
        <w:t>National Institutes of Health Sciences (</w:t>
      </w:r>
      <w:r>
        <w:rPr>
          <w:rFonts w:ascii="Arial" w:hAnsi="Arial" w:cs="Arial"/>
          <w:lang w:val="en-US"/>
        </w:rPr>
        <w:t>NIHS</w:t>
      </w:r>
      <w:r w:rsidRPr="005B70F6">
        <w:rPr>
          <w:rFonts w:ascii="Arial" w:hAnsi="Arial" w:cs="Arial"/>
          <w:lang w:val="en-US"/>
        </w:rPr>
        <w:t>)</w:t>
      </w:r>
      <w:r w:rsidRPr="005B70F6">
        <w:rPr>
          <w:rFonts w:ascii="Arial" w:hAnsi="Arial" w:cs="Arial"/>
          <w:lang w:val="en-GB"/>
        </w:rPr>
        <w:t xml:space="preserve"> </w:t>
      </w:r>
      <w:r>
        <w:rPr>
          <w:rFonts w:ascii="Arial" w:hAnsi="Arial" w:cs="Arial"/>
          <w:lang w:val="en-GB"/>
        </w:rPr>
        <w:t xml:space="preserve">of Japan is used. </w:t>
      </w:r>
      <w:r w:rsidRPr="005B70F6">
        <w:rPr>
          <w:rFonts w:ascii="Arial" w:hAnsi="Arial" w:cs="Arial"/>
          <w:lang w:val="en-GB"/>
        </w:rPr>
        <w:t>The training data consists of 12140 chemicals from NIHS and</w:t>
      </w:r>
      <w:r>
        <w:rPr>
          <w:rFonts w:ascii="Arial" w:hAnsi="Arial" w:cs="Arial"/>
          <w:lang w:val="en-GB"/>
        </w:rPr>
        <w:t xml:space="preserve"> Hansen</w:t>
      </w:r>
      <w:r w:rsidRPr="005B70F6">
        <w:rPr>
          <w:rFonts w:ascii="Arial" w:hAnsi="Arial" w:cs="Arial"/>
          <w:lang w:val="en-GB"/>
        </w:rPr>
        <w:t xml:space="preserve"> </w:t>
      </w:r>
      <w:r w:rsidRPr="002B35F5">
        <w:rPr>
          <w:rFonts w:ascii="Arial" w:hAnsi="Arial" w:cs="Arial"/>
          <w:lang w:val="en-GB"/>
        </w:rPr>
        <w:t>open data</w:t>
      </w:r>
      <w:r w:rsidRPr="005B70F6">
        <w:rPr>
          <w:rFonts w:ascii="Arial" w:hAnsi="Arial" w:cs="Arial"/>
          <w:lang w:val="en-GB"/>
        </w:rPr>
        <w:t xml:space="preserve">. Each consists of a serial id, ANEI No., registration number, the chemical abstracts registry service (CAS) registry number, chemical name, structure, molecular weight, formula, and ANEI phase, and most importantly the Ames result. The Ames result is classified with four categories: strongly mutagenic, mutagenic, non-mutagenic, Non-applicable (NA.) Some results are reviewed by the experts and reassigned to NA for reasons such as ambiguous result, unorthodox protocol, etc. For binary classification purpose, only two labels are used: NA is eliminated, and strong mutagenic and mutagenic are classified as mutagenic. </w:t>
      </w:r>
    </w:p>
    <w:p w14:paraId="4D4267A2" w14:textId="77777777" w:rsidR="00EA5526" w:rsidRDefault="00EA5526" w:rsidP="00EA5526">
      <w:pPr>
        <w:rPr>
          <w:rFonts w:ascii="Arial" w:hAnsi="Arial" w:cs="Arial"/>
          <w:lang w:val="en-GB"/>
        </w:rPr>
      </w:pPr>
      <w:r>
        <w:rPr>
          <w:rFonts w:ascii="Arial" w:hAnsi="Arial" w:cs="Arial"/>
          <w:lang w:val="en-GB"/>
        </w:rPr>
        <w:t>For the QSAR challenge only t</w:t>
      </w:r>
      <w:r w:rsidRPr="005B70F6">
        <w:rPr>
          <w:rFonts w:ascii="Arial" w:hAnsi="Arial" w:cs="Arial"/>
          <w:lang w:val="en-GB"/>
        </w:rPr>
        <w:t xml:space="preserve">he </w:t>
      </w:r>
      <w:r>
        <w:rPr>
          <w:rFonts w:ascii="Arial" w:hAnsi="Arial" w:cs="Arial"/>
          <w:lang w:val="en-GB"/>
        </w:rPr>
        <w:t xml:space="preserve">NIHS </w:t>
      </w:r>
      <w:r w:rsidRPr="005B70F6">
        <w:rPr>
          <w:rFonts w:ascii="Arial" w:hAnsi="Arial" w:cs="Arial"/>
          <w:lang w:val="en-GB"/>
        </w:rPr>
        <w:t xml:space="preserve">model </w:t>
      </w:r>
      <w:r>
        <w:rPr>
          <w:rFonts w:ascii="Arial" w:hAnsi="Arial" w:cs="Arial"/>
          <w:lang w:val="en-GB"/>
        </w:rPr>
        <w:t>will be</w:t>
      </w:r>
      <w:r w:rsidRPr="005B70F6">
        <w:rPr>
          <w:rFonts w:ascii="Arial" w:hAnsi="Arial" w:cs="Arial"/>
          <w:lang w:val="en-GB"/>
        </w:rPr>
        <w:t xml:space="preserve"> used to classify the test set </w:t>
      </w:r>
      <w:r>
        <w:rPr>
          <w:rFonts w:ascii="Arial" w:hAnsi="Arial" w:cs="Arial"/>
          <w:lang w:val="en-GB"/>
        </w:rPr>
        <w:t xml:space="preserve">of </w:t>
      </w:r>
      <w:r w:rsidRPr="005B70F6">
        <w:rPr>
          <w:rFonts w:ascii="Arial" w:hAnsi="Arial" w:cs="Arial"/>
          <w:lang w:val="en-GB"/>
        </w:rPr>
        <w:t xml:space="preserve">1589 </w:t>
      </w:r>
      <w:r>
        <w:rPr>
          <w:rFonts w:ascii="Arial" w:hAnsi="Arial" w:cs="Arial"/>
          <w:lang w:val="en-GB"/>
        </w:rPr>
        <w:t>SMILES</w:t>
      </w:r>
      <w:r w:rsidRPr="005B70F6">
        <w:rPr>
          <w:rFonts w:ascii="Arial" w:hAnsi="Arial" w:cs="Arial"/>
          <w:lang w:val="en-GB"/>
        </w:rPr>
        <w:t xml:space="preserve"> given by NIHS. The test data set </w:t>
      </w:r>
      <w:r>
        <w:rPr>
          <w:rFonts w:ascii="Arial" w:hAnsi="Arial" w:cs="Arial"/>
          <w:lang w:val="en-GB"/>
        </w:rPr>
        <w:t>contains</w:t>
      </w:r>
      <w:r w:rsidRPr="005B70F6">
        <w:rPr>
          <w:rFonts w:ascii="Arial" w:hAnsi="Arial" w:cs="Arial"/>
          <w:lang w:val="en-GB"/>
        </w:rPr>
        <w:t xml:space="preserve"> </w:t>
      </w:r>
      <w:r>
        <w:rPr>
          <w:rFonts w:ascii="Arial" w:hAnsi="Arial" w:cs="Arial"/>
          <w:lang w:val="en-GB"/>
        </w:rPr>
        <w:t xml:space="preserve">SMILES, </w:t>
      </w:r>
      <w:r w:rsidRPr="005B70F6">
        <w:rPr>
          <w:rFonts w:ascii="Arial" w:hAnsi="Arial" w:cs="Arial"/>
          <w:lang w:val="en-GB"/>
        </w:rPr>
        <w:t xml:space="preserve">a serial ID, the registration number, CAS registry number, and the chemical name. The CAS number is a unique identifier for a chemical compound. It avoids the confusion with different names assigned to the same chemical. </w:t>
      </w:r>
      <w:r>
        <w:rPr>
          <w:rFonts w:ascii="Arial" w:hAnsi="Arial" w:cs="Arial"/>
          <w:lang w:val="en-GB"/>
        </w:rPr>
        <w:t>According to the challenge rules is not possible to use other data not provided by NIHS.</w:t>
      </w:r>
    </w:p>
    <w:p w14:paraId="078E955C" w14:textId="77777777" w:rsidR="00EA5526" w:rsidRPr="005B70F6" w:rsidRDefault="00EA5526" w:rsidP="00EA5526">
      <w:pPr>
        <w:rPr>
          <w:rFonts w:ascii="Arial" w:hAnsi="Arial" w:cs="Arial"/>
        </w:rPr>
      </w:pPr>
    </w:p>
    <w:p w14:paraId="0404A64B" w14:textId="77777777" w:rsidR="00EA5526" w:rsidRDefault="00EA5526" w:rsidP="00EA5526">
      <w:pPr>
        <w:rPr>
          <w:rFonts w:ascii="Arial" w:hAnsi="Arial" w:cs="Arial"/>
          <w:b/>
          <w:lang w:val="en-GB"/>
        </w:rPr>
      </w:pPr>
      <w:r w:rsidRPr="00D21B59">
        <w:rPr>
          <w:rFonts w:ascii="Arial" w:hAnsi="Arial" w:cs="Arial"/>
          <w:b/>
          <w:lang w:val="en-GB"/>
        </w:rPr>
        <w:t xml:space="preserve">4.2 Choices for the </w:t>
      </w:r>
      <w:r>
        <w:rPr>
          <w:rFonts w:ascii="Arial" w:hAnsi="Arial" w:cs="Arial"/>
          <w:b/>
          <w:lang w:val="en-GB"/>
        </w:rPr>
        <w:t xml:space="preserve">GCNN </w:t>
      </w:r>
      <w:r w:rsidRPr="00D21B59">
        <w:rPr>
          <w:rFonts w:ascii="Arial" w:hAnsi="Arial" w:cs="Arial"/>
          <w:b/>
          <w:lang w:val="en-GB"/>
        </w:rPr>
        <w:t xml:space="preserve">network </w:t>
      </w:r>
    </w:p>
    <w:p w14:paraId="416C43BE" w14:textId="77777777" w:rsidR="00EA5526" w:rsidRPr="00B503E8" w:rsidRDefault="00EA5526" w:rsidP="00EA5526">
      <w:pPr>
        <w:rPr>
          <w:rFonts w:ascii="Arial" w:hAnsi="Arial" w:cs="Arial"/>
          <w:lang w:val="en-GB"/>
        </w:rPr>
      </w:pPr>
      <w:r w:rsidRPr="00B503E8">
        <w:rPr>
          <w:rFonts w:ascii="Arial" w:hAnsi="Arial" w:cs="Arial"/>
          <w:lang w:val="en-GB"/>
        </w:rPr>
        <w:t>The basic network architecture considered is presented in Figure 4.1. It is a GCNN with….</w:t>
      </w:r>
    </w:p>
    <w:p w14:paraId="716FA836" w14:textId="77777777" w:rsidR="00EA5526" w:rsidRDefault="00EA5526" w:rsidP="00EA5526">
      <w:pPr>
        <w:rPr>
          <w:rFonts w:ascii="Arial" w:hAnsi="Arial" w:cs="Arial"/>
          <w:b/>
          <w:color w:val="FF0000"/>
          <w:lang w:val="en-GB"/>
        </w:rPr>
      </w:pPr>
      <w:r w:rsidRPr="007D159E">
        <w:rPr>
          <w:rFonts w:ascii="Arial" w:hAnsi="Arial" w:cs="Arial"/>
          <w:b/>
          <w:color w:val="FF0000"/>
          <w:lang w:val="en-GB"/>
        </w:rPr>
        <w:lastRenderedPageBreak/>
        <w:t>ADD here</w:t>
      </w:r>
      <w:r>
        <w:rPr>
          <w:rFonts w:ascii="Arial" w:hAnsi="Arial" w:cs="Arial"/>
          <w:b/>
          <w:color w:val="FF0000"/>
          <w:lang w:val="en-GB"/>
        </w:rPr>
        <w:t xml:space="preserve"> figure and short description.</w:t>
      </w:r>
    </w:p>
    <w:p w14:paraId="639517CD" w14:textId="77777777" w:rsidR="00EA5526" w:rsidRPr="00B503E8" w:rsidRDefault="00EA5526" w:rsidP="00EA5526">
      <w:pPr>
        <w:rPr>
          <w:rFonts w:ascii="Arial" w:hAnsi="Arial" w:cs="Arial"/>
          <w:lang w:val="en-GB"/>
        </w:rPr>
      </w:pPr>
      <w:r w:rsidRPr="00B503E8">
        <w:rPr>
          <w:rFonts w:ascii="Arial" w:hAnsi="Arial" w:cs="Arial"/>
          <w:lang w:val="en-GB"/>
        </w:rPr>
        <w:t xml:space="preserve">The other choices about input, optimization, training </w:t>
      </w:r>
      <w:proofErr w:type="gramStart"/>
      <w:r w:rsidRPr="00B503E8">
        <w:rPr>
          <w:rFonts w:ascii="Arial" w:hAnsi="Arial" w:cs="Arial"/>
          <w:lang w:val="en-GB"/>
        </w:rPr>
        <w:t>are</w:t>
      </w:r>
      <w:proofErr w:type="gramEnd"/>
      <w:r w:rsidRPr="00B503E8">
        <w:rPr>
          <w:rFonts w:ascii="Arial" w:hAnsi="Arial" w:cs="Arial"/>
          <w:lang w:val="en-GB"/>
        </w:rPr>
        <w:t xml:space="preserve"> illustrated in the following. </w:t>
      </w:r>
    </w:p>
    <w:p w14:paraId="69BEFACC" w14:textId="77777777" w:rsidR="00EA5526" w:rsidRDefault="00EA5526" w:rsidP="00EA5526">
      <w:pPr>
        <w:rPr>
          <w:rFonts w:ascii="Arial" w:hAnsi="Arial" w:cs="Arial"/>
          <w:b/>
          <w:i/>
          <w:lang w:val="en-GB"/>
        </w:rPr>
      </w:pPr>
      <w:r>
        <w:rPr>
          <w:rFonts w:ascii="Arial" w:hAnsi="Arial" w:cs="Arial"/>
          <w:b/>
          <w:i/>
          <w:lang w:val="en-GB"/>
        </w:rPr>
        <w:t>Network input</w:t>
      </w:r>
    </w:p>
    <w:p w14:paraId="5EA85074" w14:textId="77777777" w:rsidR="00EA5526" w:rsidRPr="005B70F6" w:rsidRDefault="00EA5526" w:rsidP="00EA5526">
      <w:pPr>
        <w:rPr>
          <w:rFonts w:ascii="Arial" w:hAnsi="Arial" w:cs="Arial"/>
          <w:lang w:val="en-GB"/>
        </w:rPr>
      </w:pPr>
      <w:r>
        <w:rPr>
          <w:rFonts w:ascii="Arial" w:hAnsi="Arial" w:cs="Arial"/>
          <w:lang w:val="en-GB"/>
        </w:rPr>
        <w:t xml:space="preserve">In the Ames data set the longest SMILES contains </w:t>
      </w:r>
      <w:r w:rsidRPr="005B70F6">
        <w:rPr>
          <w:rFonts w:ascii="Arial" w:hAnsi="Arial" w:cs="Arial"/>
          <w:lang w:val="en-GB"/>
        </w:rPr>
        <w:t>503</w:t>
      </w:r>
      <w:r>
        <w:rPr>
          <w:rFonts w:ascii="Arial" w:hAnsi="Arial" w:cs="Arial"/>
          <w:lang w:val="en-GB"/>
        </w:rPr>
        <w:t xml:space="preserve"> characters</w:t>
      </w:r>
      <w:r w:rsidRPr="005B70F6">
        <w:rPr>
          <w:rFonts w:ascii="Arial" w:hAnsi="Arial" w:cs="Arial"/>
          <w:lang w:val="en-GB"/>
        </w:rPr>
        <w:t xml:space="preserve">. This means the largest graph has </w:t>
      </w:r>
      <w:r>
        <w:rPr>
          <w:rFonts w:ascii="Arial" w:hAnsi="Arial" w:cs="Arial"/>
          <w:lang w:val="en-GB"/>
        </w:rPr>
        <w:t xml:space="preserve">less than </w:t>
      </w:r>
      <w:r w:rsidRPr="005B70F6">
        <w:rPr>
          <w:rFonts w:ascii="Arial" w:hAnsi="Arial" w:cs="Arial"/>
          <w:lang w:val="en-GB"/>
        </w:rPr>
        <w:t xml:space="preserve">503 nodes, but there are many </w:t>
      </w:r>
      <w:r>
        <w:rPr>
          <w:rFonts w:ascii="Arial" w:hAnsi="Arial" w:cs="Arial"/>
          <w:lang w:val="en-GB"/>
        </w:rPr>
        <w:t>SMILES</w:t>
      </w:r>
      <w:r w:rsidRPr="005B70F6">
        <w:rPr>
          <w:rFonts w:ascii="Arial" w:hAnsi="Arial" w:cs="Arial"/>
          <w:lang w:val="en-GB"/>
        </w:rPr>
        <w:t xml:space="preserve"> that have </w:t>
      </w:r>
      <w:r>
        <w:rPr>
          <w:rFonts w:ascii="Arial" w:hAnsi="Arial" w:cs="Arial"/>
          <w:lang w:val="en-GB"/>
        </w:rPr>
        <w:t xml:space="preserve">much </w:t>
      </w:r>
      <w:r w:rsidRPr="005B70F6">
        <w:rPr>
          <w:rFonts w:ascii="Arial" w:hAnsi="Arial" w:cs="Arial"/>
          <w:lang w:val="en-GB"/>
        </w:rPr>
        <w:t>fewer nodes</w:t>
      </w:r>
      <w:r>
        <w:rPr>
          <w:rFonts w:ascii="Arial" w:hAnsi="Arial" w:cs="Arial"/>
          <w:lang w:val="en-GB"/>
        </w:rPr>
        <w:t xml:space="preserve">. </w:t>
      </w:r>
      <w:r w:rsidRPr="005B70F6">
        <w:rPr>
          <w:rFonts w:ascii="Arial" w:hAnsi="Arial" w:cs="Arial"/>
          <w:lang w:val="en-GB"/>
        </w:rPr>
        <w:t xml:space="preserve">Therefore, the graphs do not have enough nodes to use deeper layers. </w:t>
      </w:r>
    </w:p>
    <w:p w14:paraId="7A236501" w14:textId="77777777" w:rsidR="00EA5526" w:rsidRPr="007D159E" w:rsidRDefault="00EA5526" w:rsidP="00EA5526">
      <w:pPr>
        <w:rPr>
          <w:rFonts w:ascii="Arial" w:hAnsi="Arial" w:cs="Arial"/>
          <w:color w:val="FF0000"/>
          <w:lang w:val="en-GB"/>
        </w:rPr>
      </w:pPr>
      <w:r w:rsidRPr="005B70F6">
        <w:rPr>
          <w:rFonts w:ascii="Arial" w:hAnsi="Arial" w:cs="Arial"/>
          <w:lang w:val="en-GB"/>
        </w:rPr>
        <w:t>The atom features a</w:t>
      </w:r>
      <w:r>
        <w:rPr>
          <w:rFonts w:ascii="Arial" w:hAnsi="Arial" w:cs="Arial"/>
          <w:lang w:val="en-GB"/>
        </w:rPr>
        <w:t xml:space="preserve">re represented as one hot vector </w:t>
      </w:r>
      <w:r w:rsidRPr="005B70F6">
        <w:rPr>
          <w:rFonts w:ascii="Arial" w:hAnsi="Arial" w:cs="Arial"/>
          <w:lang w:val="en-GB"/>
        </w:rPr>
        <w:t xml:space="preserve">in the feature matrix. The atom feature used are H, C, O, N, and all the other symbols are regarded the same. Other chemical symbols such as Br, F, etc are not used since they are not the major constituent of known structural alerts. </w:t>
      </w:r>
      <w:r w:rsidRPr="007D159E">
        <w:rPr>
          <w:rFonts w:ascii="Arial" w:hAnsi="Arial" w:cs="Arial"/>
          <w:color w:val="FF0000"/>
          <w:lang w:val="en-GB"/>
        </w:rPr>
        <w:t>NOT CLEAR-</w:t>
      </w:r>
      <w:r>
        <w:rPr>
          <w:rFonts w:ascii="Arial" w:hAnsi="Arial" w:cs="Arial"/>
          <w:lang w:val="en-GB"/>
        </w:rPr>
        <w:t xml:space="preserve"> </w:t>
      </w:r>
      <w:r w:rsidRPr="007D159E">
        <w:rPr>
          <w:rFonts w:ascii="Arial" w:hAnsi="Arial" w:cs="Arial"/>
          <w:color w:val="FF0000"/>
          <w:lang w:val="en-GB"/>
        </w:rPr>
        <w:t>WHY? ALL THE ATOMS PRESENT IN THE DATA SET SHOULD BE CONSIDERED</w:t>
      </w:r>
    </w:p>
    <w:p w14:paraId="3AE6C2A9" w14:textId="77777777" w:rsidR="00EA5526" w:rsidRPr="005B70F6" w:rsidRDefault="00EA5526" w:rsidP="00EA5526">
      <w:pPr>
        <w:rPr>
          <w:rFonts w:ascii="Arial" w:hAnsi="Arial" w:cs="Arial"/>
          <w:lang w:val="en-GB"/>
        </w:rPr>
      </w:pPr>
      <w:r w:rsidRPr="005B70F6">
        <w:rPr>
          <w:rFonts w:ascii="Arial" w:hAnsi="Arial" w:cs="Arial"/>
          <w:lang w:val="en-GB"/>
        </w:rPr>
        <w:t xml:space="preserve">The </w:t>
      </w:r>
      <w:r>
        <w:rPr>
          <w:rFonts w:ascii="Arial" w:hAnsi="Arial" w:cs="Arial"/>
          <w:lang w:val="en-GB"/>
        </w:rPr>
        <w:t>SMILES</w:t>
      </w:r>
      <w:r w:rsidRPr="005B70F6">
        <w:rPr>
          <w:rFonts w:ascii="Arial" w:hAnsi="Arial" w:cs="Arial"/>
          <w:lang w:val="en-GB"/>
        </w:rPr>
        <w:t xml:space="preserve"> symbols such </w:t>
      </w:r>
      <w:proofErr w:type="gramStart"/>
      <w:r w:rsidRPr="005B70F6">
        <w:rPr>
          <w:rFonts w:ascii="Arial" w:hAnsi="Arial" w:cs="Arial"/>
          <w:lang w:val="en-GB"/>
        </w:rPr>
        <w:t>as  ‘</w:t>
      </w:r>
      <w:proofErr w:type="gramEnd"/>
      <w:r w:rsidRPr="005B70F6">
        <w:rPr>
          <w:rFonts w:ascii="Arial" w:hAnsi="Arial" w:cs="Arial"/>
          <w:lang w:val="en-GB"/>
        </w:rPr>
        <w:t xml:space="preserve">(’, ‘)’,’[‘, etc.. are not included in the feature set since the adjacency matrix already provides the relative positioning of the atoms. The adjacency matrix is generated by </w:t>
      </w:r>
      <w:proofErr w:type="spellStart"/>
      <w:r>
        <w:rPr>
          <w:rFonts w:ascii="Arial" w:hAnsi="Arial" w:cs="Arial"/>
          <w:lang w:val="en-GB"/>
        </w:rPr>
        <w:t>R</w:t>
      </w:r>
      <w:r w:rsidRPr="005B70F6">
        <w:rPr>
          <w:rFonts w:ascii="Arial" w:hAnsi="Arial" w:cs="Arial"/>
          <w:lang w:val="en-GB"/>
        </w:rPr>
        <w:t>dkit</w:t>
      </w:r>
      <w:proofErr w:type="spellEnd"/>
      <w:r w:rsidRPr="005B70F6">
        <w:rPr>
          <w:rFonts w:ascii="Arial" w:hAnsi="Arial" w:cs="Arial"/>
          <w:lang w:val="en-GB"/>
        </w:rPr>
        <w:t xml:space="preserve"> library </w:t>
      </w:r>
      <w:r w:rsidRPr="00203F6B">
        <w:rPr>
          <w:rFonts w:ascii="Arial" w:hAnsi="Arial" w:cs="Arial"/>
          <w:color w:val="FF0000"/>
          <w:lang w:val="en-GB"/>
        </w:rPr>
        <w:t>(REFERENCE</w:t>
      </w:r>
      <w:r>
        <w:rPr>
          <w:rFonts w:ascii="Arial" w:hAnsi="Arial" w:cs="Arial"/>
          <w:lang w:val="en-GB"/>
        </w:rPr>
        <w:t>) from the SMILES</w:t>
      </w:r>
      <w:r w:rsidRPr="005B70F6">
        <w:rPr>
          <w:rFonts w:ascii="Arial" w:hAnsi="Arial" w:cs="Arial"/>
          <w:lang w:val="en-GB"/>
        </w:rPr>
        <w:t xml:space="preserve">. </w:t>
      </w:r>
    </w:p>
    <w:p w14:paraId="41C6AB6E" w14:textId="77777777" w:rsidR="00EA5526" w:rsidRPr="005B70F6" w:rsidRDefault="00EA5526" w:rsidP="00EA5526">
      <w:pPr>
        <w:rPr>
          <w:rFonts w:ascii="Arial" w:hAnsi="Arial" w:cs="Arial"/>
          <w:lang w:val="en-GB"/>
        </w:rPr>
      </w:pPr>
      <w:r w:rsidRPr="005B70F6">
        <w:rPr>
          <w:rFonts w:ascii="Arial" w:hAnsi="Arial" w:cs="Arial"/>
          <w:lang w:val="en-GB"/>
        </w:rPr>
        <w:t>For example: CC(CC)C is represented as</w:t>
      </w:r>
      <w:r>
        <w:rPr>
          <w:rFonts w:ascii="Arial" w:hAnsi="Arial" w:cs="Arial"/>
          <w:lang w:val="en-GB"/>
        </w:rPr>
        <w:t xml:space="preserve"> in Figure 4.2.</w:t>
      </w:r>
    </w:p>
    <w:p w14:paraId="7DAB7339" w14:textId="77777777" w:rsidR="00EA5526" w:rsidRDefault="00EA5526" w:rsidP="00EA5526">
      <w:pPr>
        <w:rPr>
          <w:rFonts w:ascii="Arial" w:hAnsi="Arial" w:cs="Arial"/>
          <w:lang w:val="en-GB"/>
        </w:rPr>
      </w:pPr>
      <w:r w:rsidRPr="005B70F6">
        <w:rPr>
          <w:rFonts w:ascii="Arial" w:hAnsi="Arial" w:cs="Arial"/>
          <w:noProof/>
          <w:lang w:val="it-IT" w:eastAsia="it-IT"/>
        </w:rPr>
        <w:drawing>
          <wp:inline distT="0" distB="0" distL="0" distR="0" wp14:anchorId="3C29C832" wp14:editId="29F1E88D">
            <wp:extent cx="2974646"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4646" cy="1828800"/>
                    </a:xfrm>
                    <a:prstGeom prst="rect">
                      <a:avLst/>
                    </a:prstGeom>
                  </pic:spPr>
                </pic:pic>
              </a:graphicData>
            </a:graphic>
          </wp:inline>
        </w:drawing>
      </w:r>
    </w:p>
    <w:p w14:paraId="357050DC" w14:textId="77777777" w:rsidR="00EA5526" w:rsidRDefault="00EA5526" w:rsidP="00EA5526">
      <w:pPr>
        <w:rPr>
          <w:rFonts w:ascii="Arial" w:hAnsi="Arial" w:cs="Arial"/>
          <w:lang w:val="en-GB"/>
        </w:rPr>
      </w:pPr>
      <w:r>
        <w:rPr>
          <w:rFonts w:ascii="Arial" w:hAnsi="Arial" w:cs="Arial"/>
          <w:lang w:val="en-GB"/>
        </w:rPr>
        <w:t xml:space="preserve">Fig 4.2. The graph representation of the SMILES string </w:t>
      </w:r>
      <w:r w:rsidRPr="005B70F6">
        <w:rPr>
          <w:rFonts w:ascii="Arial" w:hAnsi="Arial" w:cs="Arial"/>
          <w:lang w:val="en-GB"/>
        </w:rPr>
        <w:t xml:space="preserve">CC(CC)C </w:t>
      </w:r>
    </w:p>
    <w:p w14:paraId="30DAEB34" w14:textId="77777777" w:rsidR="00EA5526" w:rsidRPr="005B70F6" w:rsidRDefault="00EA5526" w:rsidP="00EA5526">
      <w:pPr>
        <w:rPr>
          <w:rFonts w:ascii="Arial" w:hAnsi="Arial" w:cs="Arial"/>
          <w:lang w:val="en-GB"/>
        </w:rPr>
      </w:pPr>
      <w:r w:rsidRPr="005B70F6">
        <w:rPr>
          <w:rFonts w:ascii="Arial" w:hAnsi="Arial" w:cs="Arial"/>
          <w:lang w:val="en-GB"/>
        </w:rPr>
        <w:t xml:space="preserve">The adjacency matrix is thus 5 by 5 and represented as in the </w:t>
      </w:r>
      <w:r>
        <w:rPr>
          <w:rFonts w:ascii="Arial" w:hAnsi="Arial" w:cs="Arial"/>
          <w:lang w:val="en-GB"/>
        </w:rPr>
        <w:t>equation 4.1:</w:t>
      </w:r>
    </w:p>
    <w:p w14:paraId="597DF737" w14:textId="77777777" w:rsidR="00EA5526" w:rsidRDefault="00EA5526" w:rsidP="00EA5526">
      <w:pPr>
        <w:rPr>
          <w:rFonts w:ascii="Arial" w:hAnsi="Arial" w:cs="Arial"/>
          <w:noProof/>
        </w:rPr>
      </w:pPr>
      <w:r w:rsidRPr="005B70F6">
        <w:rPr>
          <w:rFonts w:ascii="Arial" w:hAnsi="Arial" w:cs="Arial"/>
          <w:noProof/>
          <w:lang w:val="it-IT" w:eastAsia="it-IT"/>
        </w:rPr>
        <w:drawing>
          <wp:inline distT="0" distB="0" distL="0" distR="0" wp14:anchorId="40734084" wp14:editId="207ED2E2">
            <wp:extent cx="1314450" cy="1247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4450" cy="1247775"/>
                    </a:xfrm>
                    <a:prstGeom prst="rect">
                      <a:avLst/>
                    </a:prstGeom>
                  </pic:spPr>
                </pic:pic>
              </a:graphicData>
            </a:graphic>
          </wp:inline>
        </w:drawing>
      </w:r>
      <w:r w:rsidRPr="005B70F6">
        <w:rPr>
          <w:rFonts w:ascii="Arial" w:hAnsi="Arial" w:cs="Arial"/>
          <w:noProof/>
        </w:rPr>
        <w:t xml:space="preserve"> </w:t>
      </w:r>
      <w:r>
        <w:rPr>
          <w:rFonts w:ascii="Arial" w:hAnsi="Arial" w:cs="Arial"/>
          <w:noProof/>
        </w:rPr>
        <w:tab/>
      </w:r>
      <w:r>
        <w:rPr>
          <w:rFonts w:ascii="Arial" w:hAnsi="Arial" w:cs="Arial"/>
          <w:noProof/>
        </w:rPr>
        <w:tab/>
      </w:r>
      <w:r>
        <w:rPr>
          <w:rFonts w:ascii="Arial" w:hAnsi="Arial" w:cs="Arial"/>
          <w:noProof/>
        </w:rPr>
        <w:tab/>
      </w:r>
      <w:r>
        <w:rPr>
          <w:rFonts w:ascii="Arial" w:hAnsi="Arial" w:cs="Arial"/>
          <w:noProof/>
        </w:rPr>
        <w:tab/>
      </w:r>
      <w:r>
        <w:rPr>
          <w:rFonts w:ascii="Arial" w:hAnsi="Arial" w:cs="Arial"/>
          <w:noProof/>
        </w:rPr>
        <w:tab/>
      </w:r>
      <w:r>
        <w:rPr>
          <w:rFonts w:ascii="Arial" w:hAnsi="Arial" w:cs="Arial"/>
          <w:noProof/>
        </w:rPr>
        <w:tab/>
      </w:r>
      <w:r>
        <w:rPr>
          <w:rFonts w:ascii="Arial" w:hAnsi="Arial" w:cs="Arial"/>
          <w:noProof/>
        </w:rPr>
        <w:tab/>
      </w:r>
      <w:r>
        <w:rPr>
          <w:rFonts w:ascii="Arial" w:hAnsi="Arial" w:cs="Arial"/>
          <w:noProof/>
        </w:rPr>
        <w:tab/>
      </w:r>
      <w:r>
        <w:rPr>
          <w:rFonts w:ascii="Arial" w:hAnsi="Arial" w:cs="Arial"/>
          <w:noProof/>
        </w:rPr>
        <w:tab/>
        <w:t>(4.1)</w:t>
      </w:r>
    </w:p>
    <w:p w14:paraId="5081E434" w14:textId="77777777" w:rsidR="00EA5526" w:rsidRDefault="00EA5526" w:rsidP="00EA5526">
      <w:pPr>
        <w:rPr>
          <w:rFonts w:ascii="Arial" w:hAnsi="Arial" w:cs="Arial"/>
          <w:lang w:val="en-GB"/>
        </w:rPr>
      </w:pPr>
      <w:r w:rsidRPr="005B70F6">
        <w:rPr>
          <w:rFonts w:ascii="Arial" w:hAnsi="Arial" w:cs="Arial"/>
          <w:lang w:val="en-GB"/>
        </w:rPr>
        <w:t>To generate the hidden state of the node, since the feature matrix is 2D, it goes through 1D convolutional neural network to extract higher level features. The filters are set at a smaller dimension than original dimensions of the feature matrix. The kernel and bias weights are initialized using Xavier initialization. The resultant feature matrix is the hidden state of the node.</w:t>
      </w:r>
    </w:p>
    <w:p w14:paraId="221C75F6" w14:textId="77777777" w:rsidR="00EA5526" w:rsidRPr="00D21B59" w:rsidRDefault="00EA5526" w:rsidP="00EA5526">
      <w:pPr>
        <w:rPr>
          <w:rFonts w:ascii="Arial" w:hAnsi="Arial" w:cs="Arial"/>
          <w:b/>
          <w:i/>
          <w:lang w:val="en-GB"/>
        </w:rPr>
      </w:pPr>
      <w:r w:rsidRPr="00D21B59">
        <w:rPr>
          <w:rFonts w:ascii="Arial" w:hAnsi="Arial" w:cs="Arial"/>
          <w:b/>
          <w:i/>
          <w:lang w:val="en-GB"/>
        </w:rPr>
        <w:t>Attention layer</w:t>
      </w:r>
    </w:p>
    <w:p w14:paraId="38E61464" w14:textId="77777777" w:rsidR="00EA5526" w:rsidRPr="00893C67" w:rsidRDefault="00EA5526" w:rsidP="00EA5526">
      <w:pPr>
        <w:rPr>
          <w:rFonts w:ascii="Arial" w:hAnsi="Arial" w:cs="Arial"/>
          <w:lang w:val="en-GB"/>
        </w:rPr>
      </w:pPr>
      <w:r w:rsidRPr="00893C67">
        <w:rPr>
          <w:rFonts w:ascii="Arial" w:hAnsi="Arial" w:cs="Arial"/>
          <w:lang w:val="en-GB"/>
        </w:rPr>
        <w:lastRenderedPageBreak/>
        <w:t xml:space="preserve">The main criteria to consider for choosing the most suitable approach are the prediction performance and time complexity. Attention mechanism has led to higher performance and so it has been selected. </w:t>
      </w:r>
    </w:p>
    <w:p w14:paraId="6DA918BE" w14:textId="77777777" w:rsidR="00EA5526" w:rsidRDefault="00EA5526" w:rsidP="00EA5526">
      <w:pPr>
        <w:rPr>
          <w:rFonts w:ascii="Arial" w:hAnsi="Arial" w:cs="Arial"/>
          <w:lang w:val="en-GB"/>
        </w:rPr>
      </w:pPr>
      <w:r>
        <w:rPr>
          <w:rFonts w:ascii="Arial" w:hAnsi="Arial" w:cs="Arial"/>
          <w:lang w:val="en-GB"/>
        </w:rPr>
        <w:t xml:space="preserve">For the attention layer, </w:t>
      </w:r>
      <w:r w:rsidRPr="005B70F6">
        <w:rPr>
          <w:rFonts w:ascii="Arial" w:hAnsi="Arial" w:cs="Arial"/>
          <w:lang w:val="en-GB"/>
        </w:rPr>
        <w:t>many different attention score formulas</w:t>
      </w:r>
      <w:r>
        <w:rPr>
          <w:rFonts w:ascii="Arial" w:hAnsi="Arial" w:cs="Arial"/>
          <w:lang w:val="en-GB"/>
        </w:rPr>
        <w:t xml:space="preserve"> have been considered.</w:t>
      </w:r>
    </w:p>
    <w:p w14:paraId="0B2717C1" w14:textId="77777777" w:rsidR="00EA5526" w:rsidRPr="005B70F6" w:rsidRDefault="00EA5526" w:rsidP="00EA5526">
      <w:pPr>
        <w:rPr>
          <w:rFonts w:ascii="Arial" w:hAnsi="Arial" w:cs="Arial"/>
          <w:lang w:val="en-GB"/>
        </w:rPr>
      </w:pPr>
      <w:r>
        <w:rPr>
          <w:rFonts w:ascii="Arial" w:hAnsi="Arial" w:cs="Arial"/>
          <w:i/>
          <w:lang w:val="en-GB"/>
        </w:rPr>
        <w:t xml:space="preserve">- </w:t>
      </w:r>
      <w:r w:rsidRPr="00D2314D">
        <w:rPr>
          <w:rFonts w:ascii="Arial" w:hAnsi="Arial" w:cs="Arial"/>
          <w:i/>
          <w:lang w:val="en-GB"/>
        </w:rPr>
        <w:t>Additive score function</w:t>
      </w:r>
      <w:r>
        <w:rPr>
          <w:rFonts w:ascii="Arial" w:hAnsi="Arial" w:cs="Arial"/>
          <w:lang w:val="en-GB"/>
        </w:rPr>
        <w:t xml:space="preserve"> </w:t>
      </w:r>
      <w:r w:rsidRPr="005B70F6">
        <w:rPr>
          <w:rFonts w:ascii="Arial" w:hAnsi="Arial" w:cs="Arial"/>
          <w:lang w:val="en-GB"/>
        </w:rPr>
        <w:t>(</w:t>
      </w:r>
      <w:proofErr w:type="spellStart"/>
      <w:r w:rsidRPr="005B70F6">
        <w:rPr>
          <w:rFonts w:ascii="Arial" w:hAnsi="Arial" w:cs="Arial"/>
          <w:lang w:val="en-GB"/>
        </w:rPr>
        <w:t>Bahdanau</w:t>
      </w:r>
      <w:proofErr w:type="spellEnd"/>
      <w:r w:rsidRPr="005B70F6">
        <w:rPr>
          <w:rFonts w:ascii="Arial" w:hAnsi="Arial" w:cs="Arial"/>
          <w:lang w:val="en-GB"/>
        </w:rPr>
        <w:t xml:space="preserve"> 2015). The function calculates the score using the hidden states of a pair of nodes and the weight associated with the pair. The activation used is hyperbolic tangent. </w:t>
      </w:r>
      <w:r>
        <w:rPr>
          <w:rFonts w:ascii="Arial" w:hAnsi="Arial" w:cs="Arial"/>
          <w:lang w:val="en-GB"/>
        </w:rPr>
        <w:t>In practice attention score is a N x</w:t>
      </w:r>
      <w:r w:rsidRPr="005B70F6">
        <w:rPr>
          <w:rFonts w:ascii="Arial" w:hAnsi="Arial" w:cs="Arial"/>
          <w:lang w:val="en-GB"/>
        </w:rPr>
        <w:t xml:space="preserve"> N matrix, where N is the number of nodes in the graph</w:t>
      </w:r>
      <w:r>
        <w:rPr>
          <w:rFonts w:ascii="Arial" w:hAnsi="Arial" w:cs="Arial"/>
          <w:lang w:val="en-GB"/>
        </w:rPr>
        <w:t xml:space="preserve">. </w:t>
      </w:r>
      <w:r w:rsidRPr="005B70F6">
        <w:rPr>
          <w:rFonts w:ascii="Arial" w:hAnsi="Arial" w:cs="Arial"/>
          <w:lang w:val="en-GB"/>
        </w:rPr>
        <w:t xml:space="preserve">It is used to multiply the adjacency matrix to produce a weighted adjacency matrix. The weighted adjacency matrix is multiplied by the </w:t>
      </w:r>
      <w:proofErr w:type="spellStart"/>
      <w:r w:rsidRPr="005B70F6">
        <w:rPr>
          <w:rFonts w:ascii="Arial" w:hAnsi="Arial" w:cs="Arial"/>
          <w:lang w:val="en-GB"/>
        </w:rPr>
        <w:t>NxF</w:t>
      </w:r>
      <w:proofErr w:type="spellEnd"/>
      <w:r w:rsidRPr="005B70F6">
        <w:rPr>
          <w:rFonts w:ascii="Arial" w:hAnsi="Arial" w:cs="Arial"/>
          <w:lang w:val="en-GB"/>
        </w:rPr>
        <w:t xml:space="preserve"> feature matrix, where F is the number of features for each node. The result is the weighted neighbourhood aggregat</w:t>
      </w:r>
      <w:r>
        <w:rPr>
          <w:rFonts w:ascii="Arial" w:hAnsi="Arial" w:cs="Arial"/>
          <w:lang w:val="en-GB"/>
        </w:rPr>
        <w:t>ion of all the nodes, as in</w:t>
      </w:r>
      <w:r w:rsidRPr="005B70F6">
        <w:rPr>
          <w:rFonts w:ascii="Arial" w:hAnsi="Arial" w:cs="Arial"/>
          <w:lang w:val="en-GB"/>
        </w:rPr>
        <w:t xml:space="preserve"> </w:t>
      </w:r>
      <w:r>
        <w:rPr>
          <w:rFonts w:ascii="Arial" w:hAnsi="Arial" w:cs="Arial"/>
          <w:lang w:val="en-GB"/>
        </w:rPr>
        <w:t>Equation 4.2.</w:t>
      </w:r>
    </w:p>
    <w:p w14:paraId="75C6FBC9" w14:textId="77777777" w:rsidR="00EA5526" w:rsidRDefault="00EA5526" w:rsidP="00EA5526">
      <w:pPr>
        <w:rPr>
          <w:rFonts w:ascii="Arial" w:hAnsi="Arial" w:cs="Arial"/>
          <w:lang w:val="en-GB"/>
        </w:rPr>
      </w:pPr>
      <w:r w:rsidRPr="005B70F6">
        <w:rPr>
          <w:rFonts w:ascii="Arial" w:hAnsi="Arial" w:cs="Arial"/>
          <w:noProof/>
          <w:lang w:val="it-IT" w:eastAsia="it-IT"/>
        </w:rPr>
        <w:drawing>
          <wp:inline distT="0" distB="0" distL="0" distR="0" wp14:anchorId="3C6CF428" wp14:editId="3ADF6405">
            <wp:extent cx="3130550" cy="4052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0376" cy="422028"/>
                    </a:xfrm>
                    <a:prstGeom prst="rect">
                      <a:avLst/>
                    </a:prstGeom>
                  </pic:spPr>
                </pic:pic>
              </a:graphicData>
            </a:graphic>
          </wp:inline>
        </w:drawing>
      </w:r>
      <w:r>
        <w:rPr>
          <w:rFonts w:ascii="Arial" w:hAnsi="Arial" w:cs="Arial"/>
          <w:lang w:val="en-GB"/>
        </w:rPr>
        <w:tab/>
      </w:r>
      <w:r>
        <w:rPr>
          <w:rFonts w:ascii="Arial" w:hAnsi="Arial" w:cs="Arial"/>
          <w:lang w:val="en-GB"/>
        </w:rPr>
        <w:tab/>
      </w:r>
      <w:r>
        <w:rPr>
          <w:rFonts w:ascii="Arial" w:hAnsi="Arial" w:cs="Arial"/>
          <w:lang w:val="en-GB"/>
        </w:rPr>
        <w:tab/>
      </w:r>
      <w:r>
        <w:rPr>
          <w:rFonts w:ascii="Arial" w:hAnsi="Arial" w:cs="Arial"/>
          <w:lang w:val="en-GB"/>
        </w:rPr>
        <w:tab/>
      </w:r>
      <w:r>
        <w:rPr>
          <w:rFonts w:ascii="Arial" w:hAnsi="Arial" w:cs="Arial"/>
          <w:lang w:val="en-GB"/>
        </w:rPr>
        <w:tab/>
      </w:r>
      <w:r>
        <w:rPr>
          <w:rFonts w:ascii="Arial" w:hAnsi="Arial" w:cs="Arial"/>
          <w:lang w:val="en-GB"/>
        </w:rPr>
        <w:tab/>
        <w:t>(4.2)</w:t>
      </w:r>
    </w:p>
    <w:p w14:paraId="6DB64275" w14:textId="77777777" w:rsidR="00EA5526" w:rsidRPr="005B70F6" w:rsidRDefault="00EA5526" w:rsidP="00EA5526">
      <w:pPr>
        <w:rPr>
          <w:rFonts w:ascii="Arial" w:hAnsi="Arial" w:cs="Arial"/>
          <w:lang w:val="en-GB"/>
        </w:rPr>
      </w:pPr>
      <w:r w:rsidRPr="005B70F6">
        <w:rPr>
          <w:rFonts w:ascii="Arial" w:hAnsi="Arial" w:cs="Arial"/>
          <w:lang w:val="en-GB"/>
        </w:rPr>
        <w:t>The attention weights are initialized using Xavier initializer. Xavier initializer initializes the weights to be zero mean and 1/</w:t>
      </w:r>
      <w:proofErr w:type="spellStart"/>
      <w:r w:rsidRPr="005B70F6">
        <w:rPr>
          <w:rFonts w:ascii="Arial" w:hAnsi="Arial" w:cs="Arial"/>
          <w:lang w:val="en-GB"/>
        </w:rPr>
        <w:t>n_input</w:t>
      </w:r>
      <w:proofErr w:type="spellEnd"/>
      <w:r w:rsidRPr="005B70F6">
        <w:rPr>
          <w:rFonts w:ascii="Arial" w:hAnsi="Arial" w:cs="Arial"/>
          <w:lang w:val="en-GB"/>
        </w:rPr>
        <w:t xml:space="preserve"> to make the variance of the input and output to be one. It helps avoiding vanishing and exploding gradients.</w:t>
      </w:r>
    </w:p>
    <w:p w14:paraId="042066D6" w14:textId="77777777" w:rsidR="00EA5526" w:rsidRPr="00893C67" w:rsidRDefault="00EA5526" w:rsidP="00EA5526">
      <w:pPr>
        <w:rPr>
          <w:rFonts w:ascii="Arial" w:hAnsi="Arial" w:cs="Arial"/>
          <w:i/>
          <w:lang w:val="en-GB"/>
        </w:rPr>
      </w:pPr>
      <w:r>
        <w:rPr>
          <w:rFonts w:ascii="Arial" w:hAnsi="Arial" w:cs="Arial"/>
          <w:i/>
          <w:lang w:val="en-GB"/>
        </w:rPr>
        <w:t xml:space="preserve">- </w:t>
      </w:r>
      <w:proofErr w:type="spellStart"/>
      <w:r w:rsidRPr="00D2314D">
        <w:rPr>
          <w:rFonts w:ascii="Arial" w:hAnsi="Arial" w:cs="Arial"/>
          <w:i/>
          <w:lang w:val="en-GB"/>
        </w:rPr>
        <w:t>Softmax</w:t>
      </w:r>
      <w:proofErr w:type="spellEnd"/>
      <w:r>
        <w:rPr>
          <w:rFonts w:ascii="Arial" w:hAnsi="Arial" w:cs="Arial"/>
          <w:i/>
          <w:lang w:val="en-GB"/>
        </w:rPr>
        <w:t xml:space="preserve">. </w:t>
      </w:r>
      <w:r w:rsidRPr="005B70F6">
        <w:rPr>
          <w:rFonts w:ascii="Arial" w:hAnsi="Arial" w:cs="Arial"/>
          <w:lang w:val="en-GB"/>
        </w:rPr>
        <w:t xml:space="preserve">Another popular choice is using </w:t>
      </w:r>
      <w:proofErr w:type="spellStart"/>
      <w:r w:rsidRPr="005B70F6">
        <w:rPr>
          <w:rFonts w:ascii="Arial" w:hAnsi="Arial" w:cs="Arial"/>
          <w:lang w:val="en-GB"/>
        </w:rPr>
        <w:t>softmax</w:t>
      </w:r>
      <w:proofErr w:type="spellEnd"/>
      <w:r>
        <w:rPr>
          <w:rFonts w:ascii="Arial" w:hAnsi="Arial" w:cs="Arial"/>
          <w:lang w:val="en-GB"/>
        </w:rPr>
        <w:t xml:space="preserve"> (Luong2015</w:t>
      </w:r>
      <w:r w:rsidRPr="005B70F6">
        <w:rPr>
          <w:rFonts w:ascii="Arial" w:hAnsi="Arial" w:cs="Arial"/>
          <w:lang w:val="en-GB"/>
        </w:rPr>
        <w:t xml:space="preserve">) </w:t>
      </w:r>
      <w:r>
        <w:rPr>
          <w:rFonts w:ascii="Arial" w:hAnsi="Arial" w:cs="Arial"/>
          <w:lang w:val="en-GB"/>
        </w:rPr>
        <w:t>illustrated in Equation 4.3. It</w:t>
      </w:r>
      <w:r w:rsidRPr="005B70F6">
        <w:rPr>
          <w:rFonts w:ascii="Arial" w:hAnsi="Arial" w:cs="Arial"/>
          <w:lang w:val="en-GB"/>
        </w:rPr>
        <w:t xml:space="preserve"> takes in the hidden states of a pair of nodes and pass</w:t>
      </w:r>
      <w:r>
        <w:rPr>
          <w:rFonts w:ascii="Arial" w:hAnsi="Arial" w:cs="Arial"/>
          <w:lang w:val="en-GB"/>
        </w:rPr>
        <w:t>es</w:t>
      </w:r>
      <w:r w:rsidRPr="005B70F6">
        <w:rPr>
          <w:rFonts w:ascii="Arial" w:hAnsi="Arial" w:cs="Arial"/>
          <w:lang w:val="en-GB"/>
        </w:rPr>
        <w:t xml:space="preserve"> in the single layer neural network and use </w:t>
      </w:r>
      <w:proofErr w:type="spellStart"/>
      <w:r w:rsidRPr="005B70F6">
        <w:rPr>
          <w:rFonts w:ascii="Arial" w:hAnsi="Arial" w:cs="Arial"/>
          <w:lang w:val="en-GB"/>
        </w:rPr>
        <w:t>softmax</w:t>
      </w:r>
      <w:proofErr w:type="spellEnd"/>
      <w:r w:rsidRPr="005B70F6">
        <w:rPr>
          <w:rFonts w:ascii="Arial" w:hAnsi="Arial" w:cs="Arial"/>
          <w:lang w:val="en-GB"/>
        </w:rPr>
        <w:t xml:space="preserve"> to normalize the scores of different pairs of nodes. </w:t>
      </w:r>
      <w:proofErr w:type="gramStart"/>
      <w:r w:rsidRPr="005B70F6">
        <w:rPr>
          <w:rFonts w:ascii="Arial" w:hAnsi="Arial" w:cs="Arial"/>
          <w:lang w:val="en-GB"/>
        </w:rPr>
        <w:t>However</w:t>
      </w:r>
      <w:proofErr w:type="gramEnd"/>
      <w:r w:rsidRPr="005B70F6">
        <w:rPr>
          <w:rFonts w:ascii="Arial" w:hAnsi="Arial" w:cs="Arial"/>
          <w:lang w:val="en-GB"/>
        </w:rPr>
        <w:t xml:space="preserve"> since the </w:t>
      </w:r>
      <w:r>
        <w:rPr>
          <w:rFonts w:ascii="Arial" w:hAnsi="Arial" w:cs="Arial"/>
          <w:lang w:val="en-GB"/>
        </w:rPr>
        <w:t>attention layer is used to extract structural alerts, n</w:t>
      </w:r>
      <w:r w:rsidRPr="005B70F6">
        <w:rPr>
          <w:rFonts w:ascii="Arial" w:hAnsi="Arial" w:cs="Arial"/>
          <w:lang w:val="en-GB"/>
        </w:rPr>
        <w:t xml:space="preserve">ormalization of the local neighbourhood of a node may affect finding </w:t>
      </w:r>
      <w:r>
        <w:rPr>
          <w:rFonts w:ascii="Arial" w:hAnsi="Arial" w:cs="Arial"/>
          <w:lang w:val="en-GB"/>
        </w:rPr>
        <w:t>them</w:t>
      </w:r>
      <w:r w:rsidRPr="005B70F6">
        <w:rPr>
          <w:rFonts w:ascii="Arial" w:hAnsi="Arial" w:cs="Arial"/>
          <w:lang w:val="en-GB"/>
        </w:rPr>
        <w:t>.</w:t>
      </w:r>
    </w:p>
    <w:p w14:paraId="6A15DB9C" w14:textId="77777777" w:rsidR="00EA5526" w:rsidRDefault="00EA5526" w:rsidP="00EA5526">
      <w:pPr>
        <w:rPr>
          <w:rFonts w:ascii="Arial" w:hAnsi="Arial" w:cs="Arial"/>
          <w:lang w:val="en-GB"/>
        </w:rPr>
      </w:pPr>
      <w:r w:rsidRPr="005B70F6">
        <w:rPr>
          <w:rFonts w:ascii="Arial" w:hAnsi="Arial" w:cs="Arial"/>
          <w:noProof/>
          <w:lang w:val="it-IT" w:eastAsia="it-IT"/>
        </w:rPr>
        <w:drawing>
          <wp:inline distT="0" distB="0" distL="0" distR="0" wp14:anchorId="270CE437" wp14:editId="349BE800">
            <wp:extent cx="3651250" cy="669868"/>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088" cy="674425"/>
                    </a:xfrm>
                    <a:prstGeom prst="rect">
                      <a:avLst/>
                    </a:prstGeom>
                  </pic:spPr>
                </pic:pic>
              </a:graphicData>
            </a:graphic>
          </wp:inline>
        </w:drawing>
      </w:r>
      <w:r>
        <w:rPr>
          <w:rFonts w:ascii="Arial" w:hAnsi="Arial" w:cs="Arial"/>
          <w:lang w:val="en-GB"/>
        </w:rPr>
        <w:tab/>
      </w:r>
      <w:r>
        <w:rPr>
          <w:rFonts w:ascii="Arial" w:hAnsi="Arial" w:cs="Arial"/>
          <w:lang w:val="en-GB"/>
        </w:rPr>
        <w:tab/>
      </w:r>
      <w:r>
        <w:rPr>
          <w:rFonts w:ascii="Arial" w:hAnsi="Arial" w:cs="Arial"/>
          <w:lang w:val="en-GB"/>
        </w:rPr>
        <w:tab/>
      </w:r>
      <w:r>
        <w:rPr>
          <w:rFonts w:ascii="Arial" w:hAnsi="Arial" w:cs="Arial"/>
          <w:lang w:val="en-GB"/>
        </w:rPr>
        <w:tab/>
        <w:t>(4.3)</w:t>
      </w:r>
    </w:p>
    <w:p w14:paraId="6396CE87" w14:textId="77777777" w:rsidR="00EA5526" w:rsidRPr="00893C67" w:rsidRDefault="00EA5526" w:rsidP="00EA5526">
      <w:pPr>
        <w:rPr>
          <w:rFonts w:ascii="Arial" w:hAnsi="Arial" w:cs="Arial"/>
          <w:i/>
          <w:lang w:val="en-GB"/>
        </w:rPr>
      </w:pPr>
      <w:r>
        <w:rPr>
          <w:rFonts w:ascii="Arial" w:hAnsi="Arial" w:cs="Arial"/>
          <w:i/>
          <w:lang w:val="en-GB"/>
        </w:rPr>
        <w:t xml:space="preserve">- </w:t>
      </w:r>
      <w:r w:rsidRPr="00761F87">
        <w:rPr>
          <w:rFonts w:ascii="Arial" w:hAnsi="Arial" w:cs="Arial"/>
          <w:i/>
          <w:lang w:val="en-GB"/>
        </w:rPr>
        <w:t>Attention weights</w:t>
      </w:r>
      <w:r>
        <w:rPr>
          <w:rFonts w:ascii="Arial" w:hAnsi="Arial" w:cs="Arial"/>
          <w:i/>
          <w:lang w:val="en-GB"/>
        </w:rPr>
        <w:t xml:space="preserve">. </w:t>
      </w:r>
      <w:r w:rsidRPr="005B70F6">
        <w:rPr>
          <w:rFonts w:ascii="Arial" w:hAnsi="Arial" w:cs="Arial"/>
          <w:lang w:val="en-GB"/>
        </w:rPr>
        <w:t xml:space="preserve">Multi-attention mechanism uses a different attention weight for each computation of the attention score for each pair of nodes. The hidden state of a node is computed using different attention weights each time. Then each variation of the hidden state is concatenated and passed in a 1D convolutional neural network to produce a single hidden state. </w:t>
      </w:r>
    </w:p>
    <w:p w14:paraId="2B7E0F99" w14:textId="77777777" w:rsidR="00EA5526" w:rsidRPr="005B70F6" w:rsidRDefault="00EA5526" w:rsidP="00EA5526">
      <w:pPr>
        <w:rPr>
          <w:rFonts w:ascii="Arial" w:hAnsi="Arial" w:cs="Arial"/>
          <w:lang w:val="en-GB"/>
        </w:rPr>
      </w:pPr>
      <w:r>
        <w:rPr>
          <w:rFonts w:ascii="Arial" w:hAnsi="Arial" w:cs="Arial"/>
          <w:lang w:val="en-GB"/>
        </w:rPr>
        <w:t xml:space="preserve">- </w:t>
      </w:r>
      <w:r w:rsidRPr="00A35901">
        <w:rPr>
          <w:rFonts w:ascii="Arial" w:hAnsi="Arial" w:cs="Arial"/>
          <w:i/>
          <w:lang w:val="en-GB"/>
        </w:rPr>
        <w:t>Node aggregation</w:t>
      </w:r>
      <w:r>
        <w:rPr>
          <w:rFonts w:ascii="Arial" w:hAnsi="Arial" w:cs="Arial"/>
          <w:lang w:val="en-GB"/>
        </w:rPr>
        <w:t xml:space="preserve">. </w:t>
      </w:r>
      <w:r w:rsidRPr="005B70F6">
        <w:rPr>
          <w:rFonts w:ascii="Arial" w:hAnsi="Arial" w:cs="Arial"/>
          <w:lang w:val="en-GB"/>
        </w:rPr>
        <w:t xml:space="preserve">To update the hidden state of a node, </w:t>
      </w:r>
      <w:r>
        <w:rPr>
          <w:rFonts w:ascii="Arial" w:hAnsi="Arial" w:cs="Arial"/>
          <w:lang w:val="en-GB"/>
        </w:rPr>
        <w:t>t</w:t>
      </w:r>
      <w:r w:rsidRPr="005B70F6">
        <w:rPr>
          <w:rFonts w:ascii="Arial" w:hAnsi="Arial" w:cs="Arial"/>
          <w:lang w:val="en-GB"/>
        </w:rPr>
        <w:t>here are several ways to perform neighbourhood aggregation</w:t>
      </w:r>
      <w:r>
        <w:rPr>
          <w:rFonts w:ascii="Arial" w:hAnsi="Arial" w:cs="Arial"/>
          <w:lang w:val="en-GB"/>
        </w:rPr>
        <w:t xml:space="preserve">, as proposed by </w:t>
      </w:r>
      <w:r w:rsidRPr="005B70F6">
        <w:rPr>
          <w:rFonts w:ascii="Arial" w:hAnsi="Arial" w:cs="Arial"/>
          <w:lang w:val="en-GB"/>
        </w:rPr>
        <w:t>(</w:t>
      </w:r>
      <w:proofErr w:type="spellStart"/>
      <w:r w:rsidRPr="00B501D6">
        <w:rPr>
          <w:rFonts w:ascii="Arial" w:hAnsi="Arial" w:cs="Arial"/>
          <w:color w:val="000000"/>
          <w:lang w:val="en-GB"/>
        </w:rPr>
        <w:t>Kipf</w:t>
      </w:r>
      <w:proofErr w:type="spellEnd"/>
      <w:r>
        <w:rPr>
          <w:rFonts w:ascii="Arial" w:hAnsi="Arial" w:cs="Arial"/>
          <w:color w:val="000000"/>
          <w:lang w:val="en-GB"/>
        </w:rPr>
        <w:t>, T.</w:t>
      </w:r>
      <w:r w:rsidRPr="00B501D6">
        <w:rPr>
          <w:rFonts w:ascii="Arial" w:hAnsi="Arial" w:cs="Arial"/>
          <w:color w:val="000000"/>
          <w:lang w:val="en-GB"/>
        </w:rPr>
        <w:t xml:space="preserve"> &amp; Welling</w:t>
      </w:r>
      <w:r>
        <w:rPr>
          <w:rFonts w:ascii="Arial" w:hAnsi="Arial" w:cs="Arial"/>
          <w:color w:val="000000"/>
          <w:lang w:val="en-GB"/>
        </w:rPr>
        <w:t>, M.</w:t>
      </w:r>
      <w:r w:rsidRPr="00B501D6">
        <w:rPr>
          <w:rFonts w:ascii="Arial" w:hAnsi="Arial" w:cs="Arial"/>
          <w:color w:val="000000"/>
          <w:lang w:val="en-GB"/>
        </w:rPr>
        <w:t xml:space="preserve"> 2017</w:t>
      </w:r>
      <w:r w:rsidRPr="005B70F6">
        <w:rPr>
          <w:rFonts w:ascii="Arial" w:hAnsi="Arial" w:cs="Arial"/>
          <w:lang w:val="en-GB"/>
        </w:rPr>
        <w:t>)</w:t>
      </w:r>
      <w:r>
        <w:rPr>
          <w:rFonts w:ascii="Arial" w:hAnsi="Arial" w:cs="Arial"/>
          <w:lang w:val="en-GB"/>
        </w:rPr>
        <w:t>.</w:t>
      </w:r>
      <w:r w:rsidRPr="005B70F6">
        <w:rPr>
          <w:rFonts w:ascii="Arial" w:hAnsi="Arial" w:cs="Arial"/>
          <w:lang w:val="en-GB"/>
        </w:rPr>
        <w:t xml:space="preserve"> </w:t>
      </w:r>
      <w:r>
        <w:rPr>
          <w:rFonts w:ascii="Arial" w:hAnsi="Arial" w:cs="Arial"/>
          <w:lang w:val="en-GB"/>
        </w:rPr>
        <w:t>A</w:t>
      </w:r>
      <w:r w:rsidRPr="005B70F6">
        <w:rPr>
          <w:rFonts w:ascii="Arial" w:hAnsi="Arial" w:cs="Arial"/>
          <w:lang w:val="en-GB"/>
        </w:rPr>
        <w:t xml:space="preserve"> </w:t>
      </w:r>
      <w:r>
        <w:rPr>
          <w:rFonts w:ascii="Arial" w:hAnsi="Arial" w:cs="Arial"/>
          <w:lang w:val="en-GB"/>
        </w:rPr>
        <w:t>basic approach</w:t>
      </w:r>
      <w:r w:rsidRPr="005B70F6">
        <w:rPr>
          <w:rFonts w:ascii="Arial" w:hAnsi="Arial" w:cs="Arial"/>
          <w:lang w:val="en-GB"/>
        </w:rPr>
        <w:t xml:space="preserve"> is to average all the neighbour’s hidden states and add the old hidden </w:t>
      </w:r>
      <w:proofErr w:type="gramStart"/>
      <w:r w:rsidRPr="005B70F6">
        <w:rPr>
          <w:rFonts w:ascii="Arial" w:hAnsi="Arial" w:cs="Arial"/>
          <w:lang w:val="en-GB"/>
        </w:rPr>
        <w:t>state, and</w:t>
      </w:r>
      <w:proofErr w:type="gramEnd"/>
      <w:r w:rsidRPr="005B70F6">
        <w:rPr>
          <w:rFonts w:ascii="Arial" w:hAnsi="Arial" w:cs="Arial"/>
          <w:lang w:val="en-GB"/>
        </w:rPr>
        <w:t xml:space="preserve"> pass them to a non-linear single layer multi-layer perceptron</w:t>
      </w:r>
      <w:r>
        <w:rPr>
          <w:rFonts w:ascii="Arial" w:hAnsi="Arial" w:cs="Arial"/>
          <w:lang w:val="en-GB"/>
        </w:rPr>
        <w:t xml:space="preserve"> </w:t>
      </w:r>
      <w:r w:rsidRPr="005B70F6">
        <w:rPr>
          <w:rFonts w:ascii="Arial" w:hAnsi="Arial" w:cs="Arial"/>
          <w:lang w:val="en-GB"/>
        </w:rPr>
        <w:t>(MLP) to learn the weights.</w:t>
      </w:r>
      <w:r>
        <w:rPr>
          <w:rFonts w:ascii="Arial" w:hAnsi="Arial" w:cs="Arial"/>
          <w:lang w:val="en-GB"/>
        </w:rPr>
        <w:t xml:space="preserve"> In this model, the hidden states of the nodes are updated using attention-weighted sum of the neighbourhood. </w:t>
      </w:r>
      <w:r w:rsidRPr="005B70F6">
        <w:rPr>
          <w:rFonts w:ascii="Arial" w:hAnsi="Arial" w:cs="Arial"/>
          <w:lang w:val="en-GB"/>
        </w:rPr>
        <w:t xml:space="preserve">The </w:t>
      </w:r>
      <w:proofErr w:type="spellStart"/>
      <w:proofErr w:type="gramStart"/>
      <w:r w:rsidRPr="005B70F6">
        <w:rPr>
          <w:rFonts w:ascii="Arial" w:hAnsi="Arial" w:cs="Arial"/>
          <w:lang w:val="en-GB"/>
        </w:rPr>
        <w:t>non linear</w:t>
      </w:r>
      <w:proofErr w:type="spellEnd"/>
      <w:proofErr w:type="gramEnd"/>
      <w:r w:rsidRPr="005B70F6">
        <w:rPr>
          <w:rFonts w:ascii="Arial" w:hAnsi="Arial" w:cs="Arial"/>
          <w:lang w:val="en-GB"/>
        </w:rPr>
        <w:t xml:space="preserve"> layer used is </w:t>
      </w:r>
      <w:proofErr w:type="spellStart"/>
      <w:r w:rsidRPr="005B70F6">
        <w:rPr>
          <w:rFonts w:ascii="Arial" w:hAnsi="Arial" w:cs="Arial"/>
          <w:lang w:val="en-GB"/>
        </w:rPr>
        <w:t>ReLu</w:t>
      </w:r>
      <w:proofErr w:type="spellEnd"/>
      <w:r w:rsidRPr="005B70F6">
        <w:rPr>
          <w:rFonts w:ascii="Arial" w:hAnsi="Arial" w:cs="Arial"/>
          <w:lang w:val="en-GB"/>
        </w:rPr>
        <w:t xml:space="preserve"> since it offers better performance and also can possibly decrease vanishing gradients.  </w:t>
      </w:r>
    </w:p>
    <w:p w14:paraId="1E293268" w14:textId="77777777" w:rsidR="00EA5526" w:rsidRPr="005B70F6" w:rsidRDefault="00EA5526" w:rsidP="00EA5526">
      <w:pPr>
        <w:rPr>
          <w:rFonts w:ascii="Arial" w:hAnsi="Arial" w:cs="Arial"/>
          <w:lang w:val="en-GB"/>
        </w:rPr>
      </w:pPr>
      <w:r w:rsidRPr="005B70F6">
        <w:rPr>
          <w:rFonts w:ascii="Arial" w:hAnsi="Arial" w:cs="Arial"/>
          <w:lang w:val="en-GB"/>
        </w:rPr>
        <w:t>In the readout phase, all the nodes in the graph are aggregated using their respective hidden state. The aggregation method used is the sum operator</w:t>
      </w:r>
      <w:r>
        <w:rPr>
          <w:rFonts w:ascii="Arial" w:hAnsi="Arial" w:cs="Arial"/>
          <w:lang w:val="en-GB"/>
        </w:rPr>
        <w:t xml:space="preserve">, which is </w:t>
      </w:r>
      <w:r w:rsidRPr="005B70F6">
        <w:rPr>
          <w:rFonts w:ascii="Arial" w:hAnsi="Arial" w:cs="Arial"/>
          <w:lang w:val="en-GB"/>
        </w:rPr>
        <w:t>a standard method used among majority of the architectures for graph classification. It preserves the linear relationship of all the nodes in the graph and</w:t>
      </w:r>
      <w:r>
        <w:rPr>
          <w:rFonts w:ascii="Arial" w:hAnsi="Arial" w:cs="Arial"/>
          <w:lang w:val="en-GB"/>
        </w:rPr>
        <w:t xml:space="preserve"> maintain order invariance</w:t>
      </w:r>
      <w:r w:rsidRPr="005B70F6">
        <w:rPr>
          <w:rFonts w:ascii="Arial" w:hAnsi="Arial" w:cs="Arial"/>
          <w:lang w:val="en-GB"/>
        </w:rPr>
        <w:t xml:space="preserve"> of the nodes. </w:t>
      </w:r>
    </w:p>
    <w:p w14:paraId="2D7F80BF" w14:textId="77777777" w:rsidR="00EA5526" w:rsidRDefault="00EA5526" w:rsidP="00EA5526">
      <w:pPr>
        <w:rPr>
          <w:rFonts w:ascii="Arial" w:hAnsi="Arial" w:cs="Arial"/>
          <w:lang w:val="en-GB"/>
        </w:rPr>
      </w:pPr>
      <w:r w:rsidRPr="005B70F6">
        <w:rPr>
          <w:rFonts w:ascii="Arial" w:hAnsi="Arial" w:cs="Arial"/>
          <w:lang w:val="en-GB"/>
        </w:rPr>
        <w:lastRenderedPageBreak/>
        <w:t xml:space="preserve">Other </w:t>
      </w:r>
      <w:r>
        <w:rPr>
          <w:rFonts w:ascii="Arial" w:hAnsi="Arial" w:cs="Arial"/>
          <w:lang w:val="en-GB"/>
        </w:rPr>
        <w:t xml:space="preserve">available </w:t>
      </w:r>
      <w:r w:rsidRPr="005B70F6">
        <w:rPr>
          <w:rFonts w:ascii="Arial" w:hAnsi="Arial" w:cs="Arial"/>
          <w:lang w:val="en-GB"/>
        </w:rPr>
        <w:t xml:space="preserve">methods include averaging, max pooling or concatenating the hidden states from all the nodes. </w:t>
      </w:r>
    </w:p>
    <w:p w14:paraId="0F7AE55F" w14:textId="77777777" w:rsidR="00EA5526" w:rsidRPr="00893C67" w:rsidRDefault="00EA5526" w:rsidP="00EA5526">
      <w:pPr>
        <w:pStyle w:val="ListParagraph"/>
        <w:numPr>
          <w:ilvl w:val="0"/>
          <w:numId w:val="8"/>
        </w:numPr>
        <w:spacing w:after="160" w:line="259" w:lineRule="auto"/>
        <w:rPr>
          <w:rFonts w:ascii="Arial" w:hAnsi="Arial" w:cs="Arial"/>
          <w:lang w:val="en-GB"/>
        </w:rPr>
      </w:pPr>
      <w:r w:rsidRPr="00893C67">
        <w:rPr>
          <w:rFonts w:ascii="Arial" w:hAnsi="Arial" w:cs="Arial"/>
          <w:lang w:val="en-GB"/>
        </w:rPr>
        <w:t xml:space="preserve">With averaging, the sum of the hidden states is divided by the number of nodes in the graph. One drawback is the classifier cannot distinguish molecules that have the same ratio of atoms. For example, Holmium’s molecular formula is Ho. Hydrogen peroxide’s molecular formula is H2O2. Two chemicals are completely different but are classified the same with average pooling.  </w:t>
      </w:r>
    </w:p>
    <w:p w14:paraId="78BE3A03" w14:textId="77777777" w:rsidR="00EA5526" w:rsidRPr="00893C67" w:rsidRDefault="00EA5526" w:rsidP="00EA5526">
      <w:pPr>
        <w:pStyle w:val="ListParagraph"/>
        <w:numPr>
          <w:ilvl w:val="0"/>
          <w:numId w:val="8"/>
        </w:numPr>
        <w:spacing w:after="160" w:line="259" w:lineRule="auto"/>
        <w:rPr>
          <w:rFonts w:ascii="Arial" w:hAnsi="Arial" w:cs="Arial"/>
          <w:lang w:val="en-GB"/>
        </w:rPr>
      </w:pPr>
      <w:r w:rsidRPr="00893C67">
        <w:rPr>
          <w:rFonts w:ascii="Arial" w:hAnsi="Arial" w:cs="Arial"/>
          <w:lang w:val="en-GB"/>
        </w:rPr>
        <w:t xml:space="preserve">It is possible to use max pooling even though a lot of information of the graph would be lost. Another problem is if two molecules both contain the same atom that has the maximum value, but the quantities are different. For example, O2 and O3 will be classified the same since the largest atom is O and average pooling would also fail since the average does not change. </w:t>
      </w:r>
    </w:p>
    <w:p w14:paraId="34C47063" w14:textId="77777777" w:rsidR="00EA5526" w:rsidRPr="00893C67" w:rsidRDefault="00EA5526" w:rsidP="00EA5526">
      <w:pPr>
        <w:pStyle w:val="ListParagraph"/>
        <w:numPr>
          <w:ilvl w:val="0"/>
          <w:numId w:val="8"/>
        </w:numPr>
        <w:spacing w:after="160" w:line="259" w:lineRule="auto"/>
        <w:rPr>
          <w:rFonts w:ascii="Arial" w:hAnsi="Arial" w:cs="Arial"/>
          <w:lang w:val="en-GB"/>
        </w:rPr>
      </w:pPr>
      <w:r w:rsidRPr="00893C67">
        <w:rPr>
          <w:rFonts w:ascii="Arial" w:hAnsi="Arial" w:cs="Arial"/>
          <w:lang w:val="en-GB"/>
        </w:rPr>
        <w:t xml:space="preserve">Concatenating all the nodes for graph classification can eliminate the problems with average and max pooling but in practice some dimensional reduction technique should be applied to reduce the computational cost. Concatenation is used in Graph isomorphism network </w:t>
      </w:r>
      <w:r w:rsidRPr="00893C67">
        <w:rPr>
          <w:rFonts w:ascii="Arial" w:hAnsi="Arial" w:cs="Arial"/>
          <w:color w:val="FF0000"/>
          <w:lang w:val="en-GB"/>
        </w:rPr>
        <w:t>(CITATION?).</w:t>
      </w:r>
    </w:p>
    <w:p w14:paraId="6F1863FF" w14:textId="77777777" w:rsidR="00EA5526" w:rsidRDefault="00EA5526" w:rsidP="00EA5526">
      <w:pPr>
        <w:rPr>
          <w:rFonts w:ascii="Arial" w:hAnsi="Arial" w:cs="Arial"/>
          <w:lang w:val="en-GB"/>
        </w:rPr>
      </w:pPr>
      <w:r w:rsidRPr="005B70F6">
        <w:rPr>
          <w:rFonts w:ascii="Arial" w:hAnsi="Arial" w:cs="Arial"/>
          <w:lang w:val="en-GB"/>
        </w:rPr>
        <w:t xml:space="preserve">Other algorithms such as graph coarsening are not ideal since </w:t>
      </w:r>
      <w:r>
        <w:rPr>
          <w:rFonts w:ascii="Arial" w:hAnsi="Arial" w:cs="Arial"/>
          <w:lang w:val="en-GB"/>
        </w:rPr>
        <w:t>they are</w:t>
      </w:r>
      <w:r w:rsidRPr="005B70F6">
        <w:rPr>
          <w:rFonts w:ascii="Arial" w:hAnsi="Arial" w:cs="Arial"/>
          <w:lang w:val="en-GB"/>
        </w:rPr>
        <w:t xml:space="preserve"> difficult to implement and there is no performance guarantee. </w:t>
      </w:r>
    </w:p>
    <w:p w14:paraId="15C12C45" w14:textId="77777777" w:rsidR="00EA5526" w:rsidRPr="00203F6B" w:rsidRDefault="00EA5526" w:rsidP="00EA5526">
      <w:pPr>
        <w:rPr>
          <w:rFonts w:ascii="Arial" w:hAnsi="Arial" w:cs="Arial"/>
          <w:color w:val="FF0000"/>
          <w:lang w:val="en-GB"/>
        </w:rPr>
      </w:pPr>
      <w:r w:rsidRPr="00203F6B">
        <w:rPr>
          <w:rFonts w:ascii="Arial" w:hAnsi="Arial" w:cs="Arial"/>
          <w:color w:val="FF0000"/>
          <w:lang w:val="en-GB"/>
        </w:rPr>
        <w:t>THIS FIGURE IS NOT DESCRIBED. CUT?</w:t>
      </w:r>
    </w:p>
    <w:p w14:paraId="2ECC05A5" w14:textId="77777777" w:rsidR="00EA5526" w:rsidRPr="005B70F6" w:rsidRDefault="00EA5526" w:rsidP="00EA5526">
      <w:pPr>
        <w:rPr>
          <w:rFonts w:ascii="Arial" w:hAnsi="Arial" w:cs="Arial"/>
          <w:lang w:val="en-GB"/>
        </w:rPr>
      </w:pPr>
      <w:r w:rsidRPr="005B70F6">
        <w:rPr>
          <w:rFonts w:ascii="Arial" w:hAnsi="Arial" w:cs="Arial"/>
          <w:noProof/>
          <w:lang w:val="it-IT" w:eastAsia="it-IT"/>
        </w:rPr>
        <w:drawing>
          <wp:inline distT="0" distB="0" distL="0" distR="0" wp14:anchorId="5C200F8E" wp14:editId="5501A655">
            <wp:extent cx="5731510" cy="11830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83005"/>
                    </a:xfrm>
                    <a:prstGeom prst="rect">
                      <a:avLst/>
                    </a:prstGeom>
                  </pic:spPr>
                </pic:pic>
              </a:graphicData>
            </a:graphic>
          </wp:inline>
        </w:drawing>
      </w:r>
    </w:p>
    <w:p w14:paraId="640155B8" w14:textId="77777777" w:rsidR="00EA5526" w:rsidRPr="00893C67" w:rsidRDefault="00EA5526" w:rsidP="00EA5526">
      <w:pPr>
        <w:rPr>
          <w:rFonts w:ascii="Arial" w:hAnsi="Arial" w:cs="Arial"/>
          <w:color w:val="FF0000"/>
          <w:lang w:val="en-GB"/>
        </w:rPr>
      </w:pPr>
      <w:proofErr w:type="gramStart"/>
      <w:r w:rsidRPr="00893C67">
        <w:rPr>
          <w:rFonts w:ascii="Arial" w:hAnsi="Arial" w:cs="Arial"/>
          <w:color w:val="FF0000"/>
          <w:lang w:val="en-GB"/>
        </w:rPr>
        <w:t>Fig</w:t>
      </w:r>
      <w:r>
        <w:rPr>
          <w:rFonts w:ascii="Arial" w:hAnsi="Arial" w:cs="Arial"/>
          <w:color w:val="FF0000"/>
          <w:lang w:val="en-GB"/>
        </w:rPr>
        <w:t xml:space="preserve"> </w:t>
      </w:r>
      <w:r w:rsidRPr="00893C67">
        <w:rPr>
          <w:rFonts w:ascii="Arial" w:hAnsi="Arial" w:cs="Arial"/>
          <w:color w:val="FF0000"/>
          <w:lang w:val="en-GB"/>
        </w:rPr>
        <w:t>.</w:t>
      </w:r>
      <w:proofErr w:type="gramEnd"/>
      <w:r w:rsidRPr="00893C67">
        <w:rPr>
          <w:rFonts w:ascii="Arial" w:hAnsi="Arial" w:cs="Arial"/>
          <w:color w:val="FF0000"/>
          <w:lang w:val="en-GB"/>
        </w:rPr>
        <w:t xml:space="preserve"> taken from how powerful are graph neural </w:t>
      </w:r>
      <w:proofErr w:type="gramStart"/>
      <w:r w:rsidRPr="00893C67">
        <w:rPr>
          <w:rFonts w:ascii="Arial" w:hAnsi="Arial" w:cs="Arial"/>
          <w:color w:val="FF0000"/>
          <w:lang w:val="en-GB"/>
        </w:rPr>
        <w:t>networks ??</w:t>
      </w:r>
      <w:proofErr w:type="gramEnd"/>
      <w:r w:rsidRPr="00893C67">
        <w:rPr>
          <w:rFonts w:ascii="Arial" w:hAnsi="Arial" w:cs="Arial"/>
          <w:color w:val="FF0000"/>
          <w:lang w:val="en-GB"/>
        </w:rPr>
        <w:t xml:space="preserve"> SOURCE? IT </w:t>
      </w:r>
      <w:proofErr w:type="spellStart"/>
      <w:r w:rsidRPr="00893C67">
        <w:rPr>
          <w:rFonts w:ascii="Arial" w:hAnsi="Arial" w:cs="Arial"/>
          <w:color w:val="FF0000"/>
          <w:lang w:val="en-GB"/>
        </w:rPr>
        <w:t>S</w:t>
      </w:r>
      <w:proofErr w:type="spellEnd"/>
      <w:r w:rsidRPr="00893C67">
        <w:rPr>
          <w:rFonts w:ascii="Arial" w:hAnsi="Arial" w:cs="Arial"/>
          <w:color w:val="FF0000"/>
          <w:lang w:val="en-GB"/>
        </w:rPr>
        <w:t xml:space="preserve"> NECESSARY?</w:t>
      </w:r>
    </w:p>
    <w:p w14:paraId="22425853" w14:textId="77777777" w:rsidR="00EA5526" w:rsidRPr="00B4351B" w:rsidRDefault="00EA5526" w:rsidP="00EA5526">
      <w:pPr>
        <w:rPr>
          <w:rFonts w:ascii="Arial" w:hAnsi="Arial" w:cs="Arial"/>
          <w:lang w:val="en-GB"/>
        </w:rPr>
      </w:pPr>
    </w:p>
    <w:p w14:paraId="664331E1" w14:textId="77777777" w:rsidR="00EA5526" w:rsidRPr="00D21B59" w:rsidRDefault="00EA5526" w:rsidP="00EA5526">
      <w:pPr>
        <w:rPr>
          <w:rFonts w:ascii="Arial" w:hAnsi="Arial" w:cs="Arial"/>
          <w:b/>
          <w:bCs/>
          <w:lang w:val="en-GB"/>
        </w:rPr>
      </w:pPr>
      <w:r w:rsidRPr="00D21B59">
        <w:rPr>
          <w:rFonts w:ascii="Arial" w:hAnsi="Arial" w:cs="Arial"/>
          <w:b/>
          <w:bCs/>
          <w:lang w:val="en-GB"/>
        </w:rPr>
        <w:t>4.3 Choices for training</w:t>
      </w:r>
    </w:p>
    <w:p w14:paraId="3ADD7AC0" w14:textId="77777777" w:rsidR="00EA5526" w:rsidRPr="00D21B59" w:rsidRDefault="00EA5526" w:rsidP="00EA5526">
      <w:pPr>
        <w:rPr>
          <w:rFonts w:ascii="Arial" w:hAnsi="Arial" w:cs="Arial"/>
          <w:b/>
          <w:bCs/>
          <w:i/>
          <w:lang w:val="en-GB"/>
        </w:rPr>
      </w:pPr>
      <w:r w:rsidRPr="00D21B59">
        <w:rPr>
          <w:rFonts w:ascii="Arial" w:hAnsi="Arial" w:cs="Arial"/>
          <w:b/>
          <w:bCs/>
          <w:i/>
          <w:lang w:val="en-GB"/>
        </w:rPr>
        <w:t>Optimization</w:t>
      </w:r>
    </w:p>
    <w:p w14:paraId="5DBAF4CF" w14:textId="77777777" w:rsidR="00EA5526" w:rsidRDefault="00EA5526" w:rsidP="00EA5526">
      <w:pPr>
        <w:rPr>
          <w:rFonts w:ascii="Arial" w:hAnsi="Arial" w:cs="Arial"/>
          <w:lang w:val="en-GB"/>
        </w:rPr>
      </w:pPr>
      <w:r w:rsidRPr="005B70F6">
        <w:rPr>
          <w:rFonts w:ascii="Arial" w:hAnsi="Arial" w:cs="Arial"/>
          <w:lang w:val="en-GB"/>
        </w:rPr>
        <w:t>Early stopping is used to stop the training process when the validation accuracy stops improving for 5 epochs. The validation set is helpful in determining the proper hyperparameters. Cross validation is not used because of the additional computational cost.</w:t>
      </w:r>
    </w:p>
    <w:p w14:paraId="684E99F7" w14:textId="77777777" w:rsidR="00EA5526" w:rsidRPr="007D3BBD" w:rsidRDefault="00EA5526" w:rsidP="00EA5526">
      <w:pPr>
        <w:spacing w:after="0" w:line="240" w:lineRule="auto"/>
        <w:rPr>
          <w:rFonts w:ascii="Arial" w:eastAsia="Times New Roman" w:hAnsi="Arial" w:cs="Arial"/>
          <w:color w:val="000000"/>
        </w:rPr>
      </w:pPr>
      <w:r w:rsidRPr="00F375E8">
        <w:rPr>
          <w:rFonts w:ascii="Arial" w:eastAsia="Times New Roman" w:hAnsi="Arial" w:cs="Arial"/>
          <w:color w:val="000000"/>
        </w:rPr>
        <w:t xml:space="preserve">Leave one out is a validation technique. For each epoch, it averages the validation results of all the data points. It uses a validation set of one data point by calculating the difference between the true value and the predicted value of this data point, put this data point back in the training set, take another datapoint to validate till all the data points are used, then the difference between the true value and the target value  of each data is averaged. The averaged result is the validation loss for one epoch. The benefit is leave one out is almost unbiased since it </w:t>
      </w:r>
      <w:r>
        <w:rPr>
          <w:rFonts w:ascii="Arial" w:eastAsia="Times New Roman" w:hAnsi="Arial" w:cs="Arial"/>
          <w:color w:val="000000"/>
        </w:rPr>
        <w:t xml:space="preserve">averages the validation results, so it </w:t>
      </w:r>
      <w:r w:rsidRPr="00F375E8">
        <w:rPr>
          <w:rFonts w:ascii="Arial" w:eastAsia="Times New Roman" w:hAnsi="Arial" w:cs="Arial"/>
          <w:color w:val="000000"/>
        </w:rPr>
        <w:t xml:space="preserve">can serve as early stopping. </w:t>
      </w:r>
      <w:r w:rsidRPr="005B70F6">
        <w:rPr>
          <w:rFonts w:ascii="Arial" w:eastAsia="Times New Roman" w:hAnsi="Arial" w:cs="Arial"/>
          <w:color w:val="000000"/>
          <w:lang w:val="en-GB"/>
        </w:rPr>
        <w:t>However, it comes with</w:t>
      </w:r>
      <w:r w:rsidRPr="00F375E8">
        <w:rPr>
          <w:rFonts w:ascii="Arial" w:eastAsia="Times New Roman" w:hAnsi="Arial" w:cs="Arial"/>
          <w:color w:val="000000"/>
        </w:rPr>
        <w:t xml:space="preserve"> high computational cost. For large data</w:t>
      </w:r>
      <w:r w:rsidRPr="005B70F6">
        <w:rPr>
          <w:rFonts w:ascii="Arial" w:eastAsia="Times New Roman" w:hAnsi="Arial" w:cs="Arial"/>
          <w:color w:val="000000"/>
          <w:lang w:val="en-GB"/>
        </w:rPr>
        <w:t>set</w:t>
      </w:r>
      <w:r w:rsidRPr="00F375E8">
        <w:rPr>
          <w:rFonts w:ascii="Arial" w:eastAsia="Times New Roman" w:hAnsi="Arial" w:cs="Arial"/>
          <w:color w:val="000000"/>
        </w:rPr>
        <w:t xml:space="preserve">, </w:t>
      </w:r>
      <w:r>
        <w:rPr>
          <w:rFonts w:ascii="Arial" w:eastAsia="Times New Roman" w:hAnsi="Arial" w:cs="Arial"/>
          <w:color w:val="000000"/>
        </w:rPr>
        <w:t xml:space="preserve">as our Ames data set, </w:t>
      </w:r>
      <w:r w:rsidRPr="00F375E8">
        <w:rPr>
          <w:rFonts w:ascii="Arial" w:eastAsia="Times New Roman" w:hAnsi="Arial" w:cs="Arial"/>
          <w:color w:val="000000"/>
        </w:rPr>
        <w:t>the computation becomes very costly b</w:t>
      </w:r>
      <w:r>
        <w:rPr>
          <w:rFonts w:ascii="Arial" w:eastAsia="Times New Roman" w:hAnsi="Arial" w:cs="Arial"/>
          <w:color w:val="000000"/>
        </w:rPr>
        <w:t>ecause it is performed number-of-data*(number-of-</w:t>
      </w:r>
      <w:r w:rsidRPr="00F375E8">
        <w:rPr>
          <w:rFonts w:ascii="Arial" w:eastAsia="Times New Roman" w:hAnsi="Arial" w:cs="Arial"/>
          <w:color w:val="000000"/>
        </w:rPr>
        <w:t>data</w:t>
      </w:r>
      <w:r>
        <w:rPr>
          <w:rFonts w:ascii="Arial" w:eastAsia="Times New Roman" w:hAnsi="Arial" w:cs="Arial"/>
          <w:color w:val="000000"/>
        </w:rPr>
        <w:t xml:space="preserve"> </w:t>
      </w:r>
      <w:r w:rsidRPr="00F375E8">
        <w:rPr>
          <w:rFonts w:ascii="Arial" w:eastAsia="Times New Roman" w:hAnsi="Arial" w:cs="Arial"/>
          <w:color w:val="000000"/>
        </w:rPr>
        <w:t>-1) times</w:t>
      </w:r>
      <w:r w:rsidRPr="005B70F6">
        <w:rPr>
          <w:rFonts w:ascii="Arial" w:eastAsia="Times New Roman" w:hAnsi="Arial" w:cs="Arial"/>
          <w:color w:val="000000"/>
          <w:lang w:val="en-GB"/>
        </w:rPr>
        <w:t xml:space="preserve">. </w:t>
      </w:r>
    </w:p>
    <w:p w14:paraId="2A7580BC" w14:textId="77777777" w:rsidR="00EA5526" w:rsidRPr="005B70F6" w:rsidRDefault="00EA5526" w:rsidP="00EA5526">
      <w:pPr>
        <w:spacing w:after="0" w:line="240" w:lineRule="auto"/>
        <w:rPr>
          <w:rFonts w:ascii="Arial" w:eastAsia="Times New Roman" w:hAnsi="Arial" w:cs="Arial"/>
          <w:color w:val="000000"/>
        </w:rPr>
      </w:pPr>
    </w:p>
    <w:p w14:paraId="78D86444" w14:textId="77777777" w:rsidR="00EA5526" w:rsidRPr="005B70F6" w:rsidRDefault="00EA5526" w:rsidP="00EA5526">
      <w:pPr>
        <w:spacing w:after="0" w:line="240" w:lineRule="auto"/>
        <w:rPr>
          <w:rFonts w:ascii="Arial" w:eastAsia="Times New Roman" w:hAnsi="Arial" w:cs="Arial"/>
          <w:color w:val="000000"/>
        </w:rPr>
      </w:pPr>
      <w:r w:rsidRPr="00F375E8">
        <w:rPr>
          <w:rFonts w:ascii="Arial" w:eastAsia="Times New Roman" w:hAnsi="Arial" w:cs="Arial"/>
          <w:color w:val="000000"/>
        </w:rPr>
        <w:t xml:space="preserve">K fold cross validation splits the data in k parts. It is </w:t>
      </w:r>
      <w:proofErr w:type="gramStart"/>
      <w:r w:rsidRPr="00F375E8">
        <w:rPr>
          <w:rFonts w:ascii="Arial" w:eastAsia="Times New Roman" w:hAnsi="Arial" w:cs="Arial"/>
          <w:color w:val="000000"/>
        </w:rPr>
        <w:t>similar to</w:t>
      </w:r>
      <w:proofErr w:type="gramEnd"/>
      <w:r w:rsidRPr="00F375E8">
        <w:rPr>
          <w:rFonts w:ascii="Arial" w:eastAsia="Times New Roman" w:hAnsi="Arial" w:cs="Arial"/>
          <w:color w:val="000000"/>
        </w:rPr>
        <w:t xml:space="preserve"> leave one out except each time it </w:t>
      </w:r>
      <w:r>
        <w:rPr>
          <w:rFonts w:ascii="Arial" w:eastAsia="Times New Roman" w:hAnsi="Arial" w:cs="Arial"/>
          <w:color w:val="000000"/>
        </w:rPr>
        <w:t xml:space="preserve">takes </w:t>
      </w:r>
      <w:r w:rsidRPr="00F375E8">
        <w:rPr>
          <w:rFonts w:ascii="Arial" w:eastAsia="Times New Roman" w:hAnsi="Arial" w:cs="Arial"/>
          <w:color w:val="000000"/>
        </w:rPr>
        <w:t>one part out of k parts of the data and calculate</w:t>
      </w:r>
      <w:r>
        <w:rPr>
          <w:rFonts w:ascii="Arial" w:eastAsia="Times New Roman" w:hAnsi="Arial" w:cs="Arial"/>
          <w:color w:val="000000"/>
        </w:rPr>
        <w:t>s</w:t>
      </w:r>
      <w:r w:rsidRPr="00F375E8">
        <w:rPr>
          <w:rFonts w:ascii="Arial" w:eastAsia="Times New Roman" w:hAnsi="Arial" w:cs="Arial"/>
          <w:color w:val="000000"/>
        </w:rPr>
        <w:t xml:space="preserve"> the validation error. It trains the rest of</w:t>
      </w:r>
      <w:r>
        <w:rPr>
          <w:rFonts w:ascii="Arial" w:eastAsia="Times New Roman" w:hAnsi="Arial" w:cs="Arial"/>
          <w:color w:val="000000"/>
        </w:rPr>
        <w:t xml:space="preserve"> the </w:t>
      </w:r>
      <w:proofErr w:type="gramStart"/>
      <w:r>
        <w:rPr>
          <w:rFonts w:ascii="Arial" w:eastAsia="Times New Roman" w:hAnsi="Arial" w:cs="Arial"/>
          <w:color w:val="000000"/>
        </w:rPr>
        <w:t>data(</w:t>
      </w:r>
      <w:proofErr w:type="gramEnd"/>
      <w:r>
        <w:rPr>
          <w:rFonts w:ascii="Arial" w:eastAsia="Times New Roman" w:hAnsi="Arial" w:cs="Arial"/>
          <w:color w:val="000000"/>
        </w:rPr>
        <w:t>which is the k-1 parts</w:t>
      </w:r>
      <w:r w:rsidRPr="00F375E8">
        <w:rPr>
          <w:rFonts w:ascii="Arial" w:eastAsia="Times New Roman" w:hAnsi="Arial" w:cs="Arial"/>
          <w:color w:val="000000"/>
        </w:rPr>
        <w:t>)</w:t>
      </w:r>
      <w:r>
        <w:rPr>
          <w:rFonts w:ascii="Arial" w:eastAsia="Times New Roman" w:hAnsi="Arial" w:cs="Arial"/>
          <w:color w:val="000000"/>
        </w:rPr>
        <w:t xml:space="preserve"> and calculates</w:t>
      </w:r>
      <w:r w:rsidRPr="00F375E8">
        <w:rPr>
          <w:rFonts w:ascii="Arial" w:eastAsia="Times New Roman" w:hAnsi="Arial" w:cs="Arial"/>
          <w:color w:val="000000"/>
        </w:rPr>
        <w:t xml:space="preserve"> the validation error on each part till all the parts have been validated exactly once. The validation loss is the averaged validation loss of each fold. The benefits of k fold cross validation </w:t>
      </w:r>
      <w:proofErr w:type="gramStart"/>
      <w:r w:rsidRPr="00F375E8">
        <w:rPr>
          <w:rFonts w:ascii="Arial" w:eastAsia="Times New Roman" w:hAnsi="Arial" w:cs="Arial"/>
          <w:color w:val="000000"/>
        </w:rPr>
        <w:t>is</w:t>
      </w:r>
      <w:proofErr w:type="gramEnd"/>
      <w:r>
        <w:rPr>
          <w:rFonts w:ascii="Arial" w:eastAsia="Times New Roman" w:hAnsi="Arial" w:cs="Arial"/>
          <w:color w:val="000000"/>
        </w:rPr>
        <w:t xml:space="preserve">, </w:t>
      </w:r>
      <w:r w:rsidRPr="00F375E8">
        <w:rPr>
          <w:rFonts w:ascii="Arial" w:eastAsia="Times New Roman" w:hAnsi="Arial" w:cs="Arial"/>
          <w:color w:val="000000"/>
        </w:rPr>
        <w:t xml:space="preserve">when </w:t>
      </w:r>
      <w:r>
        <w:rPr>
          <w:rFonts w:ascii="Arial" w:eastAsia="Times New Roman" w:hAnsi="Arial" w:cs="Arial"/>
          <w:color w:val="000000"/>
        </w:rPr>
        <w:t xml:space="preserve">k is </w:t>
      </w:r>
      <w:r w:rsidRPr="00F375E8">
        <w:rPr>
          <w:rFonts w:ascii="Arial" w:eastAsia="Times New Roman" w:hAnsi="Arial" w:cs="Arial"/>
          <w:color w:val="000000"/>
        </w:rPr>
        <w:t>proper</w:t>
      </w:r>
      <w:r>
        <w:rPr>
          <w:rFonts w:ascii="Arial" w:eastAsia="Times New Roman" w:hAnsi="Arial" w:cs="Arial"/>
          <w:color w:val="000000"/>
        </w:rPr>
        <w:t>ly selected</w:t>
      </w:r>
      <w:r w:rsidRPr="00F375E8">
        <w:rPr>
          <w:rFonts w:ascii="Arial" w:eastAsia="Times New Roman" w:hAnsi="Arial" w:cs="Arial"/>
          <w:color w:val="000000"/>
        </w:rPr>
        <w:t xml:space="preserve">, </w:t>
      </w:r>
      <w:r>
        <w:rPr>
          <w:rFonts w:ascii="Arial" w:eastAsia="Times New Roman" w:hAnsi="Arial" w:cs="Arial"/>
          <w:color w:val="000000"/>
        </w:rPr>
        <w:t>a</w:t>
      </w:r>
      <w:r w:rsidRPr="00F375E8">
        <w:rPr>
          <w:rFonts w:ascii="Arial" w:eastAsia="Times New Roman" w:hAnsi="Arial" w:cs="Arial"/>
          <w:color w:val="000000"/>
        </w:rPr>
        <w:t xml:space="preserve"> lower computational cost than leave one out</w:t>
      </w:r>
      <w:r>
        <w:rPr>
          <w:rFonts w:ascii="Arial" w:eastAsia="Times New Roman" w:hAnsi="Arial" w:cs="Arial"/>
          <w:color w:val="000000"/>
        </w:rPr>
        <w:t>,</w:t>
      </w:r>
      <w:r w:rsidRPr="00F375E8">
        <w:rPr>
          <w:rFonts w:ascii="Arial" w:eastAsia="Times New Roman" w:hAnsi="Arial" w:cs="Arial"/>
          <w:color w:val="000000"/>
        </w:rPr>
        <w:t xml:space="preserve"> and as a result can be used on large dataset. k fold cross v</w:t>
      </w:r>
      <w:r>
        <w:rPr>
          <w:rFonts w:ascii="Arial" w:eastAsia="Times New Roman" w:hAnsi="Arial" w:cs="Arial"/>
          <w:color w:val="000000"/>
        </w:rPr>
        <w:t xml:space="preserve">alidation detects overfitting, so it </w:t>
      </w:r>
      <w:r w:rsidRPr="00F375E8">
        <w:rPr>
          <w:rFonts w:ascii="Arial" w:eastAsia="Times New Roman" w:hAnsi="Arial" w:cs="Arial"/>
          <w:color w:val="000000"/>
        </w:rPr>
        <w:t xml:space="preserve">could be used </w:t>
      </w:r>
      <w:proofErr w:type="gramStart"/>
      <w:r w:rsidRPr="00F375E8">
        <w:rPr>
          <w:rFonts w:ascii="Arial" w:eastAsia="Times New Roman" w:hAnsi="Arial" w:cs="Arial"/>
          <w:color w:val="000000"/>
        </w:rPr>
        <w:t>as a way to</w:t>
      </w:r>
      <w:proofErr w:type="gramEnd"/>
      <w:r w:rsidRPr="00F375E8">
        <w:rPr>
          <w:rFonts w:ascii="Arial" w:eastAsia="Times New Roman" w:hAnsi="Arial" w:cs="Arial"/>
          <w:color w:val="000000"/>
        </w:rPr>
        <w:t xml:space="preserve"> stop training when the validation loss stops decreasing for a period of time. </w:t>
      </w:r>
      <w:r w:rsidRPr="005B70F6">
        <w:rPr>
          <w:rFonts w:ascii="Arial" w:eastAsia="Times New Roman" w:hAnsi="Arial" w:cs="Arial"/>
          <w:color w:val="000000"/>
          <w:lang w:val="en-GB"/>
        </w:rPr>
        <w:t>However, our</w:t>
      </w:r>
      <w:r w:rsidRPr="00F375E8">
        <w:rPr>
          <w:rFonts w:ascii="Arial" w:eastAsia="Times New Roman" w:hAnsi="Arial" w:cs="Arial"/>
          <w:color w:val="000000"/>
        </w:rPr>
        <w:t xml:space="preserve"> data is highly imbalanced, </w:t>
      </w:r>
      <w:r w:rsidRPr="005B70F6">
        <w:rPr>
          <w:rFonts w:ascii="Arial" w:eastAsia="Times New Roman" w:hAnsi="Arial" w:cs="Arial"/>
          <w:color w:val="000000"/>
          <w:lang w:val="en-GB"/>
        </w:rPr>
        <w:t>there are</w:t>
      </w:r>
      <w:r w:rsidRPr="00F375E8">
        <w:rPr>
          <w:rFonts w:ascii="Arial" w:eastAsia="Times New Roman" w:hAnsi="Arial" w:cs="Arial"/>
          <w:color w:val="000000"/>
        </w:rPr>
        <w:t xml:space="preserve"> many negative samples but very few positive samples. This could create a problem</w:t>
      </w:r>
      <w:r w:rsidRPr="005B70F6">
        <w:rPr>
          <w:rFonts w:ascii="Arial" w:eastAsia="Times New Roman" w:hAnsi="Arial" w:cs="Arial"/>
          <w:color w:val="000000"/>
          <w:lang w:val="en-GB"/>
        </w:rPr>
        <w:t xml:space="preserve">. When </w:t>
      </w:r>
      <w:r w:rsidRPr="00F375E8">
        <w:rPr>
          <w:rFonts w:ascii="Arial" w:eastAsia="Times New Roman" w:hAnsi="Arial" w:cs="Arial"/>
          <w:color w:val="000000"/>
        </w:rPr>
        <w:t xml:space="preserve">the model is trained on k-1 fold the model can have high specificity. This means the model can not detect positive samples. The validation result can be misleading because there can be many folds/parts of the data that does not contain the minority </w:t>
      </w:r>
      <w:proofErr w:type="gramStart"/>
      <w:r w:rsidRPr="00F375E8">
        <w:rPr>
          <w:rFonts w:ascii="Arial" w:eastAsia="Times New Roman" w:hAnsi="Arial" w:cs="Arial"/>
          <w:color w:val="000000"/>
        </w:rPr>
        <w:t>class(</w:t>
      </w:r>
      <w:proofErr w:type="gramEnd"/>
      <w:r w:rsidRPr="00F375E8">
        <w:rPr>
          <w:rFonts w:ascii="Arial" w:eastAsia="Times New Roman" w:hAnsi="Arial" w:cs="Arial"/>
          <w:color w:val="000000"/>
        </w:rPr>
        <w:t xml:space="preserve">which is the positive class). </w:t>
      </w:r>
    </w:p>
    <w:p w14:paraId="208B78D8" w14:textId="77777777" w:rsidR="00EA5526" w:rsidRPr="005B70F6" w:rsidRDefault="00EA5526" w:rsidP="00EA5526">
      <w:pPr>
        <w:spacing w:after="0" w:line="240" w:lineRule="auto"/>
        <w:rPr>
          <w:rFonts w:ascii="Arial" w:eastAsia="Times New Roman" w:hAnsi="Arial" w:cs="Arial"/>
          <w:color w:val="000000"/>
        </w:rPr>
      </w:pPr>
    </w:p>
    <w:p w14:paraId="21A7BEED" w14:textId="77777777" w:rsidR="00EA5526" w:rsidRPr="005B70F6" w:rsidRDefault="00EA5526" w:rsidP="00EA5526">
      <w:pPr>
        <w:spacing w:after="0" w:line="240" w:lineRule="auto"/>
        <w:rPr>
          <w:rFonts w:ascii="Arial" w:eastAsia="Times New Roman" w:hAnsi="Arial" w:cs="Arial"/>
          <w:color w:val="000000"/>
          <w:lang w:val="en-GB"/>
        </w:rPr>
      </w:pPr>
      <w:r w:rsidRPr="005B70F6">
        <w:rPr>
          <w:rFonts w:ascii="Arial" w:eastAsia="Times New Roman" w:hAnsi="Arial" w:cs="Arial"/>
          <w:color w:val="000000"/>
          <w:lang w:val="en-GB"/>
        </w:rPr>
        <w:t xml:space="preserve">Stratified k fold cross validation, where each fold contains the same ratio of positive labels, </w:t>
      </w:r>
      <w:proofErr w:type="gramStart"/>
      <w:r w:rsidRPr="005B70F6">
        <w:rPr>
          <w:rFonts w:ascii="Arial" w:eastAsia="Times New Roman" w:hAnsi="Arial" w:cs="Arial"/>
          <w:color w:val="000000"/>
          <w:lang w:val="en-GB"/>
        </w:rPr>
        <w:t>has to</w:t>
      </w:r>
      <w:proofErr w:type="gramEnd"/>
      <w:r w:rsidRPr="005B70F6">
        <w:rPr>
          <w:rFonts w:ascii="Arial" w:eastAsia="Times New Roman" w:hAnsi="Arial" w:cs="Arial"/>
          <w:color w:val="000000"/>
          <w:lang w:val="en-GB"/>
        </w:rPr>
        <w:t xml:space="preserve"> be considered instead. However, it is not used because of added computational cost.</w:t>
      </w:r>
      <w:r w:rsidRPr="00F375E8">
        <w:rPr>
          <w:rFonts w:ascii="Arial" w:eastAsia="Times New Roman" w:hAnsi="Arial" w:cs="Arial"/>
          <w:color w:val="000000"/>
        </w:rPr>
        <w:t xml:space="preserve"> </w:t>
      </w:r>
    </w:p>
    <w:p w14:paraId="3B545660" w14:textId="77777777" w:rsidR="00EA5526" w:rsidRPr="005B70F6" w:rsidRDefault="00EA5526" w:rsidP="00EA5526">
      <w:pPr>
        <w:spacing w:after="0" w:line="240" w:lineRule="auto"/>
        <w:rPr>
          <w:rFonts w:ascii="Arial" w:eastAsia="Times New Roman" w:hAnsi="Arial" w:cs="Arial"/>
          <w:color w:val="000000"/>
        </w:rPr>
      </w:pPr>
    </w:p>
    <w:p w14:paraId="2D827745" w14:textId="77777777" w:rsidR="00EA5526" w:rsidRPr="005B70F6" w:rsidRDefault="00EA5526" w:rsidP="00EA5526">
      <w:pPr>
        <w:spacing w:after="0" w:line="240" w:lineRule="auto"/>
        <w:rPr>
          <w:rFonts w:ascii="Arial" w:eastAsia="Times New Roman" w:hAnsi="Arial" w:cs="Arial"/>
          <w:color w:val="000000"/>
        </w:rPr>
      </w:pPr>
      <w:r w:rsidRPr="00F375E8">
        <w:rPr>
          <w:rFonts w:ascii="Arial" w:eastAsia="Times New Roman" w:hAnsi="Arial" w:cs="Arial"/>
          <w:color w:val="000000"/>
        </w:rPr>
        <w:t xml:space="preserve">Holdout validation is the most basic form of validation among leave one out and k fold cross validation. Hold out validation splits the training data in </w:t>
      </w:r>
      <w:r>
        <w:rPr>
          <w:rFonts w:ascii="Arial" w:eastAsia="Times New Roman" w:hAnsi="Arial" w:cs="Arial"/>
          <w:color w:val="000000"/>
        </w:rPr>
        <w:t xml:space="preserve">subsets of </w:t>
      </w:r>
      <w:r w:rsidRPr="00F375E8">
        <w:rPr>
          <w:rFonts w:ascii="Arial" w:eastAsia="Times New Roman" w:hAnsi="Arial" w:cs="Arial"/>
          <w:color w:val="000000"/>
        </w:rPr>
        <w:t xml:space="preserve">a percentage desired. Then it performs validation on such a dataset. It calculates the averaged difference of the true target value and prediction value of each data point. </w:t>
      </w:r>
      <w:r w:rsidRPr="005B70F6">
        <w:rPr>
          <w:rFonts w:ascii="Arial" w:eastAsia="Times New Roman" w:hAnsi="Arial" w:cs="Arial"/>
          <w:color w:val="000000"/>
          <w:lang w:val="en-GB"/>
        </w:rPr>
        <w:t>It helps with</w:t>
      </w:r>
      <w:r w:rsidRPr="00F375E8">
        <w:rPr>
          <w:rFonts w:ascii="Arial" w:eastAsia="Times New Roman" w:hAnsi="Arial" w:cs="Arial"/>
          <w:color w:val="000000"/>
        </w:rPr>
        <w:t xml:space="preserve"> early stopping </w:t>
      </w:r>
      <w:r w:rsidRPr="005B70F6">
        <w:rPr>
          <w:rFonts w:ascii="Arial" w:eastAsia="Times New Roman" w:hAnsi="Arial" w:cs="Arial"/>
          <w:color w:val="000000"/>
          <w:lang w:val="en-GB"/>
        </w:rPr>
        <w:t>and</w:t>
      </w:r>
      <w:r w:rsidRPr="00F375E8">
        <w:rPr>
          <w:rFonts w:ascii="Arial" w:eastAsia="Times New Roman" w:hAnsi="Arial" w:cs="Arial"/>
          <w:color w:val="000000"/>
        </w:rPr>
        <w:t xml:space="preserve"> hyperparameter selection.</w:t>
      </w:r>
    </w:p>
    <w:p w14:paraId="0126561B" w14:textId="77777777" w:rsidR="00EA5526" w:rsidRPr="005B70F6" w:rsidRDefault="00EA5526" w:rsidP="00EA5526">
      <w:pPr>
        <w:spacing w:after="0" w:line="240" w:lineRule="auto"/>
        <w:rPr>
          <w:rFonts w:ascii="Arial" w:eastAsia="Times New Roman" w:hAnsi="Arial" w:cs="Arial"/>
          <w:color w:val="000000"/>
        </w:rPr>
      </w:pPr>
    </w:p>
    <w:p w14:paraId="36C1FA96" w14:textId="77777777" w:rsidR="00EA5526" w:rsidRPr="00F375E8" w:rsidRDefault="00EA5526" w:rsidP="00EA5526">
      <w:pPr>
        <w:spacing w:after="0" w:line="240" w:lineRule="auto"/>
        <w:rPr>
          <w:rFonts w:ascii="Arial" w:eastAsia="Times New Roman" w:hAnsi="Arial" w:cs="Arial"/>
        </w:rPr>
      </w:pPr>
      <w:r w:rsidRPr="00F375E8">
        <w:rPr>
          <w:rFonts w:ascii="Arial" w:eastAsia="Times New Roman" w:hAnsi="Arial" w:cs="Arial"/>
          <w:color w:val="000000"/>
        </w:rPr>
        <w:t xml:space="preserve">For hyper parameter selection, different models can be created by using different hyper parameters such as changing the filter size of the convolutional layers, adding non linearity, </w:t>
      </w:r>
      <w:proofErr w:type="gramStart"/>
      <w:r w:rsidRPr="00F375E8">
        <w:rPr>
          <w:rFonts w:ascii="Arial" w:eastAsia="Times New Roman" w:hAnsi="Arial" w:cs="Arial"/>
          <w:color w:val="000000"/>
        </w:rPr>
        <w:t>etc..</w:t>
      </w:r>
      <w:proofErr w:type="gramEnd"/>
      <w:r w:rsidRPr="00F375E8">
        <w:rPr>
          <w:rFonts w:ascii="Arial" w:eastAsia="Times New Roman" w:hAnsi="Arial" w:cs="Arial"/>
          <w:color w:val="000000"/>
        </w:rPr>
        <w:t xml:space="preserve"> The validation loss of different models can be compared and find the model with the best selection of hyper parameters.</w:t>
      </w:r>
    </w:p>
    <w:p w14:paraId="4AB72FD9" w14:textId="77777777" w:rsidR="00EA5526" w:rsidRPr="005B70F6" w:rsidRDefault="00EA5526" w:rsidP="00EA5526">
      <w:pPr>
        <w:spacing w:after="0" w:line="240" w:lineRule="auto"/>
        <w:rPr>
          <w:rFonts w:ascii="Arial" w:eastAsia="Times New Roman" w:hAnsi="Arial" w:cs="Arial"/>
        </w:rPr>
      </w:pPr>
    </w:p>
    <w:p w14:paraId="70B37796" w14:textId="77777777" w:rsidR="00EA5526" w:rsidRPr="00F375E8" w:rsidRDefault="00EA5526" w:rsidP="00EA5526">
      <w:pPr>
        <w:spacing w:after="0" w:line="240" w:lineRule="auto"/>
        <w:rPr>
          <w:rFonts w:ascii="Arial" w:eastAsia="Times New Roman" w:hAnsi="Arial" w:cs="Arial"/>
        </w:rPr>
      </w:pPr>
      <w:r>
        <w:rPr>
          <w:rFonts w:ascii="Arial" w:eastAsia="Times New Roman" w:hAnsi="Arial" w:cs="Arial"/>
          <w:color w:val="000000"/>
        </w:rPr>
        <w:t>In conclusion,</w:t>
      </w:r>
      <w:r w:rsidRPr="00F375E8">
        <w:rPr>
          <w:rFonts w:ascii="Arial" w:eastAsia="Times New Roman" w:hAnsi="Arial" w:cs="Arial"/>
          <w:color w:val="000000"/>
        </w:rPr>
        <w:t xml:space="preserve"> hold out validation </w:t>
      </w:r>
      <w:r>
        <w:rPr>
          <w:rFonts w:ascii="Arial" w:eastAsia="Times New Roman" w:hAnsi="Arial" w:cs="Arial"/>
          <w:color w:val="000000"/>
        </w:rPr>
        <w:t xml:space="preserve">is preferred to </w:t>
      </w:r>
      <w:r w:rsidRPr="00F375E8">
        <w:rPr>
          <w:rFonts w:ascii="Arial" w:eastAsia="Times New Roman" w:hAnsi="Arial" w:cs="Arial"/>
          <w:color w:val="000000"/>
        </w:rPr>
        <w:t>other validation techniques for the following reasons: </w:t>
      </w:r>
    </w:p>
    <w:p w14:paraId="2FFFBAF1" w14:textId="77777777" w:rsidR="00EA5526" w:rsidRPr="005B70F6" w:rsidRDefault="00EA5526" w:rsidP="00EA5526">
      <w:pPr>
        <w:spacing w:after="0" w:line="240" w:lineRule="auto"/>
        <w:rPr>
          <w:rFonts w:ascii="Arial" w:eastAsia="Times New Roman" w:hAnsi="Arial" w:cs="Arial"/>
          <w:color w:val="000000"/>
        </w:rPr>
      </w:pPr>
    </w:p>
    <w:p w14:paraId="00B3765D" w14:textId="77777777" w:rsidR="00EA5526" w:rsidRPr="00EA5526" w:rsidRDefault="00EA5526" w:rsidP="00EA5526">
      <w:pPr>
        <w:pStyle w:val="ListParagraph"/>
        <w:numPr>
          <w:ilvl w:val="0"/>
          <w:numId w:val="9"/>
        </w:numPr>
        <w:rPr>
          <w:rFonts w:ascii="Arial" w:eastAsia="Times New Roman" w:hAnsi="Arial" w:cs="Arial"/>
          <w:color w:val="222222"/>
          <w:shd w:val="clear" w:color="auto" w:fill="FFFFFF"/>
          <w:lang w:val="en-GB"/>
        </w:rPr>
      </w:pPr>
      <w:r w:rsidRPr="00EA5526">
        <w:rPr>
          <w:rFonts w:ascii="Arial" w:eastAsia="Times New Roman" w:hAnsi="Arial" w:cs="Arial"/>
          <w:color w:val="000000"/>
          <w:lang w:val="en-GB"/>
        </w:rPr>
        <w:t xml:space="preserve">For leave one out, since there 19203 SMILES, for just calculating validation loss alone, it </w:t>
      </w:r>
      <w:proofErr w:type="gramStart"/>
      <w:r w:rsidRPr="00EA5526">
        <w:rPr>
          <w:rFonts w:ascii="Arial" w:eastAsia="Times New Roman" w:hAnsi="Arial" w:cs="Arial"/>
          <w:color w:val="000000"/>
          <w:lang w:val="en-GB"/>
        </w:rPr>
        <w:t>has to</w:t>
      </w:r>
      <w:proofErr w:type="gramEnd"/>
      <w:r w:rsidRPr="00EA5526">
        <w:rPr>
          <w:rFonts w:ascii="Arial" w:eastAsia="Times New Roman" w:hAnsi="Arial" w:cs="Arial"/>
          <w:color w:val="000000"/>
          <w:lang w:val="en-GB"/>
        </w:rPr>
        <w:t xml:space="preserve"> calculate </w:t>
      </w:r>
      <w:r w:rsidRPr="00EA5526">
        <w:rPr>
          <w:rFonts w:ascii="Arial" w:eastAsia="Times New Roman" w:hAnsi="Arial" w:cs="Arial"/>
          <w:color w:val="222222"/>
          <w:shd w:val="clear" w:color="auto" w:fill="FFFFFF"/>
          <w:lang w:val="en-GB"/>
        </w:rPr>
        <w:t>3652278006 times+ the average operation. This is very computationa</w:t>
      </w:r>
      <w:r w:rsidRPr="00B503E8">
        <w:rPr>
          <w:rFonts w:ascii="Arial" w:eastAsia="Times New Roman" w:hAnsi="Arial" w:cs="Arial"/>
          <w:color w:val="222222"/>
          <w:shd w:val="clear" w:color="auto" w:fill="FFFFFF"/>
          <w:lang w:val="en-GB"/>
        </w:rPr>
        <w:t>l</w:t>
      </w:r>
      <w:r w:rsidRPr="00EA5526">
        <w:rPr>
          <w:rFonts w:ascii="Arial" w:eastAsia="Times New Roman" w:hAnsi="Arial" w:cs="Arial"/>
          <w:color w:val="222222"/>
          <w:shd w:val="clear" w:color="auto" w:fill="FFFFFF"/>
          <w:lang w:val="en-GB"/>
        </w:rPr>
        <w:t>l</w:t>
      </w:r>
      <w:r w:rsidRPr="00B503E8">
        <w:rPr>
          <w:rFonts w:ascii="Arial" w:eastAsia="Times New Roman" w:hAnsi="Arial" w:cs="Arial"/>
          <w:color w:val="222222"/>
          <w:shd w:val="clear" w:color="auto" w:fill="FFFFFF"/>
          <w:lang w:val="en-GB"/>
        </w:rPr>
        <w:t>y</w:t>
      </w:r>
      <w:r w:rsidRPr="00EA5526">
        <w:rPr>
          <w:rFonts w:ascii="Arial" w:eastAsia="Times New Roman" w:hAnsi="Arial" w:cs="Arial"/>
          <w:color w:val="222222"/>
          <w:shd w:val="clear" w:color="auto" w:fill="FFFFFF"/>
          <w:lang w:val="en-GB"/>
        </w:rPr>
        <w:t xml:space="preserve"> expensive, and it would take too much time. </w:t>
      </w:r>
    </w:p>
    <w:p w14:paraId="7FD073D8" w14:textId="77777777" w:rsidR="00EA5526" w:rsidRPr="005B70F6" w:rsidRDefault="00EA5526" w:rsidP="00EA5526">
      <w:pPr>
        <w:spacing w:after="0" w:line="240" w:lineRule="auto"/>
        <w:rPr>
          <w:rFonts w:ascii="Arial" w:eastAsia="Times New Roman" w:hAnsi="Arial" w:cs="Arial"/>
          <w:color w:val="222222"/>
          <w:shd w:val="clear" w:color="auto" w:fill="FFFFFF"/>
        </w:rPr>
      </w:pPr>
    </w:p>
    <w:p w14:paraId="7AF93029" w14:textId="77777777" w:rsidR="00EA5526" w:rsidRPr="00EA5526" w:rsidRDefault="00EA5526" w:rsidP="00EA5526">
      <w:pPr>
        <w:pStyle w:val="ListParagraph"/>
        <w:numPr>
          <w:ilvl w:val="0"/>
          <w:numId w:val="9"/>
        </w:numPr>
        <w:rPr>
          <w:rFonts w:ascii="Arial" w:eastAsia="Times New Roman" w:hAnsi="Arial" w:cs="Arial"/>
          <w:color w:val="222222"/>
          <w:shd w:val="clear" w:color="auto" w:fill="FFFFFF"/>
          <w:lang w:val="en-GB"/>
        </w:rPr>
      </w:pPr>
      <w:r w:rsidRPr="00EA5526">
        <w:rPr>
          <w:rFonts w:ascii="Arial" w:eastAsia="Times New Roman" w:hAnsi="Arial" w:cs="Arial"/>
          <w:color w:val="222222"/>
          <w:shd w:val="clear" w:color="auto" w:fill="FFFFFF"/>
          <w:lang w:val="en-GB"/>
        </w:rPr>
        <w:t xml:space="preserve">For k fold cross validation, since the data is highly imbalanced, it is possible that the model is trained mostly on </w:t>
      </w:r>
      <w:proofErr w:type="spellStart"/>
      <w:r w:rsidRPr="00EA5526">
        <w:rPr>
          <w:rFonts w:ascii="Arial" w:eastAsia="Times New Roman" w:hAnsi="Arial" w:cs="Arial"/>
          <w:color w:val="222222"/>
          <w:shd w:val="clear" w:color="auto" w:fill="FFFFFF"/>
          <w:lang w:val="en-GB"/>
        </w:rPr>
        <w:t>non mutagenic</w:t>
      </w:r>
      <w:proofErr w:type="spellEnd"/>
      <w:r w:rsidRPr="00EA5526">
        <w:rPr>
          <w:rFonts w:ascii="Arial" w:eastAsia="Times New Roman" w:hAnsi="Arial" w:cs="Arial"/>
          <w:color w:val="222222"/>
          <w:shd w:val="clear" w:color="auto" w:fill="FFFFFF"/>
          <w:lang w:val="en-GB"/>
        </w:rPr>
        <w:t xml:space="preserve"> folds of the data and validation of most folds may have low validation loss. The result is the validation accuracy would be much higher than the test accuracy. Even though for the purpose of hyper parameter selection, k fold cross validation is still effective. The point of using it becomes comparing the performance of each model created by different sets of hyper parameters. All the models have high validation accuracy, so the task becomes a matter of finding the best set of hyper parameters. </w:t>
      </w:r>
    </w:p>
    <w:p w14:paraId="44B982AA" w14:textId="77777777" w:rsidR="00EA5526" w:rsidRPr="005B70F6" w:rsidRDefault="00EA5526" w:rsidP="00EA5526">
      <w:pPr>
        <w:spacing w:after="0" w:line="240" w:lineRule="auto"/>
        <w:rPr>
          <w:rFonts w:ascii="Arial" w:eastAsia="Times New Roman" w:hAnsi="Arial" w:cs="Arial"/>
          <w:color w:val="222222"/>
          <w:shd w:val="clear" w:color="auto" w:fill="FFFFFF"/>
        </w:rPr>
      </w:pPr>
    </w:p>
    <w:p w14:paraId="1BD691A5" w14:textId="77777777" w:rsidR="00EA5526" w:rsidRPr="005B70F6" w:rsidRDefault="00EA5526" w:rsidP="00EA5526">
      <w:pPr>
        <w:spacing w:after="0" w:line="240" w:lineRule="auto"/>
        <w:rPr>
          <w:rFonts w:ascii="Arial" w:eastAsia="Times New Roman" w:hAnsi="Arial" w:cs="Arial"/>
          <w:color w:val="222222"/>
          <w:shd w:val="clear" w:color="auto" w:fill="FFFFFF"/>
        </w:rPr>
      </w:pPr>
      <w:r w:rsidRPr="00F375E8">
        <w:rPr>
          <w:rFonts w:ascii="Arial" w:eastAsia="Times New Roman" w:hAnsi="Arial" w:cs="Arial"/>
          <w:color w:val="222222"/>
          <w:shd w:val="clear" w:color="auto" w:fill="FFFFFF"/>
        </w:rPr>
        <w:t>However, for the purpose of hyper parameter selection it is not necessary to use leave one out, a representative hold out set is enough to help deciding the best hyper parameters.</w:t>
      </w:r>
    </w:p>
    <w:p w14:paraId="119E3146" w14:textId="77777777" w:rsidR="00EA5526" w:rsidRPr="005B70F6" w:rsidRDefault="00EA5526" w:rsidP="00EA5526">
      <w:pPr>
        <w:spacing w:after="0" w:line="240" w:lineRule="auto"/>
        <w:rPr>
          <w:rFonts w:ascii="Arial" w:eastAsia="Times New Roman" w:hAnsi="Arial" w:cs="Arial"/>
          <w:color w:val="222222"/>
          <w:shd w:val="clear" w:color="auto" w:fill="FFFFFF"/>
        </w:rPr>
      </w:pPr>
      <w:r w:rsidRPr="005B70F6">
        <w:rPr>
          <w:rFonts w:ascii="Arial" w:eastAsia="Times New Roman" w:hAnsi="Arial" w:cs="Arial"/>
        </w:rPr>
        <w:br/>
      </w:r>
      <w:r w:rsidRPr="005B70F6">
        <w:rPr>
          <w:rFonts w:ascii="Arial" w:eastAsia="Times New Roman" w:hAnsi="Arial" w:cs="Arial"/>
          <w:color w:val="222222"/>
          <w:shd w:val="clear" w:color="auto" w:fill="FFFFFF"/>
          <w:lang w:val="en-GB"/>
        </w:rPr>
        <w:t>To</w:t>
      </w:r>
      <w:r w:rsidRPr="005B70F6">
        <w:rPr>
          <w:rFonts w:ascii="Arial" w:eastAsia="Times New Roman" w:hAnsi="Arial" w:cs="Arial"/>
          <w:color w:val="222222"/>
          <w:shd w:val="clear" w:color="auto" w:fill="FFFFFF"/>
        </w:rPr>
        <w:t xml:space="preserve"> find a representat</w:t>
      </w:r>
      <w:r>
        <w:rPr>
          <w:rFonts w:ascii="Arial" w:eastAsia="Times New Roman" w:hAnsi="Arial" w:cs="Arial"/>
          <w:color w:val="222222"/>
          <w:shd w:val="clear" w:color="auto" w:fill="FFFFFF"/>
        </w:rPr>
        <w:t>ive enough hold out set i</w:t>
      </w:r>
      <w:r w:rsidRPr="005B70F6">
        <w:rPr>
          <w:rFonts w:ascii="Arial" w:eastAsia="Times New Roman" w:hAnsi="Arial" w:cs="Arial"/>
          <w:color w:val="222222"/>
          <w:shd w:val="clear" w:color="auto" w:fill="FFFFFF"/>
        </w:rPr>
        <w:t xml:space="preserve">t is important to reduce the correlation between </w:t>
      </w:r>
      <w:r>
        <w:rPr>
          <w:rFonts w:ascii="Arial" w:eastAsia="Times New Roman" w:hAnsi="Arial" w:cs="Arial"/>
          <w:color w:val="222222"/>
          <w:shd w:val="clear" w:color="auto" w:fill="FFFFFF"/>
        </w:rPr>
        <w:t>SMILES</w:t>
      </w:r>
      <w:r w:rsidRPr="005B70F6">
        <w:rPr>
          <w:rFonts w:ascii="Arial" w:eastAsia="Times New Roman" w:hAnsi="Arial" w:cs="Arial"/>
          <w:color w:val="222222"/>
          <w:shd w:val="clear" w:color="auto" w:fill="FFFFFF"/>
        </w:rPr>
        <w:t xml:space="preserve">. The </w:t>
      </w:r>
      <w:r>
        <w:rPr>
          <w:rFonts w:ascii="Arial" w:eastAsia="Times New Roman" w:hAnsi="Arial" w:cs="Arial"/>
          <w:color w:val="222222"/>
          <w:shd w:val="clear" w:color="auto" w:fill="FFFFFF"/>
        </w:rPr>
        <w:t>Ames datasets has</w:t>
      </w:r>
      <w:r w:rsidRPr="005B70F6">
        <w:rPr>
          <w:rFonts w:ascii="Arial" w:eastAsia="Times New Roman" w:hAnsi="Arial" w:cs="Arial"/>
          <w:color w:val="222222"/>
          <w:shd w:val="clear" w:color="auto" w:fill="FFFFFF"/>
        </w:rPr>
        <w:t xml:space="preserve"> many </w:t>
      </w:r>
      <w:r>
        <w:rPr>
          <w:rFonts w:ascii="Arial" w:eastAsia="Times New Roman" w:hAnsi="Arial" w:cs="Arial"/>
          <w:color w:val="222222"/>
          <w:shd w:val="clear" w:color="auto" w:fill="FFFFFF"/>
        </w:rPr>
        <w:t xml:space="preserve">(about 2000) </w:t>
      </w:r>
      <w:r w:rsidRPr="005B70F6">
        <w:rPr>
          <w:rFonts w:ascii="Arial" w:eastAsia="Times New Roman" w:hAnsi="Arial" w:cs="Arial"/>
          <w:color w:val="222222"/>
          <w:shd w:val="clear" w:color="auto" w:fill="FFFFFF"/>
        </w:rPr>
        <w:t xml:space="preserve">identical molecules represented by different </w:t>
      </w:r>
      <w:r>
        <w:rPr>
          <w:rFonts w:ascii="Arial" w:eastAsia="Times New Roman" w:hAnsi="Arial" w:cs="Arial"/>
          <w:color w:val="222222"/>
          <w:shd w:val="clear" w:color="auto" w:fill="FFFFFF"/>
        </w:rPr>
        <w:t xml:space="preserve">SMILES, sometimes </w:t>
      </w:r>
      <w:r w:rsidRPr="005B70F6">
        <w:rPr>
          <w:rFonts w:ascii="Arial" w:eastAsia="Times New Roman" w:hAnsi="Arial" w:cs="Arial"/>
          <w:color w:val="222222"/>
          <w:shd w:val="clear" w:color="auto" w:fill="FFFFFF"/>
        </w:rPr>
        <w:t xml:space="preserve">clustered together in sequential order. If there are many of those duplicates in the validation set, the validation might not be representative enough. Low validation accuracy </w:t>
      </w:r>
      <w:proofErr w:type="gramStart"/>
      <w:r w:rsidRPr="005B70F6">
        <w:rPr>
          <w:rFonts w:ascii="Arial" w:eastAsia="Times New Roman" w:hAnsi="Arial" w:cs="Arial"/>
          <w:color w:val="222222"/>
          <w:shd w:val="clear" w:color="auto" w:fill="FFFFFF"/>
        </w:rPr>
        <w:t>can be seen as</w:t>
      </w:r>
      <w:proofErr w:type="gramEnd"/>
      <w:r w:rsidRPr="005B70F6">
        <w:rPr>
          <w:rFonts w:ascii="Arial" w:eastAsia="Times New Roman" w:hAnsi="Arial" w:cs="Arial"/>
          <w:color w:val="222222"/>
          <w:shd w:val="clear" w:color="auto" w:fill="FFFFFF"/>
        </w:rPr>
        <w:t xml:space="preserve"> just having data distribution far from the training data. To </w:t>
      </w:r>
      <w:r w:rsidRPr="005B70F6">
        <w:rPr>
          <w:rFonts w:ascii="Arial" w:eastAsia="Times New Roman" w:hAnsi="Arial" w:cs="Arial"/>
          <w:color w:val="222222"/>
          <w:shd w:val="clear" w:color="auto" w:fill="FFFFFF"/>
        </w:rPr>
        <w:lastRenderedPageBreak/>
        <w:t xml:space="preserve">not let such </w:t>
      </w:r>
      <w:proofErr w:type="gramStart"/>
      <w:r>
        <w:rPr>
          <w:rFonts w:ascii="Arial" w:eastAsia="Times New Roman" w:hAnsi="Arial" w:cs="Arial"/>
          <w:color w:val="222222"/>
          <w:shd w:val="clear" w:color="auto" w:fill="FFFFFF"/>
        </w:rPr>
        <w:t>factors</w:t>
      </w:r>
      <w:proofErr w:type="gramEnd"/>
      <w:r w:rsidRPr="005B70F6">
        <w:rPr>
          <w:rFonts w:ascii="Arial" w:eastAsia="Times New Roman" w:hAnsi="Arial" w:cs="Arial"/>
          <w:color w:val="222222"/>
          <w:shd w:val="clear" w:color="auto" w:fill="FFFFFF"/>
        </w:rPr>
        <w:t xml:space="preserve"> influence the interpretation of the validation accuracy, randomization of the dataset is necessary. To reduce it, the data is randomly shuffled. This eliminates data dependency. </w:t>
      </w:r>
    </w:p>
    <w:p w14:paraId="7CD50518" w14:textId="77777777" w:rsidR="00EA5526" w:rsidRPr="005B70F6" w:rsidRDefault="00EA5526" w:rsidP="00EA5526">
      <w:pPr>
        <w:spacing w:after="0" w:line="240" w:lineRule="auto"/>
        <w:rPr>
          <w:rFonts w:ascii="Arial" w:eastAsia="Times New Roman" w:hAnsi="Arial" w:cs="Arial"/>
          <w:color w:val="222222"/>
          <w:shd w:val="clear" w:color="auto" w:fill="FFFFFF"/>
        </w:rPr>
      </w:pPr>
    </w:p>
    <w:p w14:paraId="1331728A" w14:textId="77777777" w:rsidR="00EA5526" w:rsidRPr="005B70F6" w:rsidRDefault="00EA5526" w:rsidP="00EA5526">
      <w:pPr>
        <w:spacing w:after="0" w:line="240" w:lineRule="auto"/>
        <w:rPr>
          <w:rFonts w:ascii="Arial" w:eastAsia="Times New Roman" w:hAnsi="Arial" w:cs="Arial"/>
          <w:color w:val="222222"/>
          <w:shd w:val="clear" w:color="auto" w:fill="FFFFFF"/>
        </w:rPr>
      </w:pPr>
      <w:r w:rsidRPr="005B70F6">
        <w:rPr>
          <w:rFonts w:ascii="Arial" w:eastAsia="Times New Roman" w:hAnsi="Arial" w:cs="Arial"/>
          <w:color w:val="222222"/>
          <w:shd w:val="clear" w:color="auto" w:fill="FFFFFF"/>
        </w:rPr>
        <w:t xml:space="preserve">To solve the problems induced by the imbalanced dataset, the percentage of positives in the training set and validation set are kept the same. This solves the problem where the training consists of mostly negative, but the validation set consists of mostly positive, and vice versa. In the scenario, the model would fail in predicting the positive since it has not seen enough positives. There is another concern regarding find the right size of the validation set, if </w:t>
      </w:r>
      <w:r>
        <w:rPr>
          <w:rFonts w:ascii="Arial" w:eastAsia="Times New Roman" w:hAnsi="Arial" w:cs="Arial"/>
          <w:color w:val="222222"/>
          <w:shd w:val="clear" w:color="auto" w:fill="FFFFFF"/>
        </w:rPr>
        <w:t>the validation set is too small;</w:t>
      </w:r>
      <w:r w:rsidRPr="005B70F6">
        <w:rPr>
          <w:rFonts w:ascii="Arial" w:eastAsia="Times New Roman" w:hAnsi="Arial" w:cs="Arial"/>
          <w:color w:val="222222"/>
          <w:shd w:val="clear" w:color="auto" w:fill="FFFFFF"/>
        </w:rPr>
        <w:t xml:space="preserve"> </w:t>
      </w:r>
      <w:r>
        <w:rPr>
          <w:rFonts w:ascii="Arial" w:eastAsia="Times New Roman" w:hAnsi="Arial" w:cs="Arial"/>
          <w:color w:val="222222"/>
          <w:shd w:val="clear" w:color="auto" w:fill="FFFFFF"/>
        </w:rPr>
        <w:t>it may be</w:t>
      </w:r>
      <w:r w:rsidRPr="005B70F6">
        <w:rPr>
          <w:rFonts w:ascii="Arial" w:eastAsia="Times New Roman" w:hAnsi="Arial" w:cs="Arial"/>
          <w:color w:val="222222"/>
          <w:shd w:val="clear" w:color="auto" w:fill="FFFFFF"/>
        </w:rPr>
        <w:t xml:space="preserve"> not representative enough for early stopping. </w:t>
      </w:r>
    </w:p>
    <w:p w14:paraId="6B03E5AE" w14:textId="77777777" w:rsidR="00EA5526" w:rsidRPr="005B70F6" w:rsidRDefault="00EA5526" w:rsidP="00EA5526">
      <w:pPr>
        <w:rPr>
          <w:rFonts w:ascii="Arial" w:hAnsi="Arial" w:cs="Arial"/>
          <w:lang w:val="en-GB"/>
        </w:rPr>
      </w:pPr>
    </w:p>
    <w:p w14:paraId="0F8F4457" w14:textId="77777777" w:rsidR="00EA5526" w:rsidRDefault="00EA5526" w:rsidP="00EA5526">
      <w:pPr>
        <w:rPr>
          <w:rFonts w:ascii="Arial" w:hAnsi="Arial" w:cs="Arial"/>
          <w:lang w:val="en-GB"/>
        </w:rPr>
      </w:pPr>
      <w:r>
        <w:rPr>
          <w:rFonts w:ascii="Arial" w:hAnsi="Arial" w:cs="Arial"/>
          <w:lang w:val="en-GB"/>
        </w:rPr>
        <w:t xml:space="preserve">All the optimization problems will be solved using the </w:t>
      </w:r>
      <w:r w:rsidRPr="005B70F6">
        <w:rPr>
          <w:rFonts w:ascii="Arial" w:hAnsi="Arial" w:cs="Arial"/>
          <w:lang w:val="en-GB"/>
        </w:rPr>
        <w:t>Adam optimizer</w:t>
      </w:r>
      <w:r>
        <w:rPr>
          <w:rFonts w:ascii="Arial" w:hAnsi="Arial" w:cs="Arial"/>
          <w:lang w:val="en-GB"/>
        </w:rPr>
        <w:t xml:space="preserve"> (</w:t>
      </w:r>
      <w:r w:rsidRPr="00994103">
        <w:rPr>
          <w:rFonts w:ascii="Arial" w:hAnsi="Arial" w:cs="Arial"/>
          <w:color w:val="FF0000"/>
          <w:lang w:val="en-GB"/>
        </w:rPr>
        <w:t>REFERENCE).</w:t>
      </w:r>
    </w:p>
    <w:p w14:paraId="063D8876" w14:textId="77777777" w:rsidR="00EA5526" w:rsidRPr="00B523B6" w:rsidRDefault="00EA5526" w:rsidP="00EA5526">
      <w:pPr>
        <w:rPr>
          <w:rFonts w:ascii="Arial" w:hAnsi="Arial" w:cs="Arial"/>
          <w:b/>
          <w:bCs/>
          <w:lang w:val="en-GB"/>
        </w:rPr>
      </w:pPr>
      <w:r>
        <w:rPr>
          <w:rFonts w:ascii="Arial" w:hAnsi="Arial" w:cs="Arial"/>
          <w:b/>
          <w:bCs/>
          <w:lang w:val="en-GB"/>
        </w:rPr>
        <w:t>4.4 The Graph Bayesian Architecture</w:t>
      </w:r>
    </w:p>
    <w:p w14:paraId="01A8DBF5" w14:textId="77777777" w:rsidR="00EA5526" w:rsidRDefault="00EA5526" w:rsidP="00EA5526">
      <w:pPr>
        <w:spacing w:before="100" w:beforeAutospacing="1" w:after="100" w:afterAutospacing="1"/>
        <w:rPr>
          <w:rFonts w:ascii="Helvetica" w:hAnsi="Helvetica" w:cs="Times New Roman"/>
          <w:iCs/>
        </w:rPr>
      </w:pPr>
      <w:r>
        <w:rPr>
          <w:rFonts w:ascii="Helvetica" w:hAnsi="Helvetica" w:cs="Times New Roman"/>
          <w:iCs/>
        </w:rPr>
        <w:t xml:space="preserve">The two data sets used to create the GCNN models are also used to create the </w:t>
      </w:r>
      <w:proofErr w:type="spellStart"/>
      <w:r>
        <w:rPr>
          <w:rFonts w:ascii="Helvetica" w:hAnsi="Helvetica" w:cs="Times New Roman"/>
          <w:iCs/>
        </w:rPr>
        <w:t>Bayesiam</w:t>
      </w:r>
      <w:proofErr w:type="spellEnd"/>
      <w:r>
        <w:rPr>
          <w:rFonts w:ascii="Helvetica" w:hAnsi="Helvetica" w:cs="Times New Roman"/>
          <w:iCs/>
        </w:rPr>
        <w:t xml:space="preserve"> models.</w:t>
      </w:r>
    </w:p>
    <w:p w14:paraId="460AE540" w14:textId="77777777" w:rsidR="00EA5526" w:rsidRPr="00264B4F" w:rsidRDefault="00EA5526" w:rsidP="00EA5526">
      <w:pPr>
        <w:spacing w:before="100" w:beforeAutospacing="1" w:after="100" w:afterAutospacing="1"/>
        <w:rPr>
          <w:rFonts w:ascii="Helvetica" w:hAnsi="Helvetica" w:cs="Times New Roman"/>
        </w:rPr>
      </w:pPr>
      <w:r w:rsidRPr="00264B4F">
        <w:rPr>
          <w:rFonts w:ascii="Helvetica" w:hAnsi="Helvetica" w:cs="Times New Roman"/>
          <w:iCs/>
        </w:rPr>
        <w:t>Bayesian Deep Learning</w:t>
      </w:r>
      <w:r w:rsidRPr="00264B4F">
        <w:rPr>
          <w:rFonts w:ascii="Helvetica" w:hAnsi="Helvetica" w:cs="Times New Roman"/>
        </w:rPr>
        <w:t xml:space="preserve"> indicates a theoretical justification for </w:t>
      </w:r>
      <w:proofErr w:type="spellStart"/>
      <w:r w:rsidRPr="00264B4F">
        <w:rPr>
          <w:rFonts w:ascii="Helvetica" w:hAnsi="Helvetica" w:cs="Times New Roman"/>
        </w:rPr>
        <w:t>DropOut</w:t>
      </w:r>
      <w:proofErr w:type="spellEnd"/>
      <w:r w:rsidRPr="00264B4F">
        <w:rPr>
          <w:rFonts w:ascii="Helvetica" w:hAnsi="Helvetica" w:cs="Times New Roman"/>
        </w:rPr>
        <w:t xml:space="preserve"> using Bayesian principles. Using </w:t>
      </w:r>
      <w:proofErr w:type="spellStart"/>
      <w:r w:rsidRPr="00264B4F">
        <w:rPr>
          <w:rFonts w:ascii="Helvetica" w:hAnsi="Helvetica" w:cs="Times New Roman"/>
        </w:rPr>
        <w:t>DropOut</w:t>
      </w:r>
      <w:proofErr w:type="spellEnd"/>
      <w:r w:rsidRPr="00264B4F">
        <w:rPr>
          <w:rFonts w:ascii="Helvetica" w:hAnsi="Helvetica" w:cs="Times New Roman"/>
        </w:rPr>
        <w:t xml:space="preserve"> at inference time and not just during training allows one to estimate the uncertainty of a trained model. It has been introduced by (</w:t>
      </w:r>
      <w:proofErr w:type="spellStart"/>
      <w:r w:rsidRPr="00264B4F">
        <w:rPr>
          <w:rFonts w:ascii="Helvetica" w:hAnsi="Helvetica" w:cs="Times New Roman"/>
          <w:color w:val="FF0000"/>
        </w:rPr>
        <w:t>Yarin</w:t>
      </w:r>
      <w:proofErr w:type="spellEnd"/>
      <w:r w:rsidRPr="00264B4F">
        <w:rPr>
          <w:rFonts w:ascii="Helvetica" w:hAnsi="Helvetica" w:cs="Times New Roman"/>
          <w:color w:val="FF0000"/>
        </w:rPr>
        <w:t xml:space="preserve"> Gal et al. 2016</w:t>
      </w:r>
      <w:r w:rsidRPr="00264B4F">
        <w:rPr>
          <w:rFonts w:ascii="Helvetica" w:hAnsi="Helvetica" w:cs="Times New Roman"/>
        </w:rPr>
        <w:t xml:space="preserve">) along with a list of references). In practice what this method does is to get the uncertainty inherent in the </w:t>
      </w:r>
      <w:proofErr w:type="gramStart"/>
      <w:r w:rsidRPr="00264B4F">
        <w:rPr>
          <w:rFonts w:ascii="Helvetica" w:hAnsi="Helvetica" w:cs="Times New Roman"/>
        </w:rPr>
        <w:t>data, but</w:t>
      </w:r>
      <w:proofErr w:type="gramEnd"/>
      <w:r w:rsidRPr="00264B4F">
        <w:rPr>
          <w:rFonts w:ascii="Helvetica" w:hAnsi="Helvetica" w:cs="Times New Roman"/>
        </w:rPr>
        <w:t xml:space="preserve"> is not using </w:t>
      </w:r>
      <w:proofErr w:type="spellStart"/>
      <w:r w:rsidRPr="00264B4F">
        <w:rPr>
          <w:rFonts w:ascii="Helvetica" w:hAnsi="Helvetica" w:cs="Times New Roman"/>
        </w:rPr>
        <w:t>Bayesianpriors</w:t>
      </w:r>
      <w:proofErr w:type="spellEnd"/>
      <w:r w:rsidRPr="00264B4F">
        <w:rPr>
          <w:rFonts w:ascii="Helvetica" w:hAnsi="Helvetica" w:cs="Times New Roman"/>
        </w:rPr>
        <w:t xml:space="preserve">. </w:t>
      </w:r>
      <w:proofErr w:type="gramStart"/>
      <w:r w:rsidRPr="00264B4F">
        <w:rPr>
          <w:rFonts w:ascii="Helvetica" w:hAnsi="Helvetica" w:cs="Times New Roman"/>
        </w:rPr>
        <w:t>So</w:t>
      </w:r>
      <w:proofErr w:type="gramEnd"/>
      <w:r w:rsidRPr="00264B4F">
        <w:rPr>
          <w:rFonts w:ascii="Helvetica" w:hAnsi="Helvetica" w:cs="Times New Roman"/>
        </w:rPr>
        <w:t xml:space="preserve"> in practice it is a method for measuring some combination between the noise in the dataset and the noise in the network training method.</w:t>
      </w:r>
      <w:r>
        <w:rPr>
          <w:rFonts w:ascii="Helvetica" w:hAnsi="Helvetica" w:cs="Times New Roman"/>
        </w:rPr>
        <w:t xml:space="preserve"> As it is easy computable it has been </w:t>
      </w:r>
      <w:proofErr w:type="spellStart"/>
      <w:r>
        <w:rPr>
          <w:rFonts w:ascii="Helvetica" w:hAnsi="Helvetica" w:cs="Times New Roman"/>
        </w:rPr>
        <w:t>seleted</w:t>
      </w:r>
      <w:proofErr w:type="spellEnd"/>
      <w:r>
        <w:rPr>
          <w:rFonts w:ascii="Helvetica" w:hAnsi="Helvetica" w:cs="Times New Roman"/>
        </w:rPr>
        <w:t xml:space="preserve"> for improving the interpretation of our models.</w:t>
      </w:r>
    </w:p>
    <w:p w14:paraId="2B099847" w14:textId="77777777" w:rsidR="00EA5526" w:rsidRPr="005B70F6" w:rsidRDefault="00EA5526" w:rsidP="00EA5526">
      <w:pPr>
        <w:rPr>
          <w:rFonts w:ascii="Arial" w:hAnsi="Arial" w:cs="Arial"/>
          <w:color w:val="000000" w:themeColor="text1"/>
          <w:lang w:val="en-GB"/>
        </w:rPr>
      </w:pPr>
      <w:r w:rsidRPr="005B70F6">
        <w:rPr>
          <w:rFonts w:ascii="Arial" w:hAnsi="Arial" w:cs="Arial"/>
          <w:color w:val="000000" w:themeColor="text1"/>
          <w:lang w:val="en-GB"/>
        </w:rPr>
        <w:t>For Bayesian graph convolutional neural network</w:t>
      </w:r>
      <w:r>
        <w:rPr>
          <w:rFonts w:ascii="Arial" w:hAnsi="Arial" w:cs="Arial"/>
          <w:color w:val="000000" w:themeColor="text1"/>
          <w:lang w:val="en-GB"/>
        </w:rPr>
        <w:t xml:space="preserve"> models</w:t>
      </w:r>
      <w:r w:rsidRPr="005B70F6">
        <w:rPr>
          <w:rFonts w:ascii="Arial" w:hAnsi="Arial" w:cs="Arial"/>
          <w:color w:val="000000" w:themeColor="text1"/>
          <w:lang w:val="en-GB"/>
        </w:rPr>
        <w:t>, drop out layers are added. Dropout layer is placed after every hidden layer to make the model able to quantify uncertainties. The drop out layer should have the same drop out ratio for each drop out layer. Often finding the optimal drop out ratio takes trial and error. It can be very computational expensive to perform different experiments. To find the most accurate drop out ratio, concrete dropout</w:t>
      </w:r>
      <w:r>
        <w:rPr>
          <w:rFonts w:ascii="Arial" w:hAnsi="Arial" w:cs="Arial"/>
          <w:color w:val="000000" w:themeColor="text1"/>
          <w:lang w:val="en-GB"/>
        </w:rPr>
        <w:t xml:space="preserve"> </w:t>
      </w:r>
      <w:r w:rsidRPr="005B70F6">
        <w:rPr>
          <w:rFonts w:ascii="Arial" w:hAnsi="Arial" w:cs="Arial"/>
          <w:color w:val="000000" w:themeColor="text1"/>
          <w:lang w:val="en-GB"/>
        </w:rPr>
        <w:t>(</w:t>
      </w:r>
      <w:proofErr w:type="spellStart"/>
      <w:proofErr w:type="gramStart"/>
      <w:r>
        <w:rPr>
          <w:rFonts w:ascii="Arial" w:hAnsi="Arial" w:cs="Arial"/>
          <w:color w:val="222222"/>
          <w:shd w:val="clear" w:color="auto" w:fill="FFFFFF"/>
          <w:lang w:val="en-GB"/>
        </w:rPr>
        <w:t>K.Alex</w:t>
      </w:r>
      <w:proofErr w:type="spellEnd"/>
      <w:proofErr w:type="gramEnd"/>
      <w:r>
        <w:rPr>
          <w:rFonts w:ascii="Arial" w:hAnsi="Arial" w:cs="Arial"/>
          <w:color w:val="222222"/>
          <w:shd w:val="clear" w:color="auto" w:fill="FFFFFF"/>
          <w:lang w:val="en-GB"/>
        </w:rPr>
        <w:t xml:space="preserve">, </w:t>
      </w:r>
      <w:proofErr w:type="spellStart"/>
      <w:r>
        <w:rPr>
          <w:rFonts w:ascii="Arial" w:hAnsi="Arial" w:cs="Arial"/>
          <w:color w:val="222222"/>
          <w:shd w:val="clear" w:color="auto" w:fill="FFFFFF"/>
          <w:lang w:val="en-GB"/>
        </w:rPr>
        <w:t>Hron.J</w:t>
      </w:r>
      <w:proofErr w:type="spellEnd"/>
      <w:r>
        <w:rPr>
          <w:rFonts w:ascii="Arial" w:hAnsi="Arial" w:cs="Arial"/>
          <w:color w:val="222222"/>
          <w:shd w:val="clear" w:color="auto" w:fill="FFFFFF"/>
          <w:lang w:val="en-GB"/>
        </w:rPr>
        <w:t>, Gal. Y 2017</w:t>
      </w:r>
      <w:r w:rsidRPr="005B70F6">
        <w:rPr>
          <w:rFonts w:ascii="Arial" w:hAnsi="Arial" w:cs="Arial"/>
          <w:color w:val="000000" w:themeColor="text1"/>
          <w:lang w:val="en-GB"/>
        </w:rPr>
        <w:t>) is used. It finds the optimal dropout ratio using its in-built algorithm.</w:t>
      </w:r>
    </w:p>
    <w:p w14:paraId="2A239A6F" w14:textId="77777777" w:rsidR="00EA5526" w:rsidRPr="005B70F6" w:rsidRDefault="00EA5526" w:rsidP="00EA5526">
      <w:pPr>
        <w:rPr>
          <w:rFonts w:ascii="Arial" w:hAnsi="Arial" w:cs="Arial"/>
          <w:color w:val="000000" w:themeColor="text1"/>
          <w:lang w:val="en-GB"/>
        </w:rPr>
      </w:pPr>
      <w:r w:rsidRPr="005B70F6">
        <w:rPr>
          <w:rFonts w:ascii="Arial" w:hAnsi="Arial" w:cs="Arial"/>
          <w:color w:val="000000" w:themeColor="text1"/>
          <w:lang w:val="en-GB"/>
        </w:rPr>
        <w:t xml:space="preserve">For prediction, the model predicts the same batch of data for </w:t>
      </w:r>
      <w:proofErr w:type="gramStart"/>
      <w:r w:rsidRPr="005B70F6">
        <w:rPr>
          <w:rFonts w:ascii="Arial" w:hAnsi="Arial" w:cs="Arial"/>
          <w:color w:val="000000" w:themeColor="text1"/>
          <w:lang w:val="en-GB"/>
        </w:rPr>
        <w:t>a number of</w:t>
      </w:r>
      <w:proofErr w:type="gramEnd"/>
      <w:r w:rsidRPr="005B70F6">
        <w:rPr>
          <w:rFonts w:ascii="Arial" w:hAnsi="Arial" w:cs="Arial"/>
          <w:color w:val="000000" w:themeColor="text1"/>
          <w:lang w:val="en-GB"/>
        </w:rPr>
        <w:t xml:space="preserve"> times and the results are concatenated and the concatenated results are passed in a sigmoid function and they are averaged. The averaged prediction value is then fed into the equations to calculate aleatoric uncertainty and epistemic uncertainty. </w:t>
      </w:r>
    </w:p>
    <w:p w14:paraId="32E86878" w14:textId="77777777" w:rsidR="00EA5526" w:rsidRPr="005B70F6" w:rsidRDefault="00EA5526" w:rsidP="00EA5526">
      <w:pPr>
        <w:rPr>
          <w:rFonts w:ascii="Arial" w:hAnsi="Arial" w:cs="Arial"/>
          <w:color w:val="000000" w:themeColor="text1"/>
          <w:lang w:val="en-GB"/>
        </w:rPr>
      </w:pPr>
    </w:p>
    <w:p w14:paraId="18FC9CC3" w14:textId="77777777" w:rsidR="00EA5526" w:rsidRPr="00B523B6" w:rsidRDefault="00EA5526" w:rsidP="00EA5526">
      <w:pPr>
        <w:rPr>
          <w:rFonts w:ascii="Arial" w:hAnsi="Arial" w:cs="Arial"/>
          <w:b/>
          <w:bCs/>
          <w:lang w:val="en-GB"/>
        </w:rPr>
      </w:pPr>
      <w:r w:rsidRPr="00B523B6">
        <w:rPr>
          <w:rFonts w:ascii="Arial" w:hAnsi="Arial" w:cs="Arial"/>
          <w:b/>
          <w:bCs/>
          <w:lang w:val="en-GB"/>
        </w:rPr>
        <w:t>4.</w:t>
      </w:r>
      <w:r>
        <w:rPr>
          <w:rFonts w:ascii="Arial" w:hAnsi="Arial" w:cs="Arial"/>
          <w:b/>
          <w:bCs/>
          <w:lang w:val="en-GB"/>
        </w:rPr>
        <w:t>5</w:t>
      </w:r>
      <w:r w:rsidRPr="00B523B6">
        <w:rPr>
          <w:rFonts w:ascii="Arial" w:hAnsi="Arial" w:cs="Arial"/>
          <w:b/>
          <w:bCs/>
          <w:lang w:val="en-GB"/>
        </w:rPr>
        <w:t xml:space="preserve"> </w:t>
      </w:r>
      <w:r>
        <w:rPr>
          <w:rFonts w:ascii="Arial" w:hAnsi="Arial" w:cs="Arial"/>
          <w:b/>
          <w:bCs/>
          <w:lang w:val="en-GB"/>
        </w:rPr>
        <w:t xml:space="preserve">Model interpretation and </w:t>
      </w:r>
      <w:r w:rsidRPr="00B523B6">
        <w:rPr>
          <w:rFonts w:ascii="Arial" w:hAnsi="Arial" w:cs="Arial"/>
          <w:b/>
          <w:bCs/>
          <w:lang w:val="en-GB"/>
        </w:rPr>
        <w:t>Feature Extraction</w:t>
      </w:r>
    </w:p>
    <w:p w14:paraId="2E169E29" w14:textId="77777777" w:rsidR="00EA5526" w:rsidRDefault="00EA5526" w:rsidP="00EA5526">
      <w:pPr>
        <w:rPr>
          <w:rFonts w:ascii="Arial" w:hAnsi="Arial" w:cs="Arial"/>
          <w:lang w:val="en-GB"/>
        </w:rPr>
      </w:pPr>
      <w:r w:rsidRPr="005B70F6">
        <w:rPr>
          <w:rFonts w:ascii="Arial" w:hAnsi="Arial" w:cs="Arial"/>
          <w:lang w:val="en-GB"/>
        </w:rPr>
        <w:t xml:space="preserve">The structural </w:t>
      </w:r>
      <w:r>
        <w:rPr>
          <w:rFonts w:ascii="Arial" w:hAnsi="Arial" w:cs="Arial"/>
          <w:lang w:val="en-GB"/>
        </w:rPr>
        <w:t xml:space="preserve">alerts </w:t>
      </w:r>
      <w:r w:rsidRPr="005B70F6">
        <w:rPr>
          <w:rFonts w:ascii="Arial" w:hAnsi="Arial" w:cs="Arial"/>
          <w:lang w:val="en-GB"/>
        </w:rPr>
        <w:t>are extracted using attention mechanism where a specific threshold is set to generate the substring</w:t>
      </w:r>
      <w:r>
        <w:rPr>
          <w:rFonts w:ascii="Arial" w:hAnsi="Arial" w:cs="Arial"/>
          <w:lang w:val="en-GB"/>
        </w:rPr>
        <w:t>. The threshold determines how long the substring is.</w:t>
      </w:r>
      <w:r w:rsidRPr="005B70F6">
        <w:rPr>
          <w:rFonts w:ascii="Arial" w:hAnsi="Arial" w:cs="Arial"/>
          <w:lang w:val="en-GB"/>
        </w:rPr>
        <w:t xml:space="preserve"> </w:t>
      </w:r>
      <w:r>
        <w:rPr>
          <w:rFonts w:ascii="Arial" w:hAnsi="Arial" w:cs="Arial"/>
          <w:lang w:val="en-GB"/>
        </w:rPr>
        <w:t>O</w:t>
      </w:r>
      <w:r w:rsidRPr="005B70F6">
        <w:rPr>
          <w:rFonts w:ascii="Arial" w:hAnsi="Arial" w:cs="Arial"/>
          <w:lang w:val="en-GB"/>
        </w:rPr>
        <w:t xml:space="preserve">ne way is to </w:t>
      </w:r>
      <w:r>
        <w:rPr>
          <w:rFonts w:ascii="Arial" w:hAnsi="Arial" w:cs="Arial"/>
          <w:lang w:val="en-GB"/>
        </w:rPr>
        <w:t xml:space="preserve">sum all the attention scores for each node from the attention layer (as seen in fig 4.3), </w:t>
      </w:r>
      <w:r w:rsidRPr="005B70F6">
        <w:rPr>
          <w:rFonts w:ascii="Arial" w:hAnsi="Arial" w:cs="Arial"/>
          <w:lang w:val="en-GB"/>
        </w:rPr>
        <w:t>and then use maximum continuous substring</w:t>
      </w:r>
      <w:r>
        <w:rPr>
          <w:rFonts w:ascii="Arial" w:hAnsi="Arial" w:cs="Arial"/>
          <w:lang w:val="en-GB"/>
        </w:rPr>
        <w:t xml:space="preserve">. This way the substring with highest score can be found. </w:t>
      </w:r>
    </w:p>
    <w:p w14:paraId="34BE6303" w14:textId="77777777" w:rsidR="00EA5526" w:rsidRPr="005B70F6" w:rsidRDefault="00EA5526" w:rsidP="00EA5526">
      <w:pPr>
        <w:rPr>
          <w:rFonts w:ascii="Arial" w:hAnsi="Arial" w:cs="Arial"/>
          <w:lang w:val="en-GB"/>
        </w:rPr>
      </w:pPr>
      <w:r>
        <w:rPr>
          <w:rFonts w:ascii="Arial" w:hAnsi="Arial" w:cs="Arial"/>
          <w:lang w:val="en-GB"/>
        </w:rPr>
        <w:lastRenderedPageBreak/>
        <w:t xml:space="preserve">Another way is to use a fully connected layer before the readout layer to perform weighted sum on all the nodes, and extract the weights, but in practice it has led to poor prediction results. </w:t>
      </w:r>
    </w:p>
    <w:p w14:paraId="06E934F2" w14:textId="77777777" w:rsidR="00EA5526" w:rsidRDefault="00EA5526" w:rsidP="00EA5526">
      <w:pPr>
        <w:rPr>
          <w:rFonts w:ascii="Arial" w:hAnsi="Arial" w:cs="Arial"/>
          <w:lang w:val="en-GB"/>
        </w:rPr>
      </w:pPr>
    </w:p>
    <w:p w14:paraId="3BA0ED00" w14:textId="77777777" w:rsidR="00EA5526" w:rsidRPr="005B70F6" w:rsidRDefault="00EA5526" w:rsidP="00EA5526">
      <w:pPr>
        <w:rPr>
          <w:rFonts w:ascii="Arial" w:hAnsi="Arial" w:cs="Arial"/>
          <w:lang w:val="en-GB"/>
        </w:rPr>
      </w:pPr>
      <w:r w:rsidRPr="00620A94">
        <w:rPr>
          <w:rFonts w:ascii="Arial" w:hAnsi="Arial" w:cs="Arial"/>
          <w:noProof/>
          <w:lang w:val="it-IT" w:eastAsia="it-IT"/>
        </w:rPr>
        <mc:AlternateContent>
          <mc:Choice Requires="wps">
            <w:drawing>
              <wp:anchor distT="45720" distB="45720" distL="114300" distR="114300" simplePos="0" relativeHeight="251660288" behindDoc="0" locked="0" layoutInCell="1" allowOverlap="1" wp14:anchorId="3B56EC5C" wp14:editId="10B66B54">
                <wp:simplePos x="0" y="0"/>
                <wp:positionH relativeFrom="column">
                  <wp:posOffset>571500</wp:posOffset>
                </wp:positionH>
                <wp:positionV relativeFrom="paragraph">
                  <wp:posOffset>66040</wp:posOffset>
                </wp:positionV>
                <wp:extent cx="2171700" cy="571500"/>
                <wp:effectExtent l="0" t="0" r="38100" b="381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571500"/>
                        </a:xfrm>
                        <a:prstGeom prst="rect">
                          <a:avLst/>
                        </a:prstGeom>
                        <a:solidFill>
                          <a:srgbClr val="FFFFFF"/>
                        </a:solidFill>
                        <a:ln w="9525">
                          <a:solidFill>
                            <a:srgbClr val="000000"/>
                          </a:solidFill>
                          <a:miter lim="800000"/>
                          <a:headEnd/>
                          <a:tailEnd/>
                        </a:ln>
                      </wps:spPr>
                      <wps:txbx>
                        <w:txbxContent>
                          <w:p w14:paraId="417B7F4B" w14:textId="77777777" w:rsidR="004D0C9E" w:rsidRPr="002B0B42" w:rsidRDefault="004D0C9E" w:rsidP="00EA5526">
                            <w:pPr>
                              <w:rPr>
                                <w:lang w:val="en-GB"/>
                              </w:rPr>
                            </w:pPr>
                            <w:r w:rsidRPr="002B0B42">
                              <w:rPr>
                                <w:lang w:val="en-GB"/>
                              </w:rPr>
                              <w:t>Adjacency matrix</w:t>
                            </w:r>
                            <w:r>
                              <w:rPr>
                                <w:lang w:val="en-GB"/>
                              </w:rPr>
                              <w:t xml:space="preserve"> </w:t>
                            </w:r>
                            <w:r w:rsidRPr="002B0B42">
                              <w:rPr>
                                <w:lang w:val="en-GB"/>
                              </w:rPr>
                              <w:t>(batchx503x503)</w:t>
                            </w:r>
                          </w:p>
                          <w:p w14:paraId="39CF2EFF" w14:textId="77777777" w:rsidR="004D0C9E" w:rsidRPr="002B0B42" w:rsidRDefault="004D0C9E" w:rsidP="00EA5526">
                            <w:pPr>
                              <w:rPr>
                                <w:lang w:val="en-GB"/>
                              </w:rPr>
                            </w:pPr>
                            <w:r w:rsidRPr="002B0B42">
                              <w:rPr>
                                <w:lang w:val="en-GB"/>
                              </w:rPr>
                              <w:t xml:space="preserve">Feature </w:t>
                            </w:r>
                            <w:proofErr w:type="gramStart"/>
                            <w:r w:rsidRPr="002B0B42">
                              <w:rPr>
                                <w:lang w:val="en-GB"/>
                              </w:rPr>
                              <w:t>matrix(</w:t>
                            </w:r>
                            <w:r>
                              <w:rPr>
                                <w:lang w:val="en-GB"/>
                              </w:rPr>
                              <w:t xml:space="preserve"> </w:t>
                            </w:r>
                            <w:r w:rsidRPr="002B0B42">
                              <w:rPr>
                                <w:lang w:val="en-GB"/>
                              </w:rPr>
                              <w:t>batchx</w:t>
                            </w:r>
                            <w:proofErr w:type="gramEnd"/>
                            <w:r w:rsidRPr="002B0B42">
                              <w:rPr>
                                <w:lang w:val="en-GB"/>
                              </w:rPr>
                              <w:t>503x30)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56EC5C" id="_x0000_t202" coordsize="21600,21600" o:spt="202" path="m,l,21600r21600,l21600,xe">
                <v:stroke joinstyle="miter"/>
                <v:path gradientshapeok="t" o:connecttype="rect"/>
              </v:shapetype>
              <v:shape id="Text Box 2" o:spid="_x0000_s1026" type="#_x0000_t202" style="position:absolute;margin-left:45pt;margin-top:5.2pt;width:171pt;height: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">
                <v:textbox>
                  <w:txbxContent>
                    <w:p w14:paraId="417B7F4B" w14:textId="77777777" w:rsidR="004D0C9E" w:rsidRPr="002B0B42" w:rsidRDefault="004D0C9E" w:rsidP="00EA5526">
                      <w:pPr>
                        <w:rPr>
                          <w:lang w:val="en-GB"/>
                        </w:rPr>
                      </w:pPr>
                      <w:r w:rsidRPr="002B0B42">
                        <w:rPr>
                          <w:lang w:val="en-GB"/>
                        </w:rPr>
                        <w:t>Adjacency matrix</w:t>
                      </w:r>
                      <w:r>
                        <w:rPr>
                          <w:lang w:val="en-GB"/>
                        </w:rPr>
                        <w:t xml:space="preserve"> </w:t>
                      </w:r>
                      <w:r w:rsidRPr="002B0B42">
                        <w:rPr>
                          <w:lang w:val="en-GB"/>
                        </w:rPr>
                        <w:t>(batchx503x503)</w:t>
                      </w:r>
                    </w:p>
                    <w:p w14:paraId="39CF2EFF" w14:textId="77777777" w:rsidR="004D0C9E" w:rsidRPr="002B0B42" w:rsidRDefault="004D0C9E" w:rsidP="00EA5526">
                      <w:pPr>
                        <w:rPr>
                          <w:lang w:val="en-GB"/>
                        </w:rPr>
                      </w:pPr>
                      <w:r w:rsidRPr="002B0B42">
                        <w:rPr>
                          <w:lang w:val="en-GB"/>
                        </w:rPr>
                        <w:t xml:space="preserve">Feature </w:t>
                      </w:r>
                      <w:proofErr w:type="gramStart"/>
                      <w:r w:rsidRPr="002B0B42">
                        <w:rPr>
                          <w:lang w:val="en-GB"/>
                        </w:rPr>
                        <w:t>matrix(</w:t>
                      </w:r>
                      <w:r>
                        <w:rPr>
                          <w:lang w:val="en-GB"/>
                        </w:rPr>
                        <w:t xml:space="preserve"> </w:t>
                      </w:r>
                      <w:r w:rsidRPr="002B0B42">
                        <w:rPr>
                          <w:lang w:val="en-GB"/>
                        </w:rPr>
                        <w:t>batchx</w:t>
                      </w:r>
                      <w:proofErr w:type="gramEnd"/>
                      <w:r w:rsidRPr="002B0B42">
                        <w:rPr>
                          <w:lang w:val="en-GB"/>
                        </w:rPr>
                        <w:t>503x30)</w:t>
                      </w:r>
                    </w:p>
                  </w:txbxContent>
                </v:textbox>
                <w10:wrap type="square"/>
              </v:shape>
            </w:pict>
          </mc:Fallback>
        </mc:AlternateContent>
      </w:r>
      <w:r>
        <w:rPr>
          <w:rFonts w:ascii="Arial" w:hAnsi="Arial" w:cs="Arial"/>
          <w:noProof/>
          <w:lang w:val="it-IT" w:eastAsia="it-IT"/>
        </w:rPr>
        <mc:AlternateContent>
          <mc:Choice Requires="wps">
            <w:drawing>
              <wp:anchor distT="0" distB="0" distL="114300" distR="114300" simplePos="0" relativeHeight="251659264" behindDoc="0" locked="0" layoutInCell="1" allowOverlap="1" wp14:anchorId="41402A31" wp14:editId="559F67E0">
                <wp:simplePos x="0" y="0"/>
                <wp:positionH relativeFrom="column">
                  <wp:posOffset>492370</wp:posOffset>
                </wp:positionH>
                <wp:positionV relativeFrom="paragraph">
                  <wp:posOffset>70338</wp:posOffset>
                </wp:positionV>
                <wp:extent cx="2286000" cy="691515"/>
                <wp:effectExtent l="0" t="0" r="19050" b="13335"/>
                <wp:wrapNone/>
                <wp:docPr id="18" name="Rectangle 18"/>
                <wp:cNvGraphicFramePr/>
                <a:graphic xmlns:a="http://schemas.openxmlformats.org/drawingml/2006/main">
                  <a:graphicData uri="http://schemas.microsoft.com/office/word/2010/wordprocessingShape">
                    <wps:wsp>
                      <wps:cNvSpPr/>
                      <wps:spPr>
                        <a:xfrm>
                          <a:off x="0" y="0"/>
                          <a:ext cx="2286000" cy="691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4DADB" id="Rectangle 18" o:spid="_x0000_s1026" style="position:absolute;margin-left:38.75pt;margin-top:5.55pt;width:180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" fillcolor="#4472c4 [3204]" strokecolor="#1f3763 [1604]" strokeweight="1pt"/>
            </w:pict>
          </mc:Fallback>
        </mc:AlternateContent>
      </w:r>
    </w:p>
    <w:p w14:paraId="27B0DE9C" w14:textId="77777777" w:rsidR="00EA5526" w:rsidRDefault="00EA5526" w:rsidP="00EA5526">
      <w:pPr>
        <w:rPr>
          <w:rFonts w:ascii="Arial" w:hAnsi="Arial" w:cs="Arial"/>
          <w:noProof/>
        </w:rPr>
      </w:pPr>
    </w:p>
    <w:p w14:paraId="4758D6B2" w14:textId="77777777" w:rsidR="00EA5526" w:rsidRDefault="00EA5526" w:rsidP="00EA5526">
      <w:pPr>
        <w:rPr>
          <w:rFonts w:ascii="Arial" w:hAnsi="Arial" w:cs="Arial"/>
          <w:lang w:val="en-GB"/>
        </w:rPr>
      </w:pPr>
    </w:p>
    <w:p w14:paraId="36314434" w14:textId="77777777" w:rsidR="00EA5526" w:rsidRDefault="00EA5526" w:rsidP="00EA5526">
      <w:pPr>
        <w:rPr>
          <w:rFonts w:ascii="Arial" w:hAnsi="Arial" w:cs="Arial"/>
          <w:lang w:val="en-GB"/>
        </w:rPr>
      </w:pPr>
      <w:r>
        <w:rPr>
          <w:rFonts w:ascii="Arial" w:hAnsi="Arial" w:cs="Arial"/>
          <w:noProof/>
          <w:lang w:val="it-IT" w:eastAsia="it-IT"/>
        </w:rPr>
        <mc:AlternateContent>
          <mc:Choice Requires="wps">
            <w:drawing>
              <wp:anchor distT="0" distB="0" distL="114300" distR="114300" simplePos="0" relativeHeight="251669504" behindDoc="0" locked="0" layoutInCell="1" allowOverlap="1" wp14:anchorId="5F60E08D" wp14:editId="22937BCF">
                <wp:simplePos x="0" y="0"/>
                <wp:positionH relativeFrom="column">
                  <wp:posOffset>1482969</wp:posOffset>
                </wp:positionH>
                <wp:positionV relativeFrom="paragraph">
                  <wp:posOffset>19197</wp:posOffset>
                </wp:positionV>
                <wp:extent cx="0" cy="146538"/>
                <wp:effectExtent l="76200" t="0" r="57150" b="63500"/>
                <wp:wrapNone/>
                <wp:docPr id="22" name="Straight Arrow Connector 22"/>
                <wp:cNvGraphicFramePr/>
                <a:graphic xmlns:a="http://schemas.openxmlformats.org/drawingml/2006/main">
                  <a:graphicData uri="http://schemas.microsoft.com/office/word/2010/wordprocessingShape">
                    <wps:wsp>
                      <wps:cNvCnPr/>
                      <wps:spPr>
                        <a:xfrm>
                          <a:off x="0" y="0"/>
                          <a:ext cx="0" cy="146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231CAD" id="_x0000_t32" coordsize="21600,21600" o:spt="32" o:oned="t" path="m,l21600,21600e" filled="f">
                <v:path arrowok="t" fillok="f" o:connecttype="none"/>
                <o:lock v:ext="edit" shapetype="t"/>
              </v:shapetype>
              <v:shape id="Straight Arrow Connector 22" o:spid="_x0000_s1026" type="#_x0000_t32" style="position:absolute;margin-left:116.75pt;margin-top:1.5pt;width:0;height:11.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iy0gEAAAEEAAAOAAAAZHJzL2Uyb0RvYy54bWysU9uO0zAQfUfiHyy/07QFVq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" strokecolor="#4472c4 [3204]" strokeweight=".5pt">
                <v:stroke endarrow="block" joinstyle="miter"/>
              </v:shape>
            </w:pict>
          </mc:Fallback>
        </mc:AlternateContent>
      </w:r>
      <w:r w:rsidRPr="00A843CE">
        <w:rPr>
          <w:rFonts w:ascii="Arial" w:hAnsi="Arial" w:cs="Arial"/>
          <w:noProof/>
          <w:lang w:val="it-IT" w:eastAsia="it-IT"/>
        </w:rPr>
        <mc:AlternateContent>
          <mc:Choice Requires="wps">
            <w:drawing>
              <wp:anchor distT="45720" distB="45720" distL="114300" distR="114300" simplePos="0" relativeHeight="251662336" behindDoc="0" locked="0" layoutInCell="1" allowOverlap="1" wp14:anchorId="0F016DF9" wp14:editId="44E49EA8">
                <wp:simplePos x="0" y="0"/>
                <wp:positionH relativeFrom="column">
                  <wp:posOffset>491929</wp:posOffset>
                </wp:positionH>
                <wp:positionV relativeFrom="paragraph">
                  <wp:posOffset>164807</wp:posOffset>
                </wp:positionV>
                <wp:extent cx="1746250" cy="671830"/>
                <wp:effectExtent l="0" t="0" r="25400" b="139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671830"/>
                        </a:xfrm>
                        <a:prstGeom prst="rect">
                          <a:avLst/>
                        </a:prstGeom>
                        <a:solidFill>
                          <a:srgbClr val="FFFFFF"/>
                        </a:solidFill>
                        <a:ln w="9525">
                          <a:solidFill>
                            <a:srgbClr val="000000"/>
                          </a:solidFill>
                          <a:miter lim="800000"/>
                          <a:headEnd/>
                          <a:tailEnd/>
                        </a:ln>
                      </wps:spPr>
                      <wps:txbx>
                        <w:txbxContent>
                          <w:p w14:paraId="3B202E54" w14:textId="77777777" w:rsidR="004D0C9E" w:rsidRDefault="004D0C9E" w:rsidP="00EA5526">
                            <w:pPr>
                              <w:rPr>
                                <w:lang w:val="it-IT"/>
                              </w:rPr>
                            </w:pPr>
                            <w:proofErr w:type="spellStart"/>
                            <w:r>
                              <w:rPr>
                                <w:lang w:val="it-IT"/>
                              </w:rPr>
                              <w:t>Convolutional</w:t>
                            </w:r>
                            <w:proofErr w:type="spellEnd"/>
                            <w:r>
                              <w:rPr>
                                <w:lang w:val="it-IT"/>
                              </w:rPr>
                              <w:t xml:space="preserve"> </w:t>
                            </w:r>
                            <w:proofErr w:type="spellStart"/>
                            <w:r>
                              <w:rPr>
                                <w:lang w:val="it-IT"/>
                              </w:rPr>
                              <w:t>layer</w:t>
                            </w:r>
                            <w:proofErr w:type="spellEnd"/>
                          </w:p>
                          <w:p w14:paraId="5C9E3005" w14:textId="77777777" w:rsidR="004D0C9E" w:rsidRPr="00A843CE" w:rsidRDefault="004D0C9E" w:rsidP="00EA5526">
                            <w:pPr>
                              <w:rPr>
                                <w:lang w:val="it-IT"/>
                              </w:rPr>
                            </w:pPr>
                            <w:r>
                              <w:rPr>
                                <w:lang w:val="it-IT"/>
                              </w:rPr>
                              <w:t>Output: batchx503x64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016DF9" id="_x0000_s1027" type="#_x0000_t202" style="position:absolute;margin-left:38.75pt;margin-top:13pt;width:137.5pt;height:52.9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bJQIAAEw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">
                <v:textbox style="mso-fit-shape-to-text:t">
                  <w:txbxContent>
                    <w:p w14:paraId="3B202E54" w14:textId="77777777" w:rsidR="004D0C9E" w:rsidRDefault="004D0C9E" w:rsidP="00EA5526">
                      <w:pPr>
                        <w:rPr>
                          <w:lang w:val="it-IT"/>
                        </w:rPr>
                      </w:pPr>
                      <w:proofErr w:type="spellStart"/>
                      <w:r>
                        <w:rPr>
                          <w:lang w:val="it-IT"/>
                        </w:rPr>
                        <w:t>Convolutional</w:t>
                      </w:r>
                      <w:proofErr w:type="spellEnd"/>
                      <w:r>
                        <w:rPr>
                          <w:lang w:val="it-IT"/>
                        </w:rPr>
                        <w:t xml:space="preserve"> </w:t>
                      </w:r>
                      <w:proofErr w:type="spellStart"/>
                      <w:r>
                        <w:rPr>
                          <w:lang w:val="it-IT"/>
                        </w:rPr>
                        <w:t>layer</w:t>
                      </w:r>
                      <w:proofErr w:type="spellEnd"/>
                    </w:p>
                    <w:p w14:paraId="5C9E3005" w14:textId="77777777" w:rsidR="004D0C9E" w:rsidRPr="00A843CE" w:rsidRDefault="004D0C9E" w:rsidP="00EA5526">
                      <w:pPr>
                        <w:rPr>
                          <w:lang w:val="it-IT"/>
                        </w:rPr>
                      </w:pPr>
                      <w:r>
                        <w:rPr>
                          <w:lang w:val="it-IT"/>
                        </w:rPr>
                        <w:t>Output: batchx503x64</w:t>
                      </w:r>
                    </w:p>
                  </w:txbxContent>
                </v:textbox>
                <w10:wrap type="square"/>
              </v:shape>
            </w:pict>
          </mc:Fallback>
        </mc:AlternateContent>
      </w:r>
      <w:r>
        <w:rPr>
          <w:rFonts w:ascii="Arial" w:hAnsi="Arial" w:cs="Arial"/>
          <w:noProof/>
          <w:lang w:val="it-IT" w:eastAsia="it-IT"/>
        </w:rPr>
        <mc:AlternateContent>
          <mc:Choice Requires="wps">
            <w:drawing>
              <wp:anchor distT="0" distB="0" distL="114300" distR="114300" simplePos="0" relativeHeight="251661312" behindDoc="0" locked="0" layoutInCell="1" allowOverlap="1" wp14:anchorId="11A76B86" wp14:editId="5ED4BB03">
                <wp:simplePos x="0" y="0"/>
                <wp:positionH relativeFrom="column">
                  <wp:posOffset>504092</wp:posOffset>
                </wp:positionH>
                <wp:positionV relativeFrom="paragraph">
                  <wp:posOffset>175309</wp:posOffset>
                </wp:positionV>
                <wp:extent cx="2286000" cy="691515"/>
                <wp:effectExtent l="0" t="0" r="19050" b="13335"/>
                <wp:wrapNone/>
                <wp:docPr id="20" name="Rectangle 20"/>
                <wp:cNvGraphicFramePr/>
                <a:graphic xmlns:a="http://schemas.openxmlformats.org/drawingml/2006/main">
                  <a:graphicData uri="http://schemas.microsoft.com/office/word/2010/wordprocessingShape">
                    <wps:wsp>
                      <wps:cNvSpPr/>
                      <wps:spPr>
                        <a:xfrm>
                          <a:off x="0" y="0"/>
                          <a:ext cx="2286000" cy="691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A5DB" id="Rectangle 20" o:spid="_x0000_s1026" style="position:absolute;margin-left:39.7pt;margin-top:13.8pt;width:180pt;height:5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" fillcolor="#4472c4 [3204]" strokecolor="#1f3763 [1604]" strokeweight="1pt"/>
            </w:pict>
          </mc:Fallback>
        </mc:AlternateContent>
      </w:r>
    </w:p>
    <w:p w14:paraId="1B125B0E" w14:textId="77777777" w:rsidR="00EA5526" w:rsidRDefault="00EA5526" w:rsidP="00EA5526">
      <w:pPr>
        <w:rPr>
          <w:rFonts w:ascii="Arial" w:hAnsi="Arial" w:cs="Arial"/>
          <w:lang w:val="en-GB"/>
        </w:rPr>
      </w:pPr>
    </w:p>
    <w:p w14:paraId="2A3BEB99" w14:textId="77777777" w:rsidR="00EA5526" w:rsidRDefault="00EA5526" w:rsidP="00EA5526">
      <w:pPr>
        <w:rPr>
          <w:rFonts w:ascii="Arial" w:hAnsi="Arial" w:cs="Arial"/>
          <w:lang w:val="en-GB"/>
        </w:rPr>
      </w:pPr>
      <w:r w:rsidRPr="007B0A98">
        <w:rPr>
          <w:rFonts w:ascii="Arial" w:hAnsi="Arial" w:cs="Arial"/>
          <w:noProof/>
          <w:lang w:val="it-IT" w:eastAsia="it-IT"/>
        </w:rPr>
        <mc:AlternateContent>
          <mc:Choice Requires="wps">
            <w:drawing>
              <wp:anchor distT="45720" distB="45720" distL="114300" distR="114300" simplePos="0" relativeHeight="251675648" behindDoc="0" locked="0" layoutInCell="1" allowOverlap="1" wp14:anchorId="221738EF" wp14:editId="6FEFF04E">
                <wp:simplePos x="0" y="0"/>
                <wp:positionH relativeFrom="column">
                  <wp:posOffset>2918851</wp:posOffset>
                </wp:positionH>
                <wp:positionV relativeFrom="paragraph">
                  <wp:posOffset>100183</wp:posOffset>
                </wp:positionV>
                <wp:extent cx="1108710" cy="949325"/>
                <wp:effectExtent l="0" t="0" r="15240" b="222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949325"/>
                        </a:xfrm>
                        <a:prstGeom prst="rect">
                          <a:avLst/>
                        </a:prstGeom>
                        <a:solidFill>
                          <a:srgbClr val="FFFFFF"/>
                        </a:solidFill>
                        <a:ln w="9525">
                          <a:solidFill>
                            <a:srgbClr val="000000"/>
                          </a:solidFill>
                          <a:miter lim="800000"/>
                          <a:headEnd/>
                          <a:tailEnd/>
                        </a:ln>
                      </wps:spPr>
                      <wps:txbx>
                        <w:txbxContent>
                          <w:p w14:paraId="46B23538" w14:textId="77777777" w:rsidR="004D0C9E" w:rsidRDefault="004D0C9E" w:rsidP="00EA5526">
                            <w:pPr>
                              <w:rPr>
                                <w:lang w:val="it-IT"/>
                              </w:rPr>
                            </w:pPr>
                            <w:proofErr w:type="spellStart"/>
                            <w:r>
                              <w:rPr>
                                <w:lang w:val="it-IT"/>
                              </w:rPr>
                              <w:t>Weighted</w:t>
                            </w:r>
                            <w:proofErr w:type="spellEnd"/>
                            <w:r>
                              <w:rPr>
                                <w:lang w:val="it-IT"/>
                              </w:rPr>
                              <w:t xml:space="preserve"> </w:t>
                            </w:r>
                            <w:proofErr w:type="spellStart"/>
                            <w:r>
                              <w:rPr>
                                <w:lang w:val="it-IT"/>
                              </w:rPr>
                              <w:t>adjacency</w:t>
                            </w:r>
                            <w:proofErr w:type="spellEnd"/>
                            <w:r>
                              <w:rPr>
                                <w:lang w:val="it-IT"/>
                              </w:rPr>
                              <w:t xml:space="preserve"> </w:t>
                            </w:r>
                            <w:proofErr w:type="spellStart"/>
                            <w:r>
                              <w:rPr>
                                <w:lang w:val="it-IT"/>
                              </w:rPr>
                              <w:t>matrix</w:t>
                            </w:r>
                            <w:proofErr w:type="spellEnd"/>
                          </w:p>
                          <w:p w14:paraId="3DB07D89" w14:textId="77777777" w:rsidR="004D0C9E" w:rsidRDefault="004D0C9E" w:rsidP="00EA5526">
                            <w:r>
                              <w:rPr>
                                <w:lang w:val="it-IT"/>
                              </w:rPr>
                              <w:t>Batchx503x503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738EF" id="_x0000_s1028" type="#_x0000_t202" style="position:absolute;margin-left:229.85pt;margin-top:7.9pt;width:87.3pt;height:74.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">
                <v:textbox>
                  <w:txbxContent>
                    <w:p w14:paraId="46B23538" w14:textId="77777777" w:rsidR="004D0C9E" w:rsidRDefault="004D0C9E" w:rsidP="00EA5526">
                      <w:pPr>
                        <w:rPr>
                          <w:lang w:val="it-IT"/>
                        </w:rPr>
                      </w:pPr>
                      <w:proofErr w:type="spellStart"/>
                      <w:r>
                        <w:rPr>
                          <w:lang w:val="it-IT"/>
                        </w:rPr>
                        <w:t>Weighted</w:t>
                      </w:r>
                      <w:proofErr w:type="spellEnd"/>
                      <w:r>
                        <w:rPr>
                          <w:lang w:val="it-IT"/>
                        </w:rPr>
                        <w:t xml:space="preserve"> </w:t>
                      </w:r>
                      <w:proofErr w:type="spellStart"/>
                      <w:r>
                        <w:rPr>
                          <w:lang w:val="it-IT"/>
                        </w:rPr>
                        <w:t>adjacency</w:t>
                      </w:r>
                      <w:proofErr w:type="spellEnd"/>
                      <w:r>
                        <w:rPr>
                          <w:lang w:val="it-IT"/>
                        </w:rPr>
                        <w:t xml:space="preserve"> </w:t>
                      </w:r>
                      <w:proofErr w:type="spellStart"/>
                      <w:r>
                        <w:rPr>
                          <w:lang w:val="it-IT"/>
                        </w:rPr>
                        <w:t>matrix</w:t>
                      </w:r>
                      <w:proofErr w:type="spellEnd"/>
                    </w:p>
                    <w:p w14:paraId="3DB07D89" w14:textId="77777777" w:rsidR="004D0C9E" w:rsidRDefault="004D0C9E" w:rsidP="00EA5526">
                      <w:r>
                        <w:rPr>
                          <w:lang w:val="it-IT"/>
                        </w:rPr>
                        <w:t>Batchx503x503</w:t>
                      </w:r>
                    </w:p>
                  </w:txbxContent>
                </v:textbox>
                <w10:wrap type="square"/>
              </v:shape>
            </w:pict>
          </mc:Fallback>
        </mc:AlternateContent>
      </w:r>
    </w:p>
    <w:p w14:paraId="57CA194F" w14:textId="77777777" w:rsidR="00EA5526" w:rsidRDefault="00EA5526" w:rsidP="00EA5526">
      <w:pPr>
        <w:rPr>
          <w:rFonts w:ascii="Arial" w:hAnsi="Arial" w:cs="Arial"/>
          <w:lang w:val="en-GB"/>
        </w:rPr>
      </w:pPr>
      <w:r w:rsidRPr="00A843CE">
        <w:rPr>
          <w:rFonts w:ascii="Arial" w:hAnsi="Arial" w:cs="Arial"/>
          <w:noProof/>
          <w:lang w:val="it-IT" w:eastAsia="it-IT"/>
        </w:rPr>
        <mc:AlternateContent>
          <mc:Choice Requires="wps">
            <w:drawing>
              <wp:anchor distT="45720" distB="45720" distL="114300" distR="114300" simplePos="0" relativeHeight="251677696" behindDoc="0" locked="0" layoutInCell="1" allowOverlap="1" wp14:anchorId="62E2C51D" wp14:editId="30B0CF37">
                <wp:simplePos x="0" y="0"/>
                <wp:positionH relativeFrom="column">
                  <wp:posOffset>504092</wp:posOffset>
                </wp:positionH>
                <wp:positionV relativeFrom="paragraph">
                  <wp:posOffset>218196</wp:posOffset>
                </wp:positionV>
                <wp:extent cx="1546860" cy="527050"/>
                <wp:effectExtent l="0" t="0" r="15240" b="254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527050"/>
                        </a:xfrm>
                        <a:prstGeom prst="rect">
                          <a:avLst/>
                        </a:prstGeom>
                        <a:solidFill>
                          <a:srgbClr val="FFFFFF"/>
                        </a:solidFill>
                        <a:ln w="9525">
                          <a:solidFill>
                            <a:srgbClr val="000000"/>
                          </a:solidFill>
                          <a:miter lim="800000"/>
                          <a:headEnd/>
                          <a:tailEnd/>
                        </a:ln>
                      </wps:spPr>
                      <wps:txbx>
                        <w:txbxContent>
                          <w:p w14:paraId="6852022E" w14:textId="77777777" w:rsidR="004D0C9E" w:rsidRDefault="004D0C9E" w:rsidP="00EA5526">
                            <w:pPr>
                              <w:rPr>
                                <w:lang w:val="it-IT"/>
                              </w:rPr>
                            </w:pPr>
                            <w:proofErr w:type="spellStart"/>
                            <w:r>
                              <w:rPr>
                                <w:lang w:val="it-IT"/>
                              </w:rPr>
                              <w:t>Attention</w:t>
                            </w:r>
                            <w:proofErr w:type="spellEnd"/>
                            <w:r>
                              <w:rPr>
                                <w:lang w:val="it-IT"/>
                              </w:rPr>
                              <w:t xml:space="preserve"> Layer</w:t>
                            </w:r>
                          </w:p>
                          <w:p w14:paraId="2D2A8B0F" w14:textId="77777777" w:rsidR="004D0C9E" w:rsidRDefault="004D0C9E" w:rsidP="00EA5526">
                            <w:pPr>
                              <w:rPr>
                                <w:lang w:val="it-IT"/>
                              </w:rPr>
                            </w:pPr>
                            <w:proofErr w:type="gramStart"/>
                            <w:r>
                              <w:rPr>
                                <w:lang w:val="it-IT"/>
                              </w:rPr>
                              <w:t>Output:batchx</w:t>
                            </w:r>
                            <w:proofErr w:type="gramEnd"/>
                            <w:r>
                              <w:rPr>
                                <w:lang w:val="it-IT"/>
                              </w:rPr>
                              <w:t>503x64</w:t>
                            </w:r>
                          </w:p>
                          <w:p w14:paraId="54258AF3" w14:textId="77777777" w:rsidR="004D0C9E" w:rsidRDefault="004D0C9E" w:rsidP="00EA5526">
                            <w:pPr>
                              <w:rPr>
                                <w:lang w:val="it-IT"/>
                              </w:rPr>
                            </w:pPr>
                          </w:p>
                          <w:p w14:paraId="3F507793" w14:textId="77777777" w:rsidR="004D0C9E" w:rsidRPr="00A843CE" w:rsidRDefault="004D0C9E" w:rsidP="00EA5526">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2C51D" id="_x0000_s1029" type="#_x0000_t202" style="position:absolute;margin-left:39.7pt;margin-top:17.2pt;width:121.8pt;height:4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">
                <v:textbox>
                  <w:txbxContent>
                    <w:p w14:paraId="6852022E" w14:textId="77777777" w:rsidR="004D0C9E" w:rsidRDefault="004D0C9E" w:rsidP="00EA5526">
                      <w:pPr>
                        <w:rPr>
                          <w:lang w:val="it-IT"/>
                        </w:rPr>
                      </w:pPr>
                      <w:proofErr w:type="spellStart"/>
                      <w:r>
                        <w:rPr>
                          <w:lang w:val="it-IT"/>
                        </w:rPr>
                        <w:t>Attention</w:t>
                      </w:r>
                      <w:proofErr w:type="spellEnd"/>
                      <w:r>
                        <w:rPr>
                          <w:lang w:val="it-IT"/>
                        </w:rPr>
                        <w:t xml:space="preserve"> Layer</w:t>
                      </w:r>
                    </w:p>
                    <w:p w14:paraId="2D2A8B0F" w14:textId="77777777" w:rsidR="004D0C9E" w:rsidRDefault="004D0C9E" w:rsidP="00EA5526">
                      <w:pPr>
                        <w:rPr>
                          <w:lang w:val="it-IT"/>
                        </w:rPr>
                      </w:pPr>
                      <w:proofErr w:type="gramStart"/>
                      <w:r>
                        <w:rPr>
                          <w:lang w:val="it-IT"/>
                        </w:rPr>
                        <w:t>Output:batchx</w:t>
                      </w:r>
                      <w:proofErr w:type="gramEnd"/>
                      <w:r>
                        <w:rPr>
                          <w:lang w:val="it-IT"/>
                        </w:rPr>
                        <w:t>503x64</w:t>
                      </w:r>
                    </w:p>
                    <w:p w14:paraId="54258AF3" w14:textId="77777777" w:rsidR="004D0C9E" w:rsidRDefault="004D0C9E" w:rsidP="00EA5526">
                      <w:pPr>
                        <w:rPr>
                          <w:lang w:val="it-IT"/>
                        </w:rPr>
                      </w:pPr>
                    </w:p>
                    <w:p w14:paraId="3F507793" w14:textId="77777777" w:rsidR="004D0C9E" w:rsidRPr="00A843CE" w:rsidRDefault="004D0C9E" w:rsidP="00EA5526">
                      <w:pPr>
                        <w:rPr>
                          <w:lang w:val="it-IT"/>
                        </w:rPr>
                      </w:pPr>
                    </w:p>
                  </w:txbxContent>
                </v:textbox>
                <w10:wrap type="square"/>
              </v:shape>
            </w:pict>
          </mc:Fallback>
        </mc:AlternateContent>
      </w:r>
      <w:r>
        <w:rPr>
          <w:rFonts w:ascii="Arial" w:hAnsi="Arial" w:cs="Arial"/>
          <w:noProof/>
          <w:lang w:val="it-IT" w:eastAsia="it-IT"/>
        </w:rPr>
        <mc:AlternateContent>
          <mc:Choice Requires="wps">
            <w:drawing>
              <wp:anchor distT="0" distB="0" distL="114300" distR="114300" simplePos="0" relativeHeight="251676672" behindDoc="0" locked="0" layoutInCell="1" allowOverlap="1" wp14:anchorId="0A0A371E" wp14:editId="44F12DF9">
                <wp:simplePos x="0" y="0"/>
                <wp:positionH relativeFrom="column">
                  <wp:posOffset>504092</wp:posOffset>
                </wp:positionH>
                <wp:positionV relativeFrom="paragraph">
                  <wp:posOffset>216486</wp:posOffset>
                </wp:positionV>
                <wp:extent cx="2286000" cy="691515"/>
                <wp:effectExtent l="0" t="0" r="19050" b="13335"/>
                <wp:wrapNone/>
                <wp:docPr id="29" name="Rectangle 29"/>
                <wp:cNvGraphicFramePr/>
                <a:graphic xmlns:a="http://schemas.openxmlformats.org/drawingml/2006/main">
                  <a:graphicData uri="http://schemas.microsoft.com/office/word/2010/wordprocessingShape">
                    <wps:wsp>
                      <wps:cNvSpPr/>
                      <wps:spPr>
                        <a:xfrm>
                          <a:off x="0" y="0"/>
                          <a:ext cx="2286000" cy="691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9F503" id="Rectangle 29" o:spid="_x0000_s1026" style="position:absolute;margin-left:39.7pt;margin-top:17.05pt;width:180pt;height:5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" fillcolor="#4472c4 [3204]" strokecolor="#1f3763 [1604]" strokeweight="1pt"/>
            </w:pict>
          </mc:Fallback>
        </mc:AlternateContent>
      </w:r>
      <w:r>
        <w:rPr>
          <w:rFonts w:ascii="Arial" w:hAnsi="Arial" w:cs="Arial"/>
          <w:noProof/>
          <w:lang w:val="it-IT" w:eastAsia="it-IT"/>
        </w:rPr>
        <mc:AlternateContent>
          <mc:Choice Requires="wps">
            <w:drawing>
              <wp:anchor distT="0" distB="0" distL="114300" distR="114300" simplePos="0" relativeHeight="251670528" behindDoc="0" locked="0" layoutInCell="1" allowOverlap="1" wp14:anchorId="737D8C82" wp14:editId="32845C60">
                <wp:simplePos x="0" y="0"/>
                <wp:positionH relativeFrom="column">
                  <wp:posOffset>1471246</wp:posOffset>
                </wp:positionH>
                <wp:positionV relativeFrom="paragraph">
                  <wp:posOffset>87923</wp:posOffset>
                </wp:positionV>
                <wp:extent cx="0" cy="146538"/>
                <wp:effectExtent l="76200" t="0" r="57150" b="63500"/>
                <wp:wrapNone/>
                <wp:docPr id="23" name="Straight Arrow Connector 23"/>
                <wp:cNvGraphicFramePr/>
                <a:graphic xmlns:a="http://schemas.openxmlformats.org/drawingml/2006/main">
                  <a:graphicData uri="http://schemas.microsoft.com/office/word/2010/wordprocessingShape">
                    <wps:wsp>
                      <wps:cNvCnPr/>
                      <wps:spPr>
                        <a:xfrm>
                          <a:off x="0" y="0"/>
                          <a:ext cx="0" cy="146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B1A46" id="Straight Arrow Connector 23" o:spid="_x0000_s1026" type="#_x0000_t32" style="position:absolute;margin-left:115.85pt;margin-top:6.9pt;width:0;height:11.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" strokecolor="#4472c4 [3204]" strokeweight=".5pt">
                <v:stroke endarrow="block" joinstyle="miter"/>
              </v:shape>
            </w:pict>
          </mc:Fallback>
        </mc:AlternateContent>
      </w:r>
    </w:p>
    <w:p w14:paraId="7F39C589" w14:textId="77777777" w:rsidR="00EA5526" w:rsidRDefault="00EA5526" w:rsidP="00EA5526">
      <w:pPr>
        <w:rPr>
          <w:rFonts w:ascii="Arial" w:hAnsi="Arial" w:cs="Arial"/>
          <w:lang w:val="en-GB"/>
        </w:rPr>
      </w:pPr>
    </w:p>
    <w:p w14:paraId="665C10CD" w14:textId="77777777" w:rsidR="00EA5526" w:rsidRDefault="00EA5526" w:rsidP="00EA5526">
      <w:pPr>
        <w:rPr>
          <w:rFonts w:ascii="Arial" w:hAnsi="Arial" w:cs="Arial"/>
          <w:lang w:val="en-GB"/>
        </w:rPr>
      </w:pPr>
      <w:r w:rsidRPr="0036568A">
        <w:rPr>
          <w:rFonts w:ascii="Arial" w:hAnsi="Arial" w:cs="Arial"/>
          <w:noProof/>
          <w:lang w:val="it-IT" w:eastAsia="it-IT"/>
        </w:rPr>
        <mc:AlternateContent>
          <mc:Choice Requires="wps">
            <w:drawing>
              <wp:anchor distT="45720" distB="45720" distL="114300" distR="114300" simplePos="0" relativeHeight="251674624" behindDoc="0" locked="0" layoutInCell="1" allowOverlap="1" wp14:anchorId="1AD8A02D" wp14:editId="038594E6">
                <wp:simplePos x="0" y="0"/>
                <wp:positionH relativeFrom="column">
                  <wp:posOffset>4149725</wp:posOffset>
                </wp:positionH>
                <wp:positionV relativeFrom="paragraph">
                  <wp:posOffset>266065</wp:posOffset>
                </wp:positionV>
                <wp:extent cx="1517650" cy="544830"/>
                <wp:effectExtent l="0" t="0" r="2540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544830"/>
                        </a:xfrm>
                        <a:prstGeom prst="rect">
                          <a:avLst/>
                        </a:prstGeom>
                        <a:solidFill>
                          <a:srgbClr val="FFFFFF"/>
                        </a:solidFill>
                        <a:ln w="9525">
                          <a:solidFill>
                            <a:srgbClr val="000000"/>
                          </a:solidFill>
                          <a:miter lim="800000"/>
                          <a:headEnd/>
                          <a:tailEnd/>
                        </a:ln>
                      </wps:spPr>
                      <wps:txbx>
                        <w:txbxContent>
                          <w:p w14:paraId="0BD140F5" w14:textId="77777777" w:rsidR="004D0C9E" w:rsidRDefault="004D0C9E" w:rsidP="00EA5526">
                            <w:pPr>
                              <w:rPr>
                                <w:lang w:val="it-IT"/>
                              </w:rPr>
                            </w:pPr>
                            <w:r>
                              <w:rPr>
                                <w:lang w:val="it-IT"/>
                              </w:rPr>
                              <w:t xml:space="preserve">Feature </w:t>
                            </w:r>
                            <w:proofErr w:type="spellStart"/>
                            <w:r>
                              <w:rPr>
                                <w:lang w:val="it-IT"/>
                              </w:rPr>
                              <w:t>extraction</w:t>
                            </w:r>
                            <w:proofErr w:type="spellEnd"/>
                          </w:p>
                          <w:p w14:paraId="75B5A96D" w14:textId="77777777" w:rsidR="004D0C9E" w:rsidRDefault="004D0C9E" w:rsidP="00EA5526">
                            <w:r>
                              <w:rPr>
                                <w:lang w:val="it-IT"/>
                              </w:rPr>
                              <w:t>Output: batchx503x1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8A02D" id="_x0000_s1030" type="#_x0000_t202" style="position:absolute;margin-left:326.75pt;margin-top:20.95pt;width:119.5pt;height:42.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">
                <v:textbox>
                  <w:txbxContent>
                    <w:p w14:paraId="0BD140F5" w14:textId="77777777" w:rsidR="004D0C9E" w:rsidRDefault="004D0C9E" w:rsidP="00EA5526">
                      <w:pPr>
                        <w:rPr>
                          <w:lang w:val="it-IT"/>
                        </w:rPr>
                      </w:pPr>
                      <w:r>
                        <w:rPr>
                          <w:lang w:val="it-IT"/>
                        </w:rPr>
                        <w:t xml:space="preserve">Feature </w:t>
                      </w:r>
                      <w:proofErr w:type="spellStart"/>
                      <w:r>
                        <w:rPr>
                          <w:lang w:val="it-IT"/>
                        </w:rPr>
                        <w:t>extraction</w:t>
                      </w:r>
                      <w:proofErr w:type="spellEnd"/>
                    </w:p>
                    <w:p w14:paraId="75B5A96D" w14:textId="77777777" w:rsidR="004D0C9E" w:rsidRDefault="004D0C9E" w:rsidP="00EA5526">
                      <w:r>
                        <w:rPr>
                          <w:lang w:val="it-IT"/>
                        </w:rPr>
                        <w:t>Output: batchx503x1</w:t>
                      </w:r>
                    </w:p>
                  </w:txbxContent>
                </v:textbox>
                <w10:wrap type="square"/>
              </v:shape>
            </w:pict>
          </mc:Fallback>
        </mc:AlternateContent>
      </w:r>
    </w:p>
    <w:p w14:paraId="74FD885F" w14:textId="77777777" w:rsidR="00EA5526" w:rsidRPr="007B0A98" w:rsidRDefault="00EA5526" w:rsidP="00EA5526">
      <w:pPr>
        <w:rPr>
          <w:rFonts w:ascii="Arial" w:hAnsi="Arial" w:cs="Arial"/>
          <w:lang w:val="en-GB"/>
        </w:rPr>
      </w:pPr>
      <w:r>
        <w:rPr>
          <w:rFonts w:ascii="Arial" w:hAnsi="Arial" w:cs="Arial"/>
          <w:noProof/>
          <w:lang w:val="it-IT" w:eastAsia="it-IT"/>
        </w:rPr>
        <mc:AlternateContent>
          <mc:Choice Requires="wps">
            <w:drawing>
              <wp:anchor distT="0" distB="0" distL="114300" distR="114300" simplePos="0" relativeHeight="251678720" behindDoc="0" locked="0" layoutInCell="1" allowOverlap="1" wp14:anchorId="36ADF806" wp14:editId="4B10C80F">
                <wp:simplePos x="0" y="0"/>
                <wp:positionH relativeFrom="column">
                  <wp:posOffset>1471246</wp:posOffset>
                </wp:positionH>
                <wp:positionV relativeFrom="paragraph">
                  <wp:posOffset>117231</wp:posOffset>
                </wp:positionV>
                <wp:extent cx="0" cy="146538"/>
                <wp:effectExtent l="76200" t="0" r="57150" b="63500"/>
                <wp:wrapNone/>
                <wp:docPr id="31" name="Straight Arrow Connector 31"/>
                <wp:cNvGraphicFramePr/>
                <a:graphic xmlns:a="http://schemas.openxmlformats.org/drawingml/2006/main">
                  <a:graphicData uri="http://schemas.microsoft.com/office/word/2010/wordprocessingShape">
                    <wps:wsp>
                      <wps:cNvCnPr/>
                      <wps:spPr>
                        <a:xfrm>
                          <a:off x="0" y="0"/>
                          <a:ext cx="0" cy="146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049ED" id="Straight Arrow Connector 31" o:spid="_x0000_s1026" type="#_x0000_t32" style="position:absolute;margin-left:115.85pt;margin-top:9.25pt;width:0;height:11.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" strokecolor="#4472c4 [3204]" strokeweight=".5pt">
                <v:stroke endarrow="block" joinstyle="miter"/>
              </v:shape>
            </w:pict>
          </mc:Fallback>
        </mc:AlternateContent>
      </w:r>
      <w:r>
        <w:rPr>
          <w:rFonts w:ascii="Arial" w:hAnsi="Arial" w:cs="Arial"/>
          <w:noProof/>
          <w:lang w:val="it-IT" w:eastAsia="it-IT"/>
        </w:rPr>
        <mc:AlternateContent>
          <mc:Choice Requires="wps">
            <w:drawing>
              <wp:anchor distT="0" distB="0" distL="114300" distR="114300" simplePos="0" relativeHeight="251673600" behindDoc="0" locked="0" layoutInCell="1" allowOverlap="1" wp14:anchorId="5DD7C508" wp14:editId="39AEBF17">
                <wp:simplePos x="0" y="0"/>
                <wp:positionH relativeFrom="column">
                  <wp:posOffset>2936240</wp:posOffset>
                </wp:positionH>
                <wp:positionV relativeFrom="paragraph">
                  <wp:posOffset>84748</wp:posOffset>
                </wp:positionV>
                <wp:extent cx="1154723" cy="0"/>
                <wp:effectExtent l="0" t="76200" r="26670" b="95250"/>
                <wp:wrapNone/>
                <wp:docPr id="26" name="Straight Arrow Connector 26"/>
                <wp:cNvGraphicFramePr/>
                <a:graphic xmlns:a="http://schemas.openxmlformats.org/drawingml/2006/main">
                  <a:graphicData uri="http://schemas.microsoft.com/office/word/2010/wordprocessingShape">
                    <wps:wsp>
                      <wps:cNvCnPr/>
                      <wps:spPr>
                        <a:xfrm>
                          <a:off x="0" y="0"/>
                          <a:ext cx="11547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D03B5" id="Straight Arrow Connector 26" o:spid="_x0000_s1026" type="#_x0000_t32" style="position:absolute;margin-left:231.2pt;margin-top:6.65pt;width:90.9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" strokecolor="#4472c4 [3204]" strokeweight=".5pt">
                <v:stroke endarrow="block" joinstyle="miter"/>
              </v:shape>
            </w:pict>
          </mc:Fallback>
        </mc:AlternateContent>
      </w:r>
    </w:p>
    <w:p w14:paraId="3D65A70A" w14:textId="77777777" w:rsidR="00EA5526" w:rsidRPr="007B0A98" w:rsidRDefault="00EA5526" w:rsidP="00EA5526">
      <w:pPr>
        <w:rPr>
          <w:rFonts w:ascii="Arial" w:hAnsi="Arial" w:cs="Arial"/>
          <w:lang w:val="en-GB"/>
        </w:rPr>
      </w:pPr>
      <w:r w:rsidRPr="00A843CE">
        <w:rPr>
          <w:rFonts w:ascii="Arial" w:hAnsi="Arial" w:cs="Arial"/>
          <w:noProof/>
          <w:lang w:val="it-IT" w:eastAsia="it-IT"/>
        </w:rPr>
        <mc:AlternateContent>
          <mc:Choice Requires="wps">
            <w:drawing>
              <wp:anchor distT="45720" distB="45720" distL="114300" distR="114300" simplePos="0" relativeHeight="251664384" behindDoc="0" locked="0" layoutInCell="1" allowOverlap="1" wp14:anchorId="7FE5A081" wp14:editId="274B7C30">
                <wp:simplePos x="0" y="0"/>
                <wp:positionH relativeFrom="column">
                  <wp:posOffset>480842</wp:posOffset>
                </wp:positionH>
                <wp:positionV relativeFrom="paragraph">
                  <wp:posOffset>92759</wp:posOffset>
                </wp:positionV>
                <wp:extent cx="1546860" cy="527050"/>
                <wp:effectExtent l="0" t="0" r="1524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527050"/>
                        </a:xfrm>
                        <a:prstGeom prst="rect">
                          <a:avLst/>
                        </a:prstGeom>
                        <a:solidFill>
                          <a:srgbClr val="FFFFFF"/>
                        </a:solidFill>
                        <a:ln w="9525">
                          <a:solidFill>
                            <a:srgbClr val="000000"/>
                          </a:solidFill>
                          <a:miter lim="800000"/>
                          <a:headEnd/>
                          <a:tailEnd/>
                        </a:ln>
                      </wps:spPr>
                      <wps:txbx>
                        <w:txbxContent>
                          <w:p w14:paraId="713F6BFA" w14:textId="77777777" w:rsidR="004D0C9E" w:rsidRDefault="004D0C9E" w:rsidP="00EA5526">
                            <w:pPr>
                              <w:rPr>
                                <w:lang w:val="it-IT"/>
                              </w:rPr>
                            </w:pPr>
                            <w:proofErr w:type="spellStart"/>
                            <w:r>
                              <w:rPr>
                                <w:lang w:val="it-IT"/>
                              </w:rPr>
                              <w:t>Attention</w:t>
                            </w:r>
                            <w:proofErr w:type="spellEnd"/>
                            <w:r>
                              <w:rPr>
                                <w:lang w:val="it-IT"/>
                              </w:rPr>
                              <w:t xml:space="preserve"> Layer</w:t>
                            </w:r>
                          </w:p>
                          <w:p w14:paraId="291E452A" w14:textId="77777777" w:rsidR="004D0C9E" w:rsidRDefault="004D0C9E" w:rsidP="00EA5526">
                            <w:pPr>
                              <w:rPr>
                                <w:lang w:val="it-IT"/>
                              </w:rPr>
                            </w:pPr>
                            <w:proofErr w:type="gramStart"/>
                            <w:r>
                              <w:rPr>
                                <w:lang w:val="it-IT"/>
                              </w:rPr>
                              <w:t>Output:batchx</w:t>
                            </w:r>
                            <w:proofErr w:type="gramEnd"/>
                            <w:r>
                              <w:rPr>
                                <w:lang w:val="it-IT"/>
                              </w:rPr>
                              <w:t>503x64</w:t>
                            </w:r>
                          </w:p>
                          <w:p w14:paraId="0950331A" w14:textId="77777777" w:rsidR="004D0C9E" w:rsidRDefault="004D0C9E" w:rsidP="00EA5526">
                            <w:pPr>
                              <w:rPr>
                                <w:lang w:val="it-IT"/>
                              </w:rPr>
                            </w:pPr>
                          </w:p>
                          <w:p w14:paraId="64C533ED" w14:textId="77777777" w:rsidR="004D0C9E" w:rsidRPr="00A843CE" w:rsidRDefault="004D0C9E" w:rsidP="00EA5526">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5A081" id="_x0000_s1031" type="#_x0000_t202" style="position:absolute;margin-left:37.85pt;margin-top:7.3pt;width:121.8pt;height:4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">
                <v:textbox>
                  <w:txbxContent>
                    <w:p w14:paraId="713F6BFA" w14:textId="77777777" w:rsidR="004D0C9E" w:rsidRDefault="004D0C9E" w:rsidP="00EA5526">
                      <w:pPr>
                        <w:rPr>
                          <w:lang w:val="it-IT"/>
                        </w:rPr>
                      </w:pPr>
                      <w:proofErr w:type="spellStart"/>
                      <w:r>
                        <w:rPr>
                          <w:lang w:val="it-IT"/>
                        </w:rPr>
                        <w:t>Attention</w:t>
                      </w:r>
                      <w:proofErr w:type="spellEnd"/>
                      <w:r>
                        <w:rPr>
                          <w:lang w:val="it-IT"/>
                        </w:rPr>
                        <w:t xml:space="preserve"> Layer</w:t>
                      </w:r>
                    </w:p>
                    <w:p w14:paraId="291E452A" w14:textId="77777777" w:rsidR="004D0C9E" w:rsidRDefault="004D0C9E" w:rsidP="00EA5526">
                      <w:pPr>
                        <w:rPr>
                          <w:lang w:val="it-IT"/>
                        </w:rPr>
                      </w:pPr>
                      <w:proofErr w:type="gramStart"/>
                      <w:r>
                        <w:rPr>
                          <w:lang w:val="it-IT"/>
                        </w:rPr>
                        <w:t>Output:batchx</w:t>
                      </w:r>
                      <w:proofErr w:type="gramEnd"/>
                      <w:r>
                        <w:rPr>
                          <w:lang w:val="it-IT"/>
                        </w:rPr>
                        <w:t>503x64</w:t>
                      </w:r>
                    </w:p>
                    <w:p w14:paraId="0950331A" w14:textId="77777777" w:rsidR="004D0C9E" w:rsidRDefault="004D0C9E" w:rsidP="00EA5526">
                      <w:pPr>
                        <w:rPr>
                          <w:lang w:val="it-IT"/>
                        </w:rPr>
                      </w:pPr>
                    </w:p>
                    <w:p w14:paraId="64C533ED" w14:textId="77777777" w:rsidR="004D0C9E" w:rsidRPr="00A843CE" w:rsidRDefault="004D0C9E" w:rsidP="00EA5526">
                      <w:pPr>
                        <w:rPr>
                          <w:lang w:val="it-IT"/>
                        </w:rPr>
                      </w:pPr>
                    </w:p>
                  </w:txbxContent>
                </v:textbox>
                <w10:wrap type="square"/>
              </v:shape>
            </w:pict>
          </mc:Fallback>
        </mc:AlternateContent>
      </w:r>
      <w:r>
        <w:rPr>
          <w:rFonts w:ascii="Arial" w:hAnsi="Arial" w:cs="Arial"/>
          <w:noProof/>
          <w:lang w:val="it-IT" w:eastAsia="it-IT"/>
        </w:rPr>
        <mc:AlternateContent>
          <mc:Choice Requires="wps">
            <w:drawing>
              <wp:anchor distT="0" distB="0" distL="114300" distR="114300" simplePos="0" relativeHeight="251663360" behindDoc="0" locked="0" layoutInCell="1" allowOverlap="1" wp14:anchorId="15E7F2B7" wp14:editId="7E570F93">
                <wp:simplePos x="0" y="0"/>
                <wp:positionH relativeFrom="column">
                  <wp:posOffset>474590</wp:posOffset>
                </wp:positionH>
                <wp:positionV relativeFrom="paragraph">
                  <wp:posOffset>94176</wp:posOffset>
                </wp:positionV>
                <wp:extent cx="2286000" cy="691515"/>
                <wp:effectExtent l="0" t="0" r="19050" b="13335"/>
                <wp:wrapNone/>
                <wp:docPr id="25" name="Rectangle 25"/>
                <wp:cNvGraphicFramePr/>
                <a:graphic xmlns:a="http://schemas.openxmlformats.org/drawingml/2006/main">
                  <a:graphicData uri="http://schemas.microsoft.com/office/word/2010/wordprocessingShape">
                    <wps:wsp>
                      <wps:cNvSpPr/>
                      <wps:spPr>
                        <a:xfrm>
                          <a:off x="0" y="0"/>
                          <a:ext cx="2286000" cy="691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A64A8" id="Rectangle 25" o:spid="_x0000_s1026" style="position:absolute;margin-left:37.35pt;margin-top:7.4pt;width:180pt;height:5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" fillcolor="#4472c4 [3204]" strokecolor="#1f3763 [1604]" strokeweight="1pt"/>
            </w:pict>
          </mc:Fallback>
        </mc:AlternateContent>
      </w:r>
    </w:p>
    <w:p w14:paraId="7FC5EE4A" w14:textId="77777777" w:rsidR="00EA5526" w:rsidRPr="007B0A98" w:rsidRDefault="00EA5526" w:rsidP="00EA5526">
      <w:pPr>
        <w:rPr>
          <w:rFonts w:ascii="Arial" w:hAnsi="Arial" w:cs="Arial"/>
          <w:lang w:val="en-GB"/>
        </w:rPr>
      </w:pPr>
    </w:p>
    <w:p w14:paraId="67538DE8" w14:textId="77777777" w:rsidR="00EA5526" w:rsidRPr="007B0A98" w:rsidRDefault="00EA5526" w:rsidP="00EA5526">
      <w:pPr>
        <w:rPr>
          <w:rFonts w:ascii="Arial" w:hAnsi="Arial" w:cs="Arial"/>
          <w:lang w:val="en-GB"/>
        </w:rPr>
      </w:pPr>
      <w:r>
        <w:rPr>
          <w:rFonts w:ascii="Arial" w:hAnsi="Arial" w:cs="Arial"/>
          <w:noProof/>
          <w:lang w:val="it-IT" w:eastAsia="it-IT"/>
        </w:rPr>
        <mc:AlternateContent>
          <mc:Choice Requires="wps">
            <w:drawing>
              <wp:anchor distT="0" distB="0" distL="114300" distR="114300" simplePos="0" relativeHeight="251671552" behindDoc="0" locked="0" layoutInCell="1" allowOverlap="1" wp14:anchorId="6CFD63F9" wp14:editId="4FF1451C">
                <wp:simplePos x="0" y="0"/>
                <wp:positionH relativeFrom="column">
                  <wp:posOffset>1458937</wp:posOffset>
                </wp:positionH>
                <wp:positionV relativeFrom="paragraph">
                  <wp:posOffset>237929</wp:posOffset>
                </wp:positionV>
                <wp:extent cx="0" cy="146538"/>
                <wp:effectExtent l="76200" t="0" r="57150" b="63500"/>
                <wp:wrapNone/>
                <wp:docPr id="32" name="Straight Arrow Connector 32"/>
                <wp:cNvGraphicFramePr/>
                <a:graphic xmlns:a="http://schemas.openxmlformats.org/drawingml/2006/main">
                  <a:graphicData uri="http://schemas.microsoft.com/office/word/2010/wordprocessingShape">
                    <wps:wsp>
                      <wps:cNvCnPr/>
                      <wps:spPr>
                        <a:xfrm>
                          <a:off x="0" y="0"/>
                          <a:ext cx="0" cy="146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83751" id="Straight Arrow Connector 32" o:spid="_x0000_s1026" type="#_x0000_t32" style="position:absolute;margin-left:114.9pt;margin-top:18.75pt;width:0;height:11.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" strokecolor="#4472c4 [3204]" strokeweight=".5pt">
                <v:stroke endarrow="block" joinstyle="miter"/>
              </v:shape>
            </w:pict>
          </mc:Fallback>
        </mc:AlternateContent>
      </w:r>
    </w:p>
    <w:p w14:paraId="0B77F565" w14:textId="77777777" w:rsidR="00EA5526" w:rsidRPr="007B0A98" w:rsidRDefault="00EA5526" w:rsidP="00EA5526">
      <w:pPr>
        <w:rPr>
          <w:rFonts w:ascii="Arial" w:hAnsi="Arial" w:cs="Arial"/>
          <w:lang w:val="en-GB"/>
        </w:rPr>
      </w:pPr>
      <w:r w:rsidRPr="00A843CE">
        <w:rPr>
          <w:rFonts w:ascii="Arial" w:hAnsi="Arial" w:cs="Arial"/>
          <w:noProof/>
          <w:lang w:val="it-IT" w:eastAsia="it-IT"/>
        </w:rPr>
        <mc:AlternateContent>
          <mc:Choice Requires="wps">
            <w:drawing>
              <wp:anchor distT="45720" distB="45720" distL="114300" distR="114300" simplePos="0" relativeHeight="251666432" behindDoc="0" locked="0" layoutInCell="1" allowOverlap="1" wp14:anchorId="75F53489" wp14:editId="5AED6527">
                <wp:simplePos x="0" y="0"/>
                <wp:positionH relativeFrom="column">
                  <wp:posOffset>456321</wp:posOffset>
                </wp:positionH>
                <wp:positionV relativeFrom="paragraph">
                  <wp:posOffset>158115</wp:posOffset>
                </wp:positionV>
                <wp:extent cx="1570355" cy="597535"/>
                <wp:effectExtent l="0" t="0" r="10795" b="1206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0355" cy="597535"/>
                        </a:xfrm>
                        <a:prstGeom prst="rect">
                          <a:avLst/>
                        </a:prstGeom>
                        <a:solidFill>
                          <a:srgbClr val="FFFFFF"/>
                        </a:solidFill>
                        <a:ln w="9525">
                          <a:solidFill>
                            <a:srgbClr val="000000"/>
                          </a:solidFill>
                          <a:miter lim="800000"/>
                          <a:headEnd/>
                          <a:tailEnd/>
                        </a:ln>
                      </wps:spPr>
                      <wps:txbx>
                        <w:txbxContent>
                          <w:p w14:paraId="6DB049FA" w14:textId="77777777" w:rsidR="004D0C9E" w:rsidRDefault="004D0C9E" w:rsidP="00EA5526">
                            <w:pPr>
                              <w:rPr>
                                <w:lang w:val="it-IT"/>
                              </w:rPr>
                            </w:pPr>
                            <w:proofErr w:type="spellStart"/>
                            <w:r>
                              <w:rPr>
                                <w:lang w:val="it-IT"/>
                              </w:rPr>
                              <w:t>Readout</w:t>
                            </w:r>
                            <w:proofErr w:type="spellEnd"/>
                            <w:r>
                              <w:rPr>
                                <w:lang w:val="it-IT"/>
                              </w:rPr>
                              <w:t xml:space="preserve"> Layer</w:t>
                            </w:r>
                          </w:p>
                          <w:p w14:paraId="1F12E15A" w14:textId="77777777" w:rsidR="004D0C9E" w:rsidRDefault="004D0C9E" w:rsidP="00EA5526">
                            <w:pPr>
                              <w:rPr>
                                <w:lang w:val="it-IT"/>
                              </w:rPr>
                            </w:pPr>
                            <w:r>
                              <w:rPr>
                                <w:lang w:val="it-IT"/>
                              </w:rPr>
                              <w:t>Output: batchx1x256</w:t>
                            </w:r>
                          </w:p>
                          <w:p w14:paraId="325BF1F8" w14:textId="77777777" w:rsidR="004D0C9E" w:rsidRPr="00A843CE" w:rsidRDefault="004D0C9E" w:rsidP="00EA5526">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53489" id="_x0000_s1032" type="#_x0000_t202" style="position:absolute;margin-left:35.95pt;margin-top:12.45pt;width:123.65pt;height:47.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">
                <v:textbox>
                  <w:txbxContent>
                    <w:p w14:paraId="6DB049FA" w14:textId="77777777" w:rsidR="004D0C9E" w:rsidRDefault="004D0C9E" w:rsidP="00EA5526">
                      <w:pPr>
                        <w:rPr>
                          <w:lang w:val="it-IT"/>
                        </w:rPr>
                      </w:pPr>
                      <w:proofErr w:type="spellStart"/>
                      <w:r>
                        <w:rPr>
                          <w:lang w:val="it-IT"/>
                        </w:rPr>
                        <w:t>Readout</w:t>
                      </w:r>
                      <w:proofErr w:type="spellEnd"/>
                      <w:r>
                        <w:rPr>
                          <w:lang w:val="it-IT"/>
                        </w:rPr>
                        <w:t xml:space="preserve"> Layer</w:t>
                      </w:r>
                    </w:p>
                    <w:p w14:paraId="1F12E15A" w14:textId="77777777" w:rsidR="004D0C9E" w:rsidRDefault="004D0C9E" w:rsidP="00EA5526">
                      <w:pPr>
                        <w:rPr>
                          <w:lang w:val="it-IT"/>
                        </w:rPr>
                      </w:pPr>
                      <w:r>
                        <w:rPr>
                          <w:lang w:val="it-IT"/>
                        </w:rPr>
                        <w:t>Output: batchx1x256</w:t>
                      </w:r>
                    </w:p>
                    <w:p w14:paraId="325BF1F8" w14:textId="77777777" w:rsidR="004D0C9E" w:rsidRPr="00A843CE" w:rsidRDefault="004D0C9E" w:rsidP="00EA5526">
                      <w:pPr>
                        <w:rPr>
                          <w:lang w:val="it-IT"/>
                        </w:rPr>
                      </w:pPr>
                    </w:p>
                  </w:txbxContent>
                </v:textbox>
                <w10:wrap type="square"/>
              </v:shape>
            </w:pict>
          </mc:Fallback>
        </mc:AlternateContent>
      </w:r>
      <w:r>
        <w:rPr>
          <w:rFonts w:ascii="Arial" w:hAnsi="Arial" w:cs="Arial"/>
          <w:noProof/>
          <w:lang w:val="it-IT" w:eastAsia="it-IT"/>
        </w:rPr>
        <mc:AlternateContent>
          <mc:Choice Requires="wps">
            <w:drawing>
              <wp:anchor distT="0" distB="0" distL="114300" distR="114300" simplePos="0" relativeHeight="251665408" behindDoc="0" locked="0" layoutInCell="1" allowOverlap="1" wp14:anchorId="604E6CE5" wp14:editId="3BB48454">
                <wp:simplePos x="0" y="0"/>
                <wp:positionH relativeFrom="column">
                  <wp:posOffset>450459</wp:posOffset>
                </wp:positionH>
                <wp:positionV relativeFrom="paragraph">
                  <wp:posOffset>195336</wp:posOffset>
                </wp:positionV>
                <wp:extent cx="2286000" cy="691515"/>
                <wp:effectExtent l="0" t="0" r="19050" b="13335"/>
                <wp:wrapNone/>
                <wp:docPr id="39" name="Rectangle 39"/>
                <wp:cNvGraphicFramePr/>
                <a:graphic xmlns:a="http://schemas.openxmlformats.org/drawingml/2006/main">
                  <a:graphicData uri="http://schemas.microsoft.com/office/word/2010/wordprocessingShape">
                    <wps:wsp>
                      <wps:cNvSpPr/>
                      <wps:spPr>
                        <a:xfrm>
                          <a:off x="0" y="0"/>
                          <a:ext cx="2286000" cy="691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87438" id="Rectangle 39" o:spid="_x0000_s1026" style="position:absolute;margin-left:35.45pt;margin-top:15.4pt;width:180pt;height:5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" fillcolor="#4472c4 [3204]" strokecolor="#1f3763 [1604]" strokeweight="1pt"/>
            </w:pict>
          </mc:Fallback>
        </mc:AlternateContent>
      </w:r>
    </w:p>
    <w:p w14:paraId="140DDDB0" w14:textId="77777777" w:rsidR="00EA5526" w:rsidRPr="007B0A98" w:rsidRDefault="00EA5526" w:rsidP="00EA5526">
      <w:pPr>
        <w:rPr>
          <w:rFonts w:ascii="Arial" w:hAnsi="Arial" w:cs="Arial"/>
          <w:lang w:val="en-GB"/>
        </w:rPr>
      </w:pPr>
    </w:p>
    <w:p w14:paraId="72FE730A" w14:textId="77777777" w:rsidR="00EA5526" w:rsidRPr="007B0A98" w:rsidRDefault="00EA5526" w:rsidP="00EA5526">
      <w:pPr>
        <w:rPr>
          <w:rFonts w:ascii="Arial" w:hAnsi="Arial" w:cs="Arial"/>
          <w:lang w:val="en-GB"/>
        </w:rPr>
      </w:pPr>
    </w:p>
    <w:p w14:paraId="26903920" w14:textId="77777777" w:rsidR="00EA5526" w:rsidRDefault="00EA5526" w:rsidP="00EA5526">
      <w:pPr>
        <w:rPr>
          <w:rFonts w:ascii="Arial" w:hAnsi="Arial" w:cs="Arial"/>
          <w:lang w:val="en-GB"/>
        </w:rPr>
      </w:pPr>
      <w:r>
        <w:rPr>
          <w:rFonts w:ascii="Arial" w:hAnsi="Arial" w:cs="Arial"/>
          <w:noProof/>
          <w:lang w:val="it-IT" w:eastAsia="it-IT"/>
        </w:rPr>
        <mc:AlternateContent>
          <mc:Choice Requires="wps">
            <w:drawing>
              <wp:anchor distT="0" distB="0" distL="114300" distR="114300" simplePos="0" relativeHeight="251672576" behindDoc="0" locked="0" layoutInCell="1" allowOverlap="1" wp14:anchorId="17455D04" wp14:editId="5B0E1567">
                <wp:simplePos x="0" y="0"/>
                <wp:positionH relativeFrom="column">
                  <wp:posOffset>1458302</wp:posOffset>
                </wp:positionH>
                <wp:positionV relativeFrom="paragraph">
                  <wp:posOffset>113030</wp:posOffset>
                </wp:positionV>
                <wp:extent cx="0" cy="146050"/>
                <wp:effectExtent l="76200" t="0" r="57150" b="63500"/>
                <wp:wrapNone/>
                <wp:docPr id="40" name="Straight Arrow Connector 40"/>
                <wp:cNvGraphicFramePr/>
                <a:graphic xmlns:a="http://schemas.openxmlformats.org/drawingml/2006/main">
                  <a:graphicData uri="http://schemas.microsoft.com/office/word/2010/wordprocessingShape">
                    <wps:wsp>
                      <wps:cNvCnPr/>
                      <wps:spPr>
                        <a:xfrm>
                          <a:off x="0" y="0"/>
                          <a:ext cx="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1EFE3" id="Straight Arrow Connector 40" o:spid="_x0000_s1026" type="#_x0000_t32" style="position:absolute;margin-left:114.85pt;margin-top:8.9pt;width:0;height:1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" strokecolor="#4472c4 [3204]" strokeweight=".5pt">
                <v:stroke endarrow="block" joinstyle="miter"/>
              </v:shape>
            </w:pict>
          </mc:Fallback>
        </mc:AlternateContent>
      </w:r>
    </w:p>
    <w:p w14:paraId="05EC4916" w14:textId="77777777" w:rsidR="00EA5526" w:rsidRDefault="00EA5526" w:rsidP="00EA5526">
      <w:pPr>
        <w:rPr>
          <w:rFonts w:ascii="Arial" w:hAnsi="Arial" w:cs="Arial"/>
          <w:lang w:val="en-GB"/>
        </w:rPr>
      </w:pPr>
      <w:r w:rsidRPr="00A843CE">
        <w:rPr>
          <w:rFonts w:ascii="Arial" w:hAnsi="Arial" w:cs="Arial"/>
          <w:noProof/>
          <w:lang w:val="it-IT" w:eastAsia="it-IT"/>
        </w:rPr>
        <mc:AlternateContent>
          <mc:Choice Requires="wps">
            <w:drawing>
              <wp:anchor distT="45720" distB="45720" distL="114300" distR="114300" simplePos="0" relativeHeight="251668480" behindDoc="0" locked="0" layoutInCell="1" allowOverlap="1" wp14:anchorId="4657FE0A" wp14:editId="38B99582">
                <wp:simplePos x="0" y="0"/>
                <wp:positionH relativeFrom="column">
                  <wp:posOffset>450215</wp:posOffset>
                </wp:positionH>
                <wp:positionV relativeFrom="paragraph">
                  <wp:posOffset>7620</wp:posOffset>
                </wp:positionV>
                <wp:extent cx="1605915" cy="579755"/>
                <wp:effectExtent l="0" t="0" r="13335" b="1079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579755"/>
                        </a:xfrm>
                        <a:prstGeom prst="rect">
                          <a:avLst/>
                        </a:prstGeom>
                        <a:solidFill>
                          <a:srgbClr val="FFFFFF"/>
                        </a:solidFill>
                        <a:ln w="9525">
                          <a:solidFill>
                            <a:srgbClr val="000000"/>
                          </a:solidFill>
                          <a:miter lim="800000"/>
                          <a:headEnd/>
                          <a:tailEnd/>
                        </a:ln>
                      </wps:spPr>
                      <wps:txbx>
                        <w:txbxContent>
                          <w:p w14:paraId="1F89B96D" w14:textId="77777777" w:rsidR="004D0C9E" w:rsidRDefault="004D0C9E" w:rsidP="00EA5526">
                            <w:pPr>
                              <w:rPr>
                                <w:lang w:val="it-IT"/>
                              </w:rPr>
                            </w:pPr>
                            <w:proofErr w:type="spellStart"/>
                            <w:r>
                              <w:rPr>
                                <w:lang w:val="it-IT"/>
                              </w:rPr>
                              <w:t>Fully</w:t>
                            </w:r>
                            <w:proofErr w:type="spellEnd"/>
                            <w:r>
                              <w:rPr>
                                <w:lang w:val="it-IT"/>
                              </w:rPr>
                              <w:t xml:space="preserve"> </w:t>
                            </w:r>
                            <w:proofErr w:type="spellStart"/>
                            <w:r>
                              <w:rPr>
                                <w:lang w:val="it-IT"/>
                              </w:rPr>
                              <w:t>connected</w:t>
                            </w:r>
                            <w:proofErr w:type="spellEnd"/>
                            <w:r>
                              <w:rPr>
                                <w:lang w:val="it-IT"/>
                              </w:rPr>
                              <w:t xml:space="preserve"> Layer</w:t>
                            </w:r>
                          </w:p>
                          <w:p w14:paraId="019B4A71" w14:textId="77777777" w:rsidR="004D0C9E" w:rsidRDefault="004D0C9E" w:rsidP="00EA5526">
                            <w:pPr>
                              <w:rPr>
                                <w:lang w:val="it-IT"/>
                              </w:rPr>
                            </w:pPr>
                            <w:proofErr w:type="gramStart"/>
                            <w:r>
                              <w:rPr>
                                <w:lang w:val="it-IT"/>
                              </w:rPr>
                              <w:t>Output:batchx</w:t>
                            </w:r>
                            <w:proofErr w:type="gramEnd"/>
                            <w:r>
                              <w:rPr>
                                <w:lang w:val="it-IT"/>
                              </w:rPr>
                              <w:t>1</w:t>
                            </w:r>
                          </w:p>
                          <w:p w14:paraId="3D837B3C" w14:textId="77777777" w:rsidR="004D0C9E" w:rsidRDefault="004D0C9E" w:rsidP="00EA5526">
                            <w:pPr>
                              <w:rPr>
                                <w:lang w:val="it-IT"/>
                              </w:rPr>
                            </w:pPr>
                          </w:p>
                          <w:p w14:paraId="781B90C0" w14:textId="77777777" w:rsidR="004D0C9E" w:rsidRPr="00A843CE" w:rsidRDefault="004D0C9E" w:rsidP="00EA5526">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7FE0A" id="_x0000_s1033" type="#_x0000_t202" style="position:absolute;margin-left:35.45pt;margin-top:.6pt;width:126.45pt;height:45.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">
                <v:textbox>
                  <w:txbxContent>
                    <w:p w14:paraId="1F89B96D" w14:textId="77777777" w:rsidR="004D0C9E" w:rsidRDefault="004D0C9E" w:rsidP="00EA5526">
                      <w:pPr>
                        <w:rPr>
                          <w:lang w:val="it-IT"/>
                        </w:rPr>
                      </w:pPr>
                      <w:proofErr w:type="spellStart"/>
                      <w:r>
                        <w:rPr>
                          <w:lang w:val="it-IT"/>
                        </w:rPr>
                        <w:t>Fully</w:t>
                      </w:r>
                      <w:proofErr w:type="spellEnd"/>
                      <w:r>
                        <w:rPr>
                          <w:lang w:val="it-IT"/>
                        </w:rPr>
                        <w:t xml:space="preserve"> </w:t>
                      </w:r>
                      <w:proofErr w:type="spellStart"/>
                      <w:r>
                        <w:rPr>
                          <w:lang w:val="it-IT"/>
                        </w:rPr>
                        <w:t>connected</w:t>
                      </w:r>
                      <w:proofErr w:type="spellEnd"/>
                      <w:r>
                        <w:rPr>
                          <w:lang w:val="it-IT"/>
                        </w:rPr>
                        <w:t xml:space="preserve"> Layer</w:t>
                      </w:r>
                    </w:p>
                    <w:p w14:paraId="019B4A71" w14:textId="77777777" w:rsidR="004D0C9E" w:rsidRDefault="004D0C9E" w:rsidP="00EA5526">
                      <w:pPr>
                        <w:rPr>
                          <w:lang w:val="it-IT"/>
                        </w:rPr>
                      </w:pPr>
                      <w:proofErr w:type="gramStart"/>
                      <w:r>
                        <w:rPr>
                          <w:lang w:val="it-IT"/>
                        </w:rPr>
                        <w:t>Output:batchx</w:t>
                      </w:r>
                      <w:proofErr w:type="gramEnd"/>
                      <w:r>
                        <w:rPr>
                          <w:lang w:val="it-IT"/>
                        </w:rPr>
                        <w:t>1</w:t>
                      </w:r>
                    </w:p>
                    <w:p w14:paraId="3D837B3C" w14:textId="77777777" w:rsidR="004D0C9E" w:rsidRDefault="004D0C9E" w:rsidP="00EA5526">
                      <w:pPr>
                        <w:rPr>
                          <w:lang w:val="it-IT"/>
                        </w:rPr>
                      </w:pPr>
                    </w:p>
                    <w:p w14:paraId="781B90C0" w14:textId="77777777" w:rsidR="004D0C9E" w:rsidRPr="00A843CE" w:rsidRDefault="004D0C9E" w:rsidP="00EA5526">
                      <w:pPr>
                        <w:rPr>
                          <w:lang w:val="it-IT"/>
                        </w:rPr>
                      </w:pPr>
                    </w:p>
                  </w:txbxContent>
                </v:textbox>
                <w10:wrap type="square"/>
              </v:shape>
            </w:pict>
          </mc:Fallback>
        </mc:AlternateContent>
      </w:r>
      <w:r>
        <w:rPr>
          <w:rFonts w:ascii="Arial" w:hAnsi="Arial" w:cs="Arial"/>
          <w:noProof/>
          <w:lang w:val="it-IT" w:eastAsia="it-IT"/>
        </w:rPr>
        <mc:AlternateContent>
          <mc:Choice Requires="wps">
            <w:drawing>
              <wp:anchor distT="0" distB="0" distL="114300" distR="114300" simplePos="0" relativeHeight="251667456" behindDoc="0" locked="0" layoutInCell="1" allowOverlap="1" wp14:anchorId="42A967D4" wp14:editId="7801146B">
                <wp:simplePos x="0" y="0"/>
                <wp:positionH relativeFrom="column">
                  <wp:posOffset>450263</wp:posOffset>
                </wp:positionH>
                <wp:positionV relativeFrom="paragraph">
                  <wp:posOffset>68531</wp:posOffset>
                </wp:positionV>
                <wp:extent cx="2286000" cy="691515"/>
                <wp:effectExtent l="0" t="0" r="19050" b="13335"/>
                <wp:wrapNone/>
                <wp:docPr id="42" name="Rectangle 42"/>
                <wp:cNvGraphicFramePr/>
                <a:graphic xmlns:a="http://schemas.openxmlformats.org/drawingml/2006/main">
                  <a:graphicData uri="http://schemas.microsoft.com/office/word/2010/wordprocessingShape">
                    <wps:wsp>
                      <wps:cNvSpPr/>
                      <wps:spPr>
                        <a:xfrm>
                          <a:off x="0" y="0"/>
                          <a:ext cx="2286000" cy="691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B4AF3" id="Rectangle 42" o:spid="_x0000_s1026" style="position:absolute;margin-left:35.45pt;margin-top:5.4pt;width:180pt;height:5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" fillcolor="#4472c4 [3204]" strokecolor="#1f3763 [1604]" strokeweight="1pt"/>
            </w:pict>
          </mc:Fallback>
        </mc:AlternateContent>
      </w:r>
    </w:p>
    <w:p w14:paraId="54BC76E8" w14:textId="77777777" w:rsidR="00EA5526" w:rsidRDefault="00EA5526" w:rsidP="00EA5526">
      <w:pPr>
        <w:rPr>
          <w:rFonts w:ascii="Arial" w:hAnsi="Arial" w:cs="Arial"/>
          <w:lang w:val="en-GB"/>
        </w:rPr>
      </w:pPr>
    </w:p>
    <w:p w14:paraId="5D2A78AC" w14:textId="77777777" w:rsidR="00EA5526" w:rsidRDefault="00EA5526" w:rsidP="00EA5526">
      <w:pPr>
        <w:rPr>
          <w:rFonts w:ascii="Arial" w:hAnsi="Arial" w:cs="Arial"/>
          <w:lang w:val="en-GB"/>
        </w:rPr>
      </w:pPr>
    </w:p>
    <w:p w14:paraId="416448E2" w14:textId="77777777" w:rsidR="00EA5526" w:rsidRDefault="00EA5526" w:rsidP="00EA5526">
      <w:pPr>
        <w:rPr>
          <w:rFonts w:ascii="Arial" w:hAnsi="Arial" w:cs="Arial"/>
          <w:lang w:val="en-GB"/>
        </w:rPr>
      </w:pPr>
      <w:r>
        <w:rPr>
          <w:rFonts w:ascii="Arial" w:hAnsi="Arial" w:cs="Arial"/>
          <w:lang w:val="en-GB"/>
        </w:rPr>
        <w:t>Fig 4.3. Full architecture with feature extraction.</w:t>
      </w:r>
    </w:p>
    <w:p w14:paraId="3FFA16CF" w14:textId="24991283" w:rsidR="00EA5526" w:rsidRDefault="00EA5526" w:rsidP="00EA5526">
      <w:pPr>
        <w:rPr>
          <w:rFonts w:ascii="Arial" w:hAnsi="Arial" w:cs="Arial"/>
          <w:lang w:val="en-GB"/>
        </w:rPr>
      </w:pPr>
    </w:p>
    <w:p w14:paraId="1F67F0AD" w14:textId="7188E274" w:rsidR="00072FC4" w:rsidRDefault="00072FC4" w:rsidP="00EA5526">
      <w:pPr>
        <w:rPr>
          <w:rFonts w:ascii="Arial" w:hAnsi="Arial" w:cs="Arial"/>
          <w:lang w:val="en-GB"/>
        </w:rPr>
      </w:pPr>
    </w:p>
    <w:p w14:paraId="2B647287" w14:textId="478A7E95" w:rsidR="00072FC4" w:rsidRDefault="00072FC4" w:rsidP="00EA5526">
      <w:pPr>
        <w:rPr>
          <w:rFonts w:ascii="Arial" w:hAnsi="Arial" w:cs="Arial"/>
          <w:lang w:val="en-GB"/>
        </w:rPr>
      </w:pPr>
    </w:p>
    <w:p w14:paraId="2726F64B" w14:textId="1CC35EC2" w:rsidR="00072FC4" w:rsidRDefault="00072FC4" w:rsidP="00EA5526">
      <w:pPr>
        <w:rPr>
          <w:rFonts w:ascii="Arial" w:hAnsi="Arial" w:cs="Arial"/>
          <w:lang w:val="en-GB"/>
        </w:rPr>
      </w:pPr>
    </w:p>
    <w:p w14:paraId="0E170535" w14:textId="242F75BB" w:rsidR="00072FC4" w:rsidRDefault="00072FC4" w:rsidP="00EA5526">
      <w:pPr>
        <w:rPr>
          <w:rFonts w:ascii="Arial" w:hAnsi="Arial" w:cs="Arial"/>
          <w:lang w:val="en-GB"/>
        </w:rPr>
      </w:pPr>
    </w:p>
    <w:p w14:paraId="4BC4589B" w14:textId="46880BB3" w:rsidR="00072FC4" w:rsidRDefault="00072FC4" w:rsidP="00EA5526">
      <w:pPr>
        <w:rPr>
          <w:rFonts w:ascii="Arial" w:hAnsi="Arial" w:cs="Arial"/>
          <w:lang w:val="en-GB"/>
        </w:rPr>
      </w:pPr>
    </w:p>
    <w:p w14:paraId="6C35A040" w14:textId="6051A95D" w:rsidR="00072FC4" w:rsidRDefault="00072FC4" w:rsidP="00EA5526">
      <w:pPr>
        <w:rPr>
          <w:rFonts w:ascii="Arial" w:hAnsi="Arial" w:cs="Arial"/>
          <w:lang w:val="en-GB"/>
        </w:rPr>
      </w:pPr>
    </w:p>
    <w:p w14:paraId="37DB4734" w14:textId="6C73BE19" w:rsidR="003E56D3" w:rsidRDefault="003E56D3" w:rsidP="00EA5526">
      <w:pPr>
        <w:rPr>
          <w:rFonts w:ascii="Arial" w:hAnsi="Arial" w:cs="Arial"/>
          <w:lang w:val="en-GB"/>
        </w:rPr>
      </w:pPr>
    </w:p>
    <w:p w14:paraId="1B29BECA" w14:textId="77777777" w:rsidR="003E56D3" w:rsidRPr="00023B6A" w:rsidRDefault="003E56D3" w:rsidP="003E56D3">
      <w:pPr>
        <w:rPr>
          <w:b/>
          <w:bCs/>
          <w:sz w:val="28"/>
          <w:szCs w:val="28"/>
          <w:lang w:val="en-GB"/>
        </w:rPr>
      </w:pPr>
      <w:r w:rsidRPr="00023B6A">
        <w:rPr>
          <w:b/>
          <w:bCs/>
          <w:sz w:val="28"/>
          <w:szCs w:val="28"/>
          <w:lang w:val="en-GB"/>
        </w:rPr>
        <w:lastRenderedPageBreak/>
        <w:t>Chapter 5</w:t>
      </w:r>
    </w:p>
    <w:p w14:paraId="2B88F9FD" w14:textId="77777777" w:rsidR="003E56D3" w:rsidRDefault="003E56D3" w:rsidP="003E56D3">
      <w:pPr>
        <w:rPr>
          <w:b/>
          <w:bCs/>
          <w:sz w:val="28"/>
          <w:szCs w:val="28"/>
          <w:lang w:val="en-GB"/>
        </w:rPr>
      </w:pPr>
      <w:r w:rsidRPr="00FF0466">
        <w:rPr>
          <w:b/>
          <w:bCs/>
          <w:sz w:val="28"/>
          <w:szCs w:val="28"/>
          <w:lang w:val="en-GB"/>
        </w:rPr>
        <w:t>Results</w:t>
      </w:r>
      <w:r>
        <w:rPr>
          <w:b/>
          <w:bCs/>
          <w:sz w:val="28"/>
          <w:szCs w:val="28"/>
          <w:lang w:val="en-GB"/>
        </w:rPr>
        <w:t xml:space="preserve"> of the GCN models</w:t>
      </w:r>
    </w:p>
    <w:p w14:paraId="40EB3800" w14:textId="77777777" w:rsidR="003E56D3" w:rsidRPr="00023B6A" w:rsidRDefault="003E56D3" w:rsidP="003E56D3">
      <w:pPr>
        <w:rPr>
          <w:bCs/>
          <w:lang w:val="en-GB"/>
        </w:rPr>
      </w:pPr>
      <w:r w:rsidRPr="00023B6A">
        <w:rPr>
          <w:bCs/>
          <w:lang w:val="en-GB"/>
        </w:rPr>
        <w:t>This chapter reports the experime</w:t>
      </w:r>
      <w:r>
        <w:rPr>
          <w:bCs/>
          <w:lang w:val="en-GB"/>
        </w:rPr>
        <w:t>nts and the results of using GC</w:t>
      </w:r>
      <w:r w:rsidRPr="00023B6A">
        <w:rPr>
          <w:bCs/>
          <w:lang w:val="en-GB"/>
        </w:rPr>
        <w:t xml:space="preserve">N on the two data sets Ames </w:t>
      </w:r>
      <w:r>
        <w:rPr>
          <w:bCs/>
          <w:lang w:val="en-GB"/>
        </w:rPr>
        <w:t>(</w:t>
      </w:r>
      <w:proofErr w:type="spellStart"/>
      <w:r>
        <w:rPr>
          <w:bCs/>
          <w:lang w:val="en-GB"/>
        </w:rPr>
        <w:t>Zanoli</w:t>
      </w:r>
      <w:proofErr w:type="spellEnd"/>
      <w:r>
        <w:rPr>
          <w:bCs/>
          <w:lang w:val="en-GB"/>
        </w:rPr>
        <w:t xml:space="preserve">) </w:t>
      </w:r>
      <w:r w:rsidRPr="00023B6A">
        <w:rPr>
          <w:bCs/>
          <w:lang w:val="en-GB"/>
        </w:rPr>
        <w:t>and Japan.</w:t>
      </w:r>
      <w:r>
        <w:rPr>
          <w:bCs/>
          <w:lang w:val="en-GB"/>
        </w:rPr>
        <w:t xml:space="preserve"> The two best models are reported.</w:t>
      </w:r>
    </w:p>
    <w:p w14:paraId="1AD030B8" w14:textId="77777777" w:rsidR="003E56D3" w:rsidRPr="00023B6A" w:rsidRDefault="003E56D3" w:rsidP="003E56D3">
      <w:pPr>
        <w:rPr>
          <w:b/>
          <w:bCs/>
          <w:lang w:val="en-GB"/>
        </w:rPr>
      </w:pPr>
      <w:r>
        <w:rPr>
          <w:b/>
          <w:bCs/>
          <w:lang w:val="en-GB"/>
        </w:rPr>
        <w:t>5.1 Architecture choices and t</w:t>
      </w:r>
      <w:r w:rsidRPr="00023B6A">
        <w:rPr>
          <w:b/>
          <w:bCs/>
          <w:lang w:val="en-GB"/>
        </w:rPr>
        <w:t>raining</w:t>
      </w:r>
    </w:p>
    <w:p w14:paraId="3FE9B8B8" w14:textId="77777777" w:rsidR="003E56D3" w:rsidRDefault="003E56D3" w:rsidP="003E56D3">
      <w:pPr>
        <w:rPr>
          <w:lang w:val="en-GB"/>
        </w:rPr>
      </w:pPr>
      <w:r>
        <w:rPr>
          <w:lang w:val="en-GB"/>
        </w:rPr>
        <w:t>The architecture choices are similar for both the models.</w:t>
      </w:r>
    </w:p>
    <w:p w14:paraId="04603554" w14:textId="77777777" w:rsidR="003E56D3" w:rsidRPr="00584A63" w:rsidRDefault="003E56D3" w:rsidP="003E56D3">
      <w:pPr>
        <w:rPr>
          <w:b/>
          <w:lang w:val="en-GB"/>
        </w:rPr>
      </w:pPr>
      <w:r w:rsidRPr="00584A63">
        <w:rPr>
          <w:b/>
          <w:lang w:val="en-GB"/>
        </w:rPr>
        <w:t xml:space="preserve">5. 1. 1 Data </w:t>
      </w:r>
    </w:p>
    <w:p w14:paraId="79EA79C1" w14:textId="77777777" w:rsidR="003E56D3" w:rsidRDefault="003E56D3" w:rsidP="003E56D3">
      <w:pPr>
        <w:rPr>
          <w:lang w:val="en-GB"/>
        </w:rPr>
      </w:pPr>
      <w:r>
        <w:rPr>
          <w:lang w:val="en-GB"/>
        </w:rPr>
        <w:t xml:space="preserve">The two data sets are available as tables, as already indicated; another column has been added to indicate the chemical class to be </w:t>
      </w:r>
      <w:proofErr w:type="gramStart"/>
      <w:r>
        <w:rPr>
          <w:lang w:val="en-GB"/>
        </w:rPr>
        <w:t>use</w:t>
      </w:r>
      <w:proofErr w:type="gramEnd"/>
      <w:r>
        <w:rPr>
          <w:lang w:val="en-GB"/>
        </w:rPr>
        <w:t xml:space="preserve"> to make statistics.</w:t>
      </w:r>
    </w:p>
    <w:p w14:paraId="334DE1B1" w14:textId="77777777" w:rsidR="003E56D3" w:rsidRDefault="003E56D3" w:rsidP="003E56D3">
      <w:pPr>
        <w:spacing w:after="0" w:line="240" w:lineRule="auto"/>
        <w:rPr>
          <w:rFonts w:cs="Times New Roman"/>
          <w:lang w:val="it-IT" w:eastAsia="it-IT"/>
        </w:rPr>
      </w:pPr>
      <w:r>
        <w:rPr>
          <w:lang w:val="en-GB"/>
        </w:rPr>
        <w:t xml:space="preserve">There are no universal definitions of the chemical classes, and </w:t>
      </w:r>
      <w:proofErr w:type="gramStart"/>
      <w:r>
        <w:rPr>
          <w:lang w:val="en-GB"/>
        </w:rPr>
        <w:t>in particular of</w:t>
      </w:r>
      <w:proofErr w:type="gramEnd"/>
      <w:r>
        <w:rPr>
          <w:lang w:val="en-GB"/>
        </w:rPr>
        <w:t xml:space="preserve"> organic chemicals. For instance  </w:t>
      </w:r>
      <w:r w:rsidRPr="007B2C83">
        <w:rPr>
          <w:rFonts w:cs="Times New Roman"/>
          <w:lang w:val="en-GB" w:eastAsia="it-IT"/>
        </w:rPr>
        <w:t>the Agency for Toxic Substances and Disease Registry (ATSDR) to address hazardous substances (</w:t>
      </w:r>
      <w:hyperlink r:id="rId36" w:history="1">
        <w:r w:rsidRPr="000F244A">
          <w:rPr>
            <w:rStyle w:val="Hyperlink"/>
            <w:lang w:val="en-GB"/>
          </w:rPr>
          <w:t>https://www.atsdr.cdc.gov/substances/ToxChemicalClasses.asp</w:t>
        </w:r>
      </w:hyperlink>
      <w:r>
        <w:rPr>
          <w:lang w:val="en-GB"/>
        </w:rPr>
        <w:t xml:space="preserve">) considers grouping chemicals according to chemical structure (e.g. hydrocarbons), uses (e.g. </w:t>
      </w:r>
      <w:proofErr w:type="spellStart"/>
      <w:r>
        <w:rPr>
          <w:lang w:val="en-GB"/>
        </w:rPr>
        <w:t>pestcides</w:t>
      </w:r>
      <w:proofErr w:type="spellEnd"/>
      <w:r>
        <w:rPr>
          <w:lang w:val="en-GB"/>
        </w:rPr>
        <w:t>), physical properties</w:t>
      </w:r>
      <w:r w:rsidRPr="003478CB">
        <w:rPr>
          <w:lang w:val="en-GB"/>
        </w:rPr>
        <w:t xml:space="preserve">. </w:t>
      </w:r>
      <w:r w:rsidRPr="003478CB">
        <w:rPr>
          <w:rFonts w:cs="Times New Roman"/>
          <w:lang w:val="it-IT" w:eastAsia="it-IT"/>
        </w:rPr>
        <w:t xml:space="preserve">The </w:t>
      </w:r>
      <w:proofErr w:type="spellStart"/>
      <w:r w:rsidRPr="003478CB">
        <w:rPr>
          <w:rFonts w:cs="Times New Roman"/>
          <w:lang w:val="it-IT" w:eastAsia="it-IT"/>
        </w:rPr>
        <w:t>chemical</w:t>
      </w:r>
      <w:proofErr w:type="spellEnd"/>
      <w:r w:rsidRPr="003478CB">
        <w:rPr>
          <w:rFonts w:cs="Times New Roman"/>
          <w:lang w:val="it-IT" w:eastAsia="it-IT"/>
        </w:rPr>
        <w:t xml:space="preserve"> classes </w:t>
      </w:r>
      <w:r>
        <w:rPr>
          <w:rFonts w:cs="Times New Roman"/>
          <w:lang w:val="it-IT" w:eastAsia="it-IT"/>
        </w:rPr>
        <w:t xml:space="preserve">of </w:t>
      </w:r>
      <w:proofErr w:type="spellStart"/>
      <w:r>
        <w:rPr>
          <w:rFonts w:cs="Times New Roman"/>
          <w:lang w:val="it-IT" w:eastAsia="it-IT"/>
        </w:rPr>
        <w:t>interest</w:t>
      </w:r>
      <w:proofErr w:type="spellEnd"/>
      <w:r>
        <w:rPr>
          <w:rFonts w:cs="Times New Roman"/>
          <w:lang w:val="it-IT" w:eastAsia="it-IT"/>
        </w:rPr>
        <w:t xml:space="preserve"> for QSAR are:</w:t>
      </w:r>
    </w:p>
    <w:p w14:paraId="4DD81173" w14:textId="77777777" w:rsidR="003E56D3" w:rsidRPr="00CA5BDE" w:rsidRDefault="003E56D3" w:rsidP="003E56D3">
      <w:pPr>
        <w:pStyle w:val="ListParagraph"/>
        <w:numPr>
          <w:ilvl w:val="0"/>
          <w:numId w:val="11"/>
        </w:numPr>
      </w:pPr>
      <w:proofErr w:type="spellStart"/>
      <w:r w:rsidRPr="00CA5BDE">
        <w:t>Benzidines</w:t>
      </w:r>
      <w:proofErr w:type="spellEnd"/>
      <w:r w:rsidRPr="00CA5BDE">
        <w:t xml:space="preserve"> / </w:t>
      </w:r>
      <w:proofErr w:type="spellStart"/>
      <w:r w:rsidRPr="00CA5BDE">
        <w:t>aromatic</w:t>
      </w:r>
      <w:proofErr w:type="spellEnd"/>
      <w:r w:rsidRPr="00CA5BDE">
        <w:t xml:space="preserve"> </w:t>
      </w:r>
      <w:proofErr w:type="spellStart"/>
      <w:r w:rsidRPr="00CA5BDE">
        <w:t>amines</w:t>
      </w:r>
      <w:proofErr w:type="spellEnd"/>
    </w:p>
    <w:p w14:paraId="752253EC" w14:textId="77777777" w:rsidR="003E56D3" w:rsidRPr="003E56D3" w:rsidRDefault="003E56D3" w:rsidP="003E56D3">
      <w:pPr>
        <w:pStyle w:val="ListParagraph"/>
        <w:numPr>
          <w:ilvl w:val="0"/>
          <w:numId w:val="11"/>
        </w:numPr>
        <w:rPr>
          <w:lang w:val="en-GB"/>
        </w:rPr>
      </w:pPr>
      <w:r w:rsidRPr="003E56D3">
        <w:rPr>
          <w:lang w:val="en-GB"/>
        </w:rPr>
        <w:t>Dioxins, furans, PCBs (phenyl ring of carbon atoms)</w:t>
      </w:r>
    </w:p>
    <w:p w14:paraId="40FA7B32" w14:textId="77777777" w:rsidR="003E56D3" w:rsidRPr="00CA5BDE" w:rsidRDefault="003E56D3" w:rsidP="003E56D3">
      <w:pPr>
        <w:pStyle w:val="ListParagraph"/>
        <w:numPr>
          <w:ilvl w:val="0"/>
          <w:numId w:val="11"/>
        </w:numPr>
      </w:pPr>
      <w:proofErr w:type="spellStart"/>
      <w:r w:rsidRPr="00CA5BDE">
        <w:t>Halogenated</w:t>
      </w:r>
      <w:proofErr w:type="spellEnd"/>
      <w:r w:rsidRPr="00CA5BDE">
        <w:t xml:space="preserve"> </w:t>
      </w:r>
    </w:p>
    <w:p w14:paraId="64550DBF" w14:textId="77777777" w:rsidR="003E56D3" w:rsidRPr="00CA5BDE" w:rsidRDefault="003E56D3" w:rsidP="003E56D3">
      <w:pPr>
        <w:pStyle w:val="ListParagraph"/>
        <w:numPr>
          <w:ilvl w:val="0"/>
          <w:numId w:val="11"/>
        </w:numPr>
      </w:pPr>
      <w:proofErr w:type="spellStart"/>
      <w:r w:rsidRPr="00CA5BDE">
        <w:t>Hydrocarbons</w:t>
      </w:r>
      <w:proofErr w:type="spellEnd"/>
      <w:r w:rsidRPr="00CA5BDE">
        <w:t xml:space="preserve"> </w:t>
      </w:r>
    </w:p>
    <w:p w14:paraId="2DFD3766" w14:textId="77777777" w:rsidR="003E56D3" w:rsidRPr="00CA5BDE" w:rsidRDefault="003E56D3" w:rsidP="003E56D3">
      <w:pPr>
        <w:pStyle w:val="ListParagraph"/>
        <w:numPr>
          <w:ilvl w:val="0"/>
          <w:numId w:val="11"/>
        </w:numPr>
      </w:pPr>
      <w:proofErr w:type="spellStart"/>
      <w:r w:rsidRPr="00CA5BDE">
        <w:t>Nitrosamines</w:t>
      </w:r>
      <w:proofErr w:type="spellEnd"/>
      <w:r w:rsidRPr="00CA5BDE">
        <w:t xml:space="preserve"> /</w:t>
      </w:r>
      <w:proofErr w:type="spellStart"/>
      <w:proofErr w:type="gramStart"/>
      <w:r w:rsidRPr="00CA5BDE">
        <w:t>ethers</w:t>
      </w:r>
      <w:proofErr w:type="spellEnd"/>
      <w:r w:rsidRPr="00CA5BDE">
        <w:t xml:space="preserve">  </w:t>
      </w:r>
      <w:proofErr w:type="spellStart"/>
      <w:r w:rsidRPr="00CA5BDE">
        <w:t>alcoho</w:t>
      </w:r>
      <w:r>
        <w:t>o</w:t>
      </w:r>
      <w:r w:rsidRPr="00CA5BDE">
        <w:t>ls</w:t>
      </w:r>
      <w:proofErr w:type="spellEnd"/>
      <w:proofErr w:type="gramEnd"/>
    </w:p>
    <w:p w14:paraId="664303D1" w14:textId="77777777" w:rsidR="003E56D3" w:rsidRPr="00CA5BDE" w:rsidRDefault="003E56D3" w:rsidP="003E56D3">
      <w:pPr>
        <w:pStyle w:val="ListParagraph"/>
        <w:numPr>
          <w:ilvl w:val="0"/>
          <w:numId w:val="11"/>
        </w:numPr>
      </w:pPr>
      <w:proofErr w:type="spellStart"/>
      <w:r w:rsidRPr="00CA5BDE">
        <w:t>Organoposphate</w:t>
      </w:r>
      <w:proofErr w:type="spellEnd"/>
      <w:r w:rsidRPr="00CA5BDE">
        <w:t xml:space="preserve"> and </w:t>
      </w:r>
      <w:proofErr w:type="spellStart"/>
      <w:r w:rsidRPr="00CA5BDE">
        <w:t>carbamates</w:t>
      </w:r>
      <w:proofErr w:type="spellEnd"/>
    </w:p>
    <w:p w14:paraId="33F658DF" w14:textId="77777777" w:rsidR="003E56D3" w:rsidRPr="00CA5BDE" w:rsidRDefault="003E56D3" w:rsidP="003E56D3">
      <w:pPr>
        <w:pStyle w:val="ListParagraph"/>
        <w:numPr>
          <w:ilvl w:val="0"/>
          <w:numId w:val="11"/>
        </w:numPr>
      </w:pPr>
      <w:proofErr w:type="spellStart"/>
      <w:r w:rsidRPr="00CA5BDE">
        <w:t>Phenols</w:t>
      </w:r>
      <w:proofErr w:type="spellEnd"/>
      <w:r w:rsidRPr="00CA5BDE">
        <w:t xml:space="preserve"> /</w:t>
      </w:r>
      <w:proofErr w:type="spellStart"/>
      <w:r w:rsidRPr="00CA5BDE">
        <w:t>phenoxy</w:t>
      </w:r>
      <w:proofErr w:type="spellEnd"/>
      <w:r w:rsidRPr="00CA5BDE">
        <w:t xml:space="preserve"> acids</w:t>
      </w:r>
    </w:p>
    <w:p w14:paraId="0CBC24BA" w14:textId="77777777" w:rsidR="003E56D3" w:rsidRPr="00CA5BDE" w:rsidRDefault="003E56D3" w:rsidP="003E56D3">
      <w:pPr>
        <w:pStyle w:val="ListParagraph"/>
        <w:numPr>
          <w:ilvl w:val="0"/>
          <w:numId w:val="11"/>
        </w:numPr>
      </w:pPr>
      <w:proofErr w:type="spellStart"/>
      <w:r w:rsidRPr="00CA5BDE">
        <w:t>Phthalates</w:t>
      </w:r>
      <w:proofErr w:type="spellEnd"/>
    </w:p>
    <w:p w14:paraId="28D9B283" w14:textId="77777777" w:rsidR="003E56D3" w:rsidRDefault="003E56D3" w:rsidP="003E56D3">
      <w:pPr>
        <w:rPr>
          <w:lang w:val="en-GB"/>
        </w:rPr>
      </w:pPr>
      <w:r>
        <w:rPr>
          <w:lang w:val="en-GB"/>
        </w:rPr>
        <w:t xml:space="preserve">Various systems exist to classify chemicals; all of them use some nix of the functional and chemical properties; </w:t>
      </w:r>
      <w:proofErr w:type="gramStart"/>
      <w:r>
        <w:rPr>
          <w:lang w:val="en-GB"/>
        </w:rPr>
        <w:t>moreover</w:t>
      </w:r>
      <w:proofErr w:type="gramEnd"/>
      <w:r>
        <w:rPr>
          <w:lang w:val="en-GB"/>
        </w:rPr>
        <w:t xml:space="preserve"> classes are overlapping as one molecule often can be classified in different chemical classes. For our </w:t>
      </w:r>
      <w:proofErr w:type="gramStart"/>
      <w:r>
        <w:rPr>
          <w:lang w:val="en-GB"/>
        </w:rPr>
        <w:t>purposes</w:t>
      </w:r>
      <w:proofErr w:type="gramEnd"/>
      <w:r>
        <w:rPr>
          <w:lang w:val="en-GB"/>
        </w:rPr>
        <w:t xml:space="preserve"> a rough indication of the chemical class is important to make statistics about the models so to indicate to regulators which chemical classes are better or worse predicted. If the molecule under prediction is chemically classified, the predicted value can be weighted with the prediction accuracy of the chemical class.</w:t>
      </w:r>
    </w:p>
    <w:p w14:paraId="42A2153F" w14:textId="77777777" w:rsidR="003E56D3" w:rsidRDefault="003E56D3" w:rsidP="003E56D3">
      <w:pPr>
        <w:rPr>
          <w:color w:val="FF0000"/>
          <w:lang w:val="en-GB"/>
        </w:rPr>
      </w:pPr>
      <w:r>
        <w:rPr>
          <w:lang w:val="en-GB"/>
        </w:rPr>
        <w:t>The classes considered in our data sets have been obtained…</w:t>
      </w:r>
      <w:r w:rsidRPr="00D03992">
        <w:rPr>
          <w:color w:val="FF0000"/>
          <w:lang w:val="en-GB"/>
        </w:rPr>
        <w:t>HOW?</w:t>
      </w:r>
      <w:r>
        <w:rPr>
          <w:color w:val="FF0000"/>
          <w:lang w:val="en-GB"/>
        </w:rPr>
        <w:t xml:space="preserve"> With </w:t>
      </w:r>
      <w:proofErr w:type="spellStart"/>
      <w:r>
        <w:rPr>
          <w:color w:val="FF0000"/>
          <w:lang w:val="en-GB"/>
        </w:rPr>
        <w:t>SARpy</w:t>
      </w:r>
      <w:proofErr w:type="spellEnd"/>
      <w:r>
        <w:rPr>
          <w:color w:val="FF0000"/>
          <w:lang w:val="en-GB"/>
        </w:rPr>
        <w:t>? It is impossible</w:t>
      </w:r>
    </w:p>
    <w:p w14:paraId="5F15DA91" w14:textId="77777777" w:rsidR="003E56D3" w:rsidRDefault="003E56D3" w:rsidP="003E56D3">
      <w:pPr>
        <w:rPr>
          <w:color w:val="FF0000"/>
          <w:lang w:val="en-GB"/>
        </w:rPr>
      </w:pPr>
      <w:r>
        <w:rPr>
          <w:color w:val="FF0000"/>
          <w:lang w:val="en-GB"/>
        </w:rPr>
        <w:t>They are represented into a hierarchy; as for many classes there are too few molecules, only the first hierarchy of classes has been considered.</w:t>
      </w:r>
    </w:p>
    <w:p w14:paraId="646ECDDB" w14:textId="77777777" w:rsidR="003E56D3" w:rsidRPr="00D03992" w:rsidRDefault="003E56D3" w:rsidP="003E56D3">
      <w:pPr>
        <w:rPr>
          <w:color w:val="FF0000"/>
          <w:lang w:val="en-GB"/>
        </w:rPr>
      </w:pPr>
      <w:r>
        <w:rPr>
          <w:color w:val="FF0000"/>
          <w:lang w:val="en-GB"/>
        </w:rPr>
        <w:t>ADD figure or table about the chemical classes USED</w:t>
      </w:r>
    </w:p>
    <w:p w14:paraId="09DC3AF4" w14:textId="77777777" w:rsidR="003E56D3" w:rsidRDefault="003E56D3" w:rsidP="003E56D3">
      <w:pPr>
        <w:rPr>
          <w:lang w:val="en-GB"/>
        </w:rPr>
      </w:pPr>
      <w:r>
        <w:rPr>
          <w:lang w:val="en-GB"/>
        </w:rPr>
        <w:t>For A</w:t>
      </w:r>
      <w:r w:rsidRPr="006D013D">
        <w:rPr>
          <w:lang w:val="en-GB"/>
        </w:rPr>
        <w:t xml:space="preserve">mes data, the training set is composed of 80% </w:t>
      </w:r>
      <w:proofErr w:type="gramStart"/>
      <w:r w:rsidRPr="006D013D">
        <w:rPr>
          <w:lang w:val="en-GB"/>
        </w:rPr>
        <w:t xml:space="preserve">of </w:t>
      </w:r>
      <w:r>
        <w:rPr>
          <w:lang w:val="en-GB"/>
        </w:rPr>
        <w:t xml:space="preserve"> the</w:t>
      </w:r>
      <w:proofErr w:type="gramEnd"/>
      <w:r>
        <w:rPr>
          <w:lang w:val="en-GB"/>
        </w:rPr>
        <w:t xml:space="preserve"> data set of </w:t>
      </w:r>
      <w:r w:rsidRPr="006D013D">
        <w:rPr>
          <w:lang w:val="en-GB"/>
        </w:rPr>
        <w:t xml:space="preserve">24003 </w:t>
      </w:r>
      <w:r>
        <w:rPr>
          <w:lang w:val="en-GB"/>
        </w:rPr>
        <w:t>SMILES</w:t>
      </w:r>
      <w:r w:rsidRPr="006D013D">
        <w:rPr>
          <w:lang w:val="en-GB"/>
        </w:rPr>
        <w:t>. The validation set is 0.01% of the training data. The test set is 20%</w:t>
      </w:r>
      <w:r>
        <w:rPr>
          <w:lang w:val="en-GB"/>
        </w:rPr>
        <w:t>,</w:t>
      </w:r>
      <w:r w:rsidRPr="006D013D">
        <w:rPr>
          <w:lang w:val="en-GB"/>
        </w:rPr>
        <w:t xml:space="preserve"> which corresponds to 4800 </w:t>
      </w:r>
      <w:r>
        <w:rPr>
          <w:lang w:val="en-GB"/>
        </w:rPr>
        <w:t>SMILES</w:t>
      </w:r>
      <w:r w:rsidRPr="006D013D">
        <w:rPr>
          <w:lang w:val="en-GB"/>
        </w:rPr>
        <w:t xml:space="preserve">. The data are randomized with seed 0 using </w:t>
      </w:r>
      <w:proofErr w:type="spellStart"/>
      <w:r w:rsidRPr="006D013D">
        <w:rPr>
          <w:lang w:val="en-GB"/>
        </w:rPr>
        <w:t>numpy</w:t>
      </w:r>
      <w:proofErr w:type="spellEnd"/>
      <w:r w:rsidRPr="006D013D">
        <w:rPr>
          <w:lang w:val="en-GB"/>
        </w:rPr>
        <w:t>.</w:t>
      </w:r>
    </w:p>
    <w:p w14:paraId="60CE67CC" w14:textId="77777777" w:rsidR="003E56D3" w:rsidRDefault="003E56D3" w:rsidP="003E56D3">
      <w:pPr>
        <w:rPr>
          <w:lang w:val="en-GB"/>
        </w:rPr>
      </w:pPr>
      <w:r w:rsidRPr="006D013D">
        <w:rPr>
          <w:lang w:val="en-GB"/>
        </w:rPr>
        <w:t xml:space="preserve">For Japanese competition, the training set is composed of 12140 </w:t>
      </w:r>
      <w:r>
        <w:rPr>
          <w:lang w:val="en-GB"/>
        </w:rPr>
        <w:t>SMILES</w:t>
      </w:r>
      <w:r w:rsidRPr="006D013D">
        <w:rPr>
          <w:lang w:val="en-GB"/>
        </w:rPr>
        <w:t xml:space="preserve"> from </w:t>
      </w:r>
      <w:proofErr w:type="spellStart"/>
      <w:r w:rsidRPr="006D013D">
        <w:rPr>
          <w:lang w:val="en-US"/>
        </w:rPr>
        <w:t>Masamitsu</w:t>
      </w:r>
      <w:proofErr w:type="spellEnd"/>
      <w:r w:rsidRPr="006D013D">
        <w:rPr>
          <w:lang w:val="en-US"/>
        </w:rPr>
        <w:t xml:space="preserve"> </w:t>
      </w:r>
      <w:proofErr w:type="spellStart"/>
      <w:r w:rsidRPr="006D013D">
        <w:rPr>
          <w:lang w:val="en-US"/>
        </w:rPr>
        <w:t>Honma</w:t>
      </w:r>
      <w:proofErr w:type="spellEnd"/>
      <w:r w:rsidRPr="006D013D">
        <w:rPr>
          <w:lang w:val="en-GB"/>
        </w:rPr>
        <w:t xml:space="preserve">. The data are randomized with seed 0 using </w:t>
      </w:r>
      <w:proofErr w:type="spellStart"/>
      <w:r w:rsidRPr="006D013D">
        <w:rPr>
          <w:lang w:val="en-GB"/>
        </w:rPr>
        <w:t>numpy</w:t>
      </w:r>
      <w:proofErr w:type="spellEnd"/>
      <w:r w:rsidRPr="006D013D">
        <w:rPr>
          <w:lang w:val="en-GB"/>
        </w:rPr>
        <w:t>. The test set is 1598</w:t>
      </w:r>
      <w:r>
        <w:rPr>
          <w:lang w:val="en-GB"/>
        </w:rPr>
        <w:t xml:space="preserve"> SMILES.</w:t>
      </w:r>
    </w:p>
    <w:p w14:paraId="6970F00C" w14:textId="77777777" w:rsidR="003E56D3" w:rsidRPr="006D013D" w:rsidRDefault="003E56D3" w:rsidP="003E56D3">
      <w:pPr>
        <w:rPr>
          <w:lang w:val="en-GB"/>
        </w:rPr>
      </w:pPr>
      <w:r w:rsidRPr="006D013D">
        <w:rPr>
          <w:lang w:val="en-GB"/>
        </w:rPr>
        <w:t>Since it is important for the model to not have any predefined kn</w:t>
      </w:r>
      <w:r>
        <w:rPr>
          <w:lang w:val="en-GB"/>
        </w:rPr>
        <w:t xml:space="preserve">owledge about structural alerts, only the chemical information is represented. </w:t>
      </w:r>
      <w:r w:rsidRPr="006D013D">
        <w:rPr>
          <w:lang w:val="en-GB"/>
        </w:rPr>
        <w:t xml:space="preserve">The recognizable feature set includes all types of atoms seen in the training set. Each atom is represented by one hot vector. </w:t>
      </w:r>
      <w:r>
        <w:rPr>
          <w:lang w:val="en-GB"/>
        </w:rPr>
        <w:t>Additional</w:t>
      </w:r>
      <w:r w:rsidRPr="006D013D">
        <w:rPr>
          <w:lang w:val="en-GB"/>
        </w:rPr>
        <w:t xml:space="preserve"> chemical </w:t>
      </w:r>
      <w:r w:rsidRPr="006D013D">
        <w:rPr>
          <w:lang w:val="en-GB"/>
        </w:rPr>
        <w:lastRenderedPageBreak/>
        <w:t xml:space="preserve">information of an atom </w:t>
      </w:r>
      <w:r>
        <w:rPr>
          <w:lang w:val="en-GB"/>
        </w:rPr>
        <w:t xml:space="preserve">added in the features </w:t>
      </w:r>
      <w:r w:rsidRPr="006D013D">
        <w:rPr>
          <w:lang w:val="en-GB"/>
        </w:rPr>
        <w:t xml:space="preserve">are degree of atom, total number of </w:t>
      </w:r>
      <w:proofErr w:type="gramStart"/>
      <w:r w:rsidRPr="006D013D">
        <w:rPr>
          <w:lang w:val="en-GB"/>
        </w:rPr>
        <w:t>hydrogen</w:t>
      </w:r>
      <w:proofErr w:type="gramEnd"/>
      <w:r w:rsidRPr="006D013D">
        <w:rPr>
          <w:lang w:val="en-GB"/>
        </w:rPr>
        <w:t>, implicit valence, formal charge and whether the atom is aromatic.</w:t>
      </w:r>
    </w:p>
    <w:p w14:paraId="2CB5EEA0" w14:textId="77777777" w:rsidR="003E56D3" w:rsidRPr="006F4C6A" w:rsidRDefault="003E56D3" w:rsidP="003E56D3">
      <w:pPr>
        <w:rPr>
          <w:b/>
          <w:lang w:val="en-GB"/>
        </w:rPr>
      </w:pPr>
      <w:r w:rsidRPr="006F4C6A">
        <w:rPr>
          <w:b/>
          <w:lang w:val="en-GB"/>
        </w:rPr>
        <w:t>5.1.2 Hyper</w:t>
      </w:r>
      <w:r>
        <w:rPr>
          <w:b/>
          <w:lang w:val="en-GB"/>
        </w:rPr>
        <w:t xml:space="preserve"> param</w:t>
      </w:r>
      <w:r w:rsidRPr="006F4C6A">
        <w:rPr>
          <w:b/>
          <w:lang w:val="en-GB"/>
        </w:rPr>
        <w:t>eters</w:t>
      </w:r>
    </w:p>
    <w:p w14:paraId="5A904A0A" w14:textId="77777777" w:rsidR="003E56D3" w:rsidRPr="006D013D" w:rsidRDefault="003E56D3" w:rsidP="003E56D3">
      <w:pPr>
        <w:rPr>
          <w:lang w:val="en-GB"/>
        </w:rPr>
      </w:pPr>
      <w:r w:rsidRPr="006D013D">
        <w:rPr>
          <w:lang w:val="en-GB"/>
        </w:rPr>
        <w:t>The set of hyper parameters used include different hidden dimensions, max atoms, number of layers, batch size, epoch size, learning rate, regularization scale</w:t>
      </w:r>
      <w:r>
        <w:rPr>
          <w:lang w:val="en-GB"/>
        </w:rPr>
        <w:t>, pooling strategy</w:t>
      </w:r>
      <w:r w:rsidRPr="006D013D">
        <w:rPr>
          <w:lang w:val="en-GB"/>
        </w:rPr>
        <w:t xml:space="preserve">. Different configurations of hyper parameters have been experienced to achieve the optimal performance of the model. </w:t>
      </w:r>
    </w:p>
    <w:p w14:paraId="6C753A45" w14:textId="77777777" w:rsidR="003E56D3" w:rsidRDefault="003E56D3" w:rsidP="003E56D3">
      <w:pPr>
        <w:pStyle w:val="ListParagraph"/>
        <w:numPr>
          <w:ilvl w:val="0"/>
          <w:numId w:val="10"/>
        </w:numPr>
        <w:spacing w:after="160" w:line="259" w:lineRule="auto"/>
        <w:rPr>
          <w:lang w:val="en-GB"/>
        </w:rPr>
      </w:pPr>
      <w:r w:rsidRPr="008A38D4">
        <w:rPr>
          <w:lang w:val="en-GB"/>
        </w:rPr>
        <w:t>The max atom size is configured to be the largest possible SMILES in both training and testing set. This is needed because the atom size corresponds to the dimension of the adjacency matrix and feature matrix. The SMILES will be skipped if the atom size is too small.</w:t>
      </w:r>
    </w:p>
    <w:p w14:paraId="684964B2" w14:textId="77777777" w:rsidR="003E56D3" w:rsidRPr="00294F22" w:rsidRDefault="003E56D3" w:rsidP="003E56D3">
      <w:pPr>
        <w:pStyle w:val="ListParagraph"/>
        <w:numPr>
          <w:ilvl w:val="0"/>
          <w:numId w:val="10"/>
        </w:numPr>
        <w:spacing w:after="160" w:line="259" w:lineRule="auto"/>
        <w:rPr>
          <w:lang w:val="en-GB"/>
        </w:rPr>
      </w:pPr>
      <w:r w:rsidRPr="00294F22">
        <w:rPr>
          <w:lang w:val="en-GB"/>
        </w:rPr>
        <w:t>The number of layers is set at 2 to reduce the computational expense. From the experiments, setting at a higher number of layers increases the computational time drastically.  The model uses gated mechanism to boost the prediction accuracy. In the experiment, the optimal is at two. In the attention layer, multi attention is used. Different number of attention heads are considered. T</w:t>
      </w:r>
      <w:r w:rsidRPr="003E56D3">
        <w:rPr>
          <w:rFonts w:ascii="Calibri" w:hAnsi="Calibri" w:cs="Calibri"/>
          <w:color w:val="000000"/>
          <w:shd w:val="clear" w:color="auto" w:fill="FFFFFF"/>
          <w:lang w:val="en-GB"/>
        </w:rPr>
        <w:t xml:space="preserve">he attention layer computes the hidden state of each node using weighted </w:t>
      </w:r>
      <w:proofErr w:type="spellStart"/>
      <w:r w:rsidRPr="003E56D3">
        <w:rPr>
          <w:rFonts w:ascii="Calibri" w:hAnsi="Calibri" w:cs="Calibri"/>
          <w:color w:val="000000"/>
          <w:shd w:val="clear" w:color="auto" w:fill="FFFFFF"/>
          <w:lang w:val="en-GB"/>
        </w:rPr>
        <w:t>neighborhood</w:t>
      </w:r>
      <w:proofErr w:type="spellEnd"/>
      <w:r w:rsidRPr="003E56D3">
        <w:rPr>
          <w:rFonts w:ascii="Calibri" w:hAnsi="Calibri" w:cs="Calibri"/>
          <w:color w:val="000000"/>
          <w:shd w:val="clear" w:color="auto" w:fill="FFFFFF"/>
          <w:lang w:val="en-GB"/>
        </w:rPr>
        <w:t xml:space="preserve"> aggregation. </w:t>
      </w:r>
      <w:r w:rsidRPr="00294F22">
        <w:rPr>
          <w:lang w:val="en-GB"/>
        </w:rPr>
        <w:t xml:space="preserve">Attention head is most ideal at 2. Attention heads higher than 4 require higher computation time; attention head equal to 1 </w:t>
      </w:r>
      <w:proofErr w:type="gramStart"/>
      <w:r w:rsidRPr="00294F22">
        <w:rPr>
          <w:lang w:val="en-GB"/>
        </w:rPr>
        <w:t>results</w:t>
      </w:r>
      <w:proofErr w:type="gramEnd"/>
      <w:r w:rsidRPr="00294F22">
        <w:rPr>
          <w:lang w:val="en-GB"/>
        </w:rPr>
        <w:t xml:space="preserve"> in slightly worse prediction accuracy.</w:t>
      </w:r>
    </w:p>
    <w:p w14:paraId="62A8F5C6" w14:textId="77777777" w:rsidR="003E56D3" w:rsidRPr="008A38D4" w:rsidRDefault="003E56D3" w:rsidP="003E56D3">
      <w:pPr>
        <w:pStyle w:val="ListParagraph"/>
        <w:numPr>
          <w:ilvl w:val="0"/>
          <w:numId w:val="10"/>
        </w:numPr>
        <w:spacing w:after="160" w:line="259" w:lineRule="auto"/>
        <w:rPr>
          <w:lang w:val="en-GB"/>
        </w:rPr>
      </w:pPr>
      <w:r w:rsidRPr="008A38D4">
        <w:rPr>
          <w:lang w:val="en-GB"/>
        </w:rPr>
        <w:t xml:space="preserve">Batch size has shown to have significant change in the results for some models. In the experiments batch normalization with small batch tends to make the training unstable, so batch normalization is eliminated. The optimal batch size for Ames model is 512 and for Japan model is 128 based on experimental results. </w:t>
      </w:r>
    </w:p>
    <w:p w14:paraId="06E9A977" w14:textId="77777777" w:rsidR="003E56D3" w:rsidRDefault="003E56D3" w:rsidP="003E56D3">
      <w:pPr>
        <w:pStyle w:val="ListParagraph"/>
        <w:numPr>
          <w:ilvl w:val="0"/>
          <w:numId w:val="10"/>
        </w:numPr>
        <w:spacing w:after="160" w:line="259" w:lineRule="auto"/>
        <w:rPr>
          <w:lang w:val="en-GB"/>
        </w:rPr>
      </w:pPr>
      <w:r w:rsidRPr="008A38D4">
        <w:rPr>
          <w:lang w:val="en-GB"/>
        </w:rPr>
        <w:t>For learning rate, Adam optimizer automatically tunes the learning rate for each parameter. In the paper, it is recommend to set the learning rate at 0.01, and in our model  it has shown that a learning rate higher than 0.01 make the model learn too fast and possibly only converge to local optimum. Although a learning too small might also cause overfitting. However, since Adam optimizer automatically tunes the learning rate, we set the learning to be default at a small value.</w:t>
      </w:r>
    </w:p>
    <w:p w14:paraId="4D16E95C" w14:textId="77777777" w:rsidR="003E56D3" w:rsidRDefault="003E56D3" w:rsidP="003E56D3">
      <w:pPr>
        <w:pStyle w:val="ListParagraph"/>
        <w:numPr>
          <w:ilvl w:val="0"/>
          <w:numId w:val="10"/>
        </w:numPr>
        <w:spacing w:after="160" w:line="259" w:lineRule="auto"/>
        <w:rPr>
          <w:lang w:val="en-GB"/>
        </w:rPr>
      </w:pPr>
      <w:r w:rsidRPr="00294F22">
        <w:rPr>
          <w:lang w:val="en-GB"/>
        </w:rPr>
        <w:t xml:space="preserve">Batch normalization can be used to regularize the convolutional layer. The convolutional layer produces the hidden state of each node. Since graph convolutional network tends to overfit more where training accuracy is much higher than test accuracy, as seen in the experiments. Batch normalization is standard way to regularize convolutional layer and it outperforms drop out layers. However, in the experiment batch normalization does not improve overfitting. The difference between training accuracy and test accuracy remains large. In fact, the training accuracy converges slower but there </w:t>
      </w:r>
      <w:proofErr w:type="gramStart"/>
      <w:r w:rsidRPr="00294F22">
        <w:rPr>
          <w:lang w:val="en-GB"/>
        </w:rPr>
        <w:t>is</w:t>
      </w:r>
      <w:proofErr w:type="gramEnd"/>
      <w:r w:rsidRPr="00294F22">
        <w:rPr>
          <w:lang w:val="en-GB"/>
        </w:rPr>
        <w:t xml:space="preserve"> no improvements for test accuracy. </w:t>
      </w:r>
    </w:p>
    <w:p w14:paraId="030351EE" w14:textId="77777777" w:rsidR="003E56D3" w:rsidRPr="00294F22" w:rsidRDefault="003E56D3" w:rsidP="003E56D3">
      <w:pPr>
        <w:pStyle w:val="ListParagraph"/>
        <w:numPr>
          <w:ilvl w:val="0"/>
          <w:numId w:val="10"/>
        </w:numPr>
        <w:spacing w:after="160" w:line="259" w:lineRule="auto"/>
        <w:rPr>
          <w:lang w:val="en-GB"/>
        </w:rPr>
      </w:pPr>
      <w:r w:rsidRPr="00294F22">
        <w:rPr>
          <w:lang w:val="en-GB"/>
        </w:rPr>
        <w:t xml:space="preserve">Max pooling is often used to improve the prediction accuracy. In the experiment, max pooling can be combined with the sum of all the hidden states. During readout, the node with the maximum hidden state plus the sum of all the hidden states. If max pooling is used instead of sum pooling, this can lead to problem </w:t>
      </w:r>
      <w:r w:rsidRPr="00294F22">
        <w:rPr>
          <w:lang w:val="en-GB"/>
        </w:rPr>
        <w:lastRenderedPageBreak/>
        <w:t xml:space="preserve">with graph isomorphism (discussed in chapter 4) where different SMILES are recognized the same by the model. However, there could be interesting information generated using max pooling. Therefore, max pooling is combined with sum pooling. The prediction performance </w:t>
      </w:r>
      <w:proofErr w:type="gramStart"/>
      <w:r w:rsidRPr="00294F22">
        <w:rPr>
          <w:lang w:val="en-GB"/>
        </w:rPr>
        <w:t>improve</w:t>
      </w:r>
      <w:proofErr w:type="gramEnd"/>
      <w:r w:rsidRPr="00294F22">
        <w:rPr>
          <w:lang w:val="en-GB"/>
        </w:rPr>
        <w:t xml:space="preserve"> slightly with such combination. The activation f</w:t>
      </w:r>
      <w:r>
        <w:rPr>
          <w:lang w:val="en-GB"/>
        </w:rPr>
        <w:t xml:space="preserve">unction uses either sigmoid or </w:t>
      </w:r>
      <w:proofErr w:type="spellStart"/>
      <w:r>
        <w:rPr>
          <w:lang w:val="en-GB"/>
        </w:rPr>
        <w:t>ReLU</w:t>
      </w:r>
      <w:proofErr w:type="spellEnd"/>
      <w:r w:rsidRPr="00294F22">
        <w:rPr>
          <w:lang w:val="en-GB"/>
        </w:rPr>
        <w:t>. The differences are not much in the experiment. Minimum pooling is not a standard pooling strategy and it also offers lower performances.</w:t>
      </w:r>
    </w:p>
    <w:p w14:paraId="316AD354" w14:textId="77777777" w:rsidR="003E56D3" w:rsidRDefault="003E56D3" w:rsidP="003E56D3">
      <w:pPr>
        <w:rPr>
          <w:lang w:val="en-GB"/>
        </w:rPr>
      </w:pPr>
    </w:p>
    <w:p w14:paraId="6A3A1C60" w14:textId="77777777" w:rsidR="003E56D3" w:rsidRPr="00294F22" w:rsidRDefault="003E56D3" w:rsidP="003E56D3">
      <w:pPr>
        <w:rPr>
          <w:b/>
          <w:lang w:val="en-GB"/>
        </w:rPr>
      </w:pPr>
      <w:r w:rsidRPr="00294F22">
        <w:rPr>
          <w:b/>
          <w:lang w:val="en-GB"/>
        </w:rPr>
        <w:t xml:space="preserve">5.2 </w:t>
      </w:r>
      <w:r>
        <w:rPr>
          <w:b/>
          <w:lang w:val="en-GB"/>
        </w:rPr>
        <w:t xml:space="preserve">Results and statistics of the </w:t>
      </w:r>
      <w:r w:rsidRPr="00294F22">
        <w:rPr>
          <w:b/>
          <w:lang w:val="en-GB"/>
        </w:rPr>
        <w:t>models</w:t>
      </w:r>
    </w:p>
    <w:p w14:paraId="525F7E11" w14:textId="77777777" w:rsidR="003E56D3" w:rsidRPr="004348D5" w:rsidRDefault="003E56D3" w:rsidP="003E56D3">
      <w:pPr>
        <w:rPr>
          <w:b/>
          <w:lang w:val="en-GB"/>
        </w:rPr>
      </w:pPr>
      <w:r>
        <w:rPr>
          <w:b/>
          <w:lang w:val="en-GB"/>
        </w:rPr>
        <w:t xml:space="preserve">5.2.1 GCN </w:t>
      </w:r>
      <w:proofErr w:type="gramStart"/>
      <w:r>
        <w:rPr>
          <w:b/>
          <w:lang w:val="en-GB"/>
        </w:rPr>
        <w:t>Ames  model</w:t>
      </w:r>
      <w:proofErr w:type="gramEnd"/>
    </w:p>
    <w:p w14:paraId="3474414C" w14:textId="77777777" w:rsidR="003E56D3" w:rsidRPr="006D013D" w:rsidRDefault="003E56D3" w:rsidP="003E56D3">
      <w:pPr>
        <w:rPr>
          <w:lang w:val="en-GB"/>
        </w:rPr>
      </w:pPr>
      <w:r>
        <w:rPr>
          <w:lang w:val="en-GB"/>
        </w:rPr>
        <w:t>For Ames data, b</w:t>
      </w:r>
      <w:r w:rsidRPr="006D013D">
        <w:rPr>
          <w:lang w:val="en-GB"/>
        </w:rPr>
        <w:t xml:space="preserve">atch of 512 offers much better performances than all the other size of batch. The model oscillates slightly at first but from epoch 10, the model slowly improves till over 90%. The training accuracy is only slightly than the testing accuracy. </w:t>
      </w:r>
    </w:p>
    <w:p w14:paraId="6AF9C265" w14:textId="77777777" w:rsidR="003E56D3" w:rsidRDefault="003E56D3" w:rsidP="003E56D3">
      <w:pPr>
        <w:rPr>
          <w:lang w:val="en-GB"/>
        </w:rPr>
      </w:pPr>
      <w:r>
        <w:rPr>
          <w:lang w:val="en-GB"/>
        </w:rPr>
        <w:t xml:space="preserve">For </w:t>
      </w:r>
      <w:proofErr w:type="gramStart"/>
      <w:r>
        <w:rPr>
          <w:lang w:val="en-GB"/>
        </w:rPr>
        <w:t>batch of 1024</w:t>
      </w:r>
      <w:proofErr w:type="gramEnd"/>
      <w:r>
        <w:rPr>
          <w:lang w:val="en-GB"/>
        </w:rPr>
        <w:t xml:space="preserve"> t</w:t>
      </w:r>
      <w:r w:rsidRPr="006D013D">
        <w:rPr>
          <w:lang w:val="en-GB"/>
        </w:rPr>
        <w:t xml:space="preserve">he computation time is much longer. The difference between training accuracies and test accuracies are lower compared to other batch choices. This is contrary to many current architectures, where small batch adds more noise to the model and thus provide regularization effects at small learning rate. In our experiment, larger batches actually </w:t>
      </w:r>
      <w:proofErr w:type="gramStart"/>
      <w:r w:rsidRPr="006D013D">
        <w:rPr>
          <w:lang w:val="en-GB"/>
        </w:rPr>
        <w:t>decreases</w:t>
      </w:r>
      <w:proofErr w:type="gramEnd"/>
      <w:r w:rsidRPr="006D013D">
        <w:rPr>
          <w:lang w:val="en-GB"/>
        </w:rPr>
        <w:t xml:space="preserve"> overfitting. Other factors can be taken account. It is possible for the learning </w:t>
      </w:r>
      <w:proofErr w:type="gramStart"/>
      <w:r w:rsidRPr="006D013D">
        <w:rPr>
          <w:lang w:val="en-GB"/>
        </w:rPr>
        <w:t>rate,</w:t>
      </w:r>
      <w:proofErr w:type="gramEnd"/>
      <w:r w:rsidRPr="006D013D">
        <w:rPr>
          <w:lang w:val="en-GB"/>
        </w:rPr>
        <w:t xml:space="preserve"> certain batch size provides better generalization. From the trend of the graph, it is hard to tell if the model would eventually as training goes on since there are some oscillation at the beginning. However, the experiment is not continued since the time and space complexity is quite high.  </w:t>
      </w:r>
    </w:p>
    <w:p w14:paraId="0AA388F7" w14:textId="77777777" w:rsidR="003E56D3" w:rsidRDefault="003E56D3" w:rsidP="003E56D3">
      <w:pPr>
        <w:rPr>
          <w:lang w:val="en-GB"/>
        </w:rPr>
      </w:pPr>
      <w:r w:rsidRPr="006D013D">
        <w:rPr>
          <w:lang w:val="en-GB"/>
        </w:rPr>
        <w:t>The optimal model uses attention mechanism in the readout layer</w:t>
      </w:r>
      <w:r>
        <w:rPr>
          <w:lang w:val="en-GB"/>
        </w:rPr>
        <w:t xml:space="preserve"> </w:t>
      </w:r>
      <w:r w:rsidRPr="006D013D">
        <w:rPr>
          <w:lang w:val="en-GB"/>
        </w:rPr>
        <w:t>(as seen in the figure 1.) GCN tends to achieve the optimal prediction performance at the first few epochs and the improvement slows down as the number of epochs increase. The computation for each epoch is 37 minutes.</w:t>
      </w:r>
    </w:p>
    <w:p w14:paraId="3ECA3157" w14:textId="77777777" w:rsidR="003E56D3" w:rsidRDefault="003E56D3" w:rsidP="003E56D3">
      <w:pPr>
        <w:rPr>
          <w:lang w:val="en-GB"/>
        </w:rPr>
      </w:pPr>
      <w:r>
        <w:rPr>
          <w:lang w:val="en-GB"/>
        </w:rPr>
        <w:t xml:space="preserve">For hidden states of the node, the hidden states are computed using weighted </w:t>
      </w:r>
      <w:proofErr w:type="spellStart"/>
      <w:r>
        <w:rPr>
          <w:lang w:val="en-GB"/>
        </w:rPr>
        <w:t>neighborhood</w:t>
      </w:r>
      <w:proofErr w:type="spellEnd"/>
      <w:r>
        <w:rPr>
          <w:lang w:val="en-GB"/>
        </w:rPr>
        <w:t xml:space="preserve"> aggregation and the result is passed to a convolutional layer. The weighted </w:t>
      </w:r>
      <w:proofErr w:type="spellStart"/>
      <w:r>
        <w:rPr>
          <w:lang w:val="en-GB"/>
        </w:rPr>
        <w:t>neighborhood</w:t>
      </w:r>
      <w:proofErr w:type="spellEnd"/>
      <w:r>
        <w:rPr>
          <w:lang w:val="en-GB"/>
        </w:rPr>
        <w:t xml:space="preserve"> aggregation uses multi attention where for each attention weight, </w:t>
      </w:r>
      <w:proofErr w:type="gramStart"/>
      <w:r>
        <w:rPr>
          <w:lang w:val="en-GB"/>
        </w:rPr>
        <w:t>an</w:t>
      </w:r>
      <w:proofErr w:type="gramEnd"/>
      <w:r>
        <w:rPr>
          <w:lang w:val="en-GB"/>
        </w:rPr>
        <w:t xml:space="preserve"> hidden state is computed. To produce the final hidden state, all the outputs are averaged. </w:t>
      </w:r>
    </w:p>
    <w:p w14:paraId="6DD3A6A0" w14:textId="77777777" w:rsidR="003E56D3" w:rsidRDefault="003E56D3" w:rsidP="003E56D3">
      <w:pPr>
        <w:rPr>
          <w:lang w:val="en-GB"/>
        </w:rPr>
      </w:pPr>
      <w:r w:rsidRPr="006D013D">
        <w:rPr>
          <w:lang w:val="en-GB"/>
        </w:rPr>
        <w:t xml:space="preserve">The architecture uses additional weights to add importance to each node. Since the model does not use bidirectional </w:t>
      </w:r>
      <w:r>
        <w:rPr>
          <w:lang w:val="en-GB"/>
        </w:rPr>
        <w:t>LSTM</w:t>
      </w:r>
      <w:r w:rsidRPr="006D013D">
        <w:rPr>
          <w:lang w:val="en-GB"/>
        </w:rPr>
        <w:t xml:space="preserve">, there is no backward direction for the hidden state. Therefore, the additive attention score function </w:t>
      </w:r>
      <w:proofErr w:type="spellStart"/>
      <w:r w:rsidRPr="006D013D">
        <w:rPr>
          <w:lang w:val="en-GB"/>
        </w:rPr>
        <w:t>can not</w:t>
      </w:r>
      <w:proofErr w:type="spellEnd"/>
      <w:r w:rsidRPr="006D013D">
        <w:rPr>
          <w:lang w:val="en-GB"/>
        </w:rPr>
        <w:t xml:space="preserve"> be used without some modification of the architecture. The model instead uses </w:t>
      </w:r>
      <w:r>
        <w:rPr>
          <w:lang w:val="en-GB"/>
        </w:rPr>
        <w:t>both</w:t>
      </w:r>
      <w:r w:rsidRPr="006D013D">
        <w:rPr>
          <w:lang w:val="en-GB"/>
        </w:rPr>
        <w:t xml:space="preserve"> the hidden state of the nodes</w:t>
      </w:r>
      <w:r>
        <w:rPr>
          <w:lang w:val="en-GB"/>
        </w:rPr>
        <w:t xml:space="preserve"> and the target state, which </w:t>
      </w:r>
      <w:r>
        <w:rPr>
          <w:rFonts w:ascii="Calibri" w:hAnsi="Calibri" w:cs="Calibri"/>
          <w:color w:val="000000"/>
          <w:shd w:val="clear" w:color="auto" w:fill="FFFFFF"/>
        </w:rPr>
        <w:t>use</w:t>
      </w:r>
      <w:r>
        <w:rPr>
          <w:rFonts w:ascii="Calibri" w:hAnsi="Calibri" w:cs="Calibri"/>
          <w:color w:val="000000"/>
          <w:shd w:val="clear" w:color="auto" w:fill="FFFFFF"/>
          <w:lang w:val="en-GB"/>
        </w:rPr>
        <w:t>s</w:t>
      </w:r>
      <w:r>
        <w:rPr>
          <w:rFonts w:ascii="Calibri" w:hAnsi="Calibri" w:cs="Calibri"/>
          <w:color w:val="000000"/>
          <w:shd w:val="clear" w:color="auto" w:fill="FFFFFF"/>
        </w:rPr>
        <w:t xml:space="preserve"> a dummy node </w:t>
      </w:r>
      <w:r>
        <w:rPr>
          <w:rFonts w:ascii="Calibri" w:hAnsi="Calibri" w:cs="Calibri"/>
          <w:color w:val="000000"/>
          <w:bdr w:val="none" w:sz="0" w:space="0" w:color="auto" w:frame="1"/>
          <w:shd w:val="clear" w:color="auto" w:fill="FFFFFF"/>
        </w:rPr>
        <w:t>as </w:t>
      </w:r>
      <w:r>
        <w:rPr>
          <w:rFonts w:ascii="Calibri" w:hAnsi="Calibri" w:cs="Calibri"/>
          <w:color w:val="000000"/>
          <w:shd w:val="clear" w:color="auto" w:fill="FFFFFF"/>
        </w:rPr>
        <w:t>to link all the nodes</w:t>
      </w:r>
      <w:r>
        <w:rPr>
          <w:rFonts w:ascii="Calibri" w:hAnsi="Calibri" w:cs="Calibri"/>
          <w:color w:val="000000"/>
          <w:shd w:val="clear" w:color="auto" w:fill="FFFFFF"/>
          <w:lang w:val="en-GB"/>
        </w:rPr>
        <w:t>,</w:t>
      </w:r>
      <w:r w:rsidRPr="006D013D">
        <w:rPr>
          <w:lang w:val="en-GB"/>
        </w:rPr>
        <w:t xml:space="preserve"> to feed into the fully connected layer, and uses hyperbolic </w:t>
      </w:r>
      <w:proofErr w:type="spellStart"/>
      <w:r w:rsidRPr="006D013D">
        <w:rPr>
          <w:lang w:val="en-GB"/>
        </w:rPr>
        <w:t>tansion</w:t>
      </w:r>
      <w:proofErr w:type="spellEnd"/>
      <w:r w:rsidRPr="006D013D">
        <w:rPr>
          <w:lang w:val="en-GB"/>
        </w:rPr>
        <w:t xml:space="preserve"> as the activation function. The output of the fully connected layer has the shape of (max atom size x 1). </w:t>
      </w:r>
      <w:proofErr w:type="gramStart"/>
      <w:r w:rsidRPr="006D013D">
        <w:rPr>
          <w:lang w:val="en-GB"/>
        </w:rPr>
        <w:t>Thus</w:t>
      </w:r>
      <w:proofErr w:type="gramEnd"/>
      <w:r w:rsidRPr="006D013D">
        <w:rPr>
          <w:lang w:val="en-GB"/>
        </w:rPr>
        <w:t xml:space="preserve"> a score of 1 unit is generated for each node. To normalize among the nodes and to have scores add up to be one, </w:t>
      </w:r>
      <w:proofErr w:type="spellStart"/>
      <w:r w:rsidRPr="006D013D">
        <w:rPr>
          <w:lang w:val="en-GB"/>
        </w:rPr>
        <w:t>softmax</w:t>
      </w:r>
      <w:proofErr w:type="spellEnd"/>
      <w:r w:rsidRPr="006D013D">
        <w:rPr>
          <w:lang w:val="en-GB"/>
        </w:rPr>
        <w:t xml:space="preserve"> is used. The </w:t>
      </w:r>
      <w:proofErr w:type="spellStart"/>
      <w:r w:rsidRPr="006D013D">
        <w:rPr>
          <w:lang w:val="en-GB"/>
        </w:rPr>
        <w:t>softmax</w:t>
      </w:r>
      <w:proofErr w:type="spellEnd"/>
      <w:r w:rsidRPr="006D013D">
        <w:rPr>
          <w:lang w:val="en-GB"/>
        </w:rPr>
        <w:t xml:space="preserve"> layer is followed by two dense layers.</w:t>
      </w:r>
      <w:r>
        <w:rPr>
          <w:lang w:val="en-GB"/>
        </w:rPr>
        <w:t xml:space="preserve"> The</w:t>
      </w:r>
      <w:r w:rsidRPr="006D013D">
        <w:rPr>
          <w:lang w:val="en-GB"/>
        </w:rPr>
        <w:t xml:space="preserve"> </w:t>
      </w:r>
      <w:r>
        <w:rPr>
          <w:rFonts w:ascii="Calibri" w:hAnsi="Calibri" w:cs="Calibri"/>
          <w:color w:val="000000"/>
          <w:shd w:val="clear" w:color="auto" w:fill="FFFFFF"/>
        </w:rPr>
        <w:t xml:space="preserve">attention weights </w:t>
      </w:r>
      <w:proofErr w:type="gramStart"/>
      <w:r>
        <w:rPr>
          <w:rFonts w:ascii="Calibri" w:hAnsi="Calibri" w:cs="Calibri"/>
          <w:color w:val="000000"/>
          <w:shd w:val="clear" w:color="auto" w:fill="FFFFFF"/>
        </w:rPr>
        <w:t>perform</w:t>
      </w:r>
      <w:r>
        <w:rPr>
          <w:rFonts w:ascii="Calibri" w:hAnsi="Calibri" w:cs="Calibri"/>
          <w:color w:val="000000"/>
          <w:shd w:val="clear" w:color="auto" w:fill="FFFFFF"/>
          <w:lang w:val="en-GB"/>
        </w:rPr>
        <w:t>s</w:t>
      </w:r>
      <w:proofErr w:type="gramEnd"/>
      <w:r>
        <w:rPr>
          <w:rFonts w:ascii="Calibri" w:hAnsi="Calibri" w:cs="Calibri"/>
          <w:color w:val="000000"/>
          <w:shd w:val="clear" w:color="auto" w:fill="FFFFFF"/>
        </w:rPr>
        <w:t xml:space="preserve"> weighted sum of all the nodes. </w:t>
      </w:r>
      <w:r w:rsidRPr="006D013D">
        <w:rPr>
          <w:lang w:val="en-GB"/>
        </w:rPr>
        <w:t>The first has 256 neurons, and the second one has one neuron since it is u</w:t>
      </w:r>
      <w:r>
        <w:rPr>
          <w:lang w:val="en-GB"/>
        </w:rPr>
        <w:t xml:space="preserve">sed for binary classification. </w:t>
      </w:r>
    </w:p>
    <w:p w14:paraId="6BAC4806" w14:textId="02161E5A" w:rsidR="003E56D3" w:rsidRDefault="003E56D3" w:rsidP="003E56D3">
      <w:pPr>
        <w:rPr>
          <w:color w:val="FF0000"/>
          <w:lang w:val="en-GB"/>
        </w:rPr>
      </w:pPr>
      <w:r w:rsidRPr="001A0653">
        <w:rPr>
          <w:color w:val="FF0000"/>
          <w:lang w:val="en-GB"/>
        </w:rPr>
        <w:t>HERE ADD THE FINAL RESULTS AS STATISTIS AND STATISTICS PER CHEMICAL CLASS</w:t>
      </w:r>
    </w:p>
    <w:p w14:paraId="6409E1DB" w14:textId="77777777" w:rsidR="00F13205" w:rsidRDefault="006235EA" w:rsidP="003E56D3">
      <w:pPr>
        <w:rPr>
          <w:noProof/>
        </w:rPr>
      </w:pPr>
      <w:r>
        <w:rPr>
          <w:noProof/>
        </w:rPr>
        <w:lastRenderedPageBreak/>
        <w:drawing>
          <wp:inline distT="0" distB="0" distL="0" distR="0" wp14:anchorId="32364CAD" wp14:editId="73223367">
            <wp:extent cx="3256256" cy="3002280"/>
            <wp:effectExtent l="0" t="0" r="1905"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8756" cy="3050685"/>
                    </a:xfrm>
                    <a:prstGeom prst="rect">
                      <a:avLst/>
                    </a:prstGeom>
                  </pic:spPr>
                </pic:pic>
              </a:graphicData>
            </a:graphic>
          </wp:inline>
        </w:drawing>
      </w:r>
      <w:r w:rsidRPr="006235EA">
        <w:rPr>
          <w:noProof/>
        </w:rPr>
        <w:t xml:space="preserve"> </w:t>
      </w:r>
    </w:p>
    <w:p w14:paraId="25972023" w14:textId="35D67DF2" w:rsidR="006235EA" w:rsidRDefault="006235EA" w:rsidP="003E56D3">
      <w:pPr>
        <w:rPr>
          <w:color w:val="FF0000"/>
          <w:lang w:val="en-GB"/>
        </w:rPr>
      </w:pPr>
      <w:r>
        <w:rPr>
          <w:noProof/>
        </w:rPr>
        <w:drawing>
          <wp:inline distT="0" distB="0" distL="0" distR="0" wp14:anchorId="4883D556" wp14:editId="40E0B614">
            <wp:extent cx="3306719" cy="3078480"/>
            <wp:effectExtent l="0" t="0" r="8255"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3713" cy="3084991"/>
                    </a:xfrm>
                    <a:prstGeom prst="rect">
                      <a:avLst/>
                    </a:prstGeom>
                  </pic:spPr>
                </pic:pic>
              </a:graphicData>
            </a:graphic>
          </wp:inline>
        </w:drawing>
      </w:r>
    </w:p>
    <w:p w14:paraId="00AA7E84" w14:textId="06527076" w:rsidR="00AC1863" w:rsidRDefault="00AC1863" w:rsidP="003E56D3">
      <w:pPr>
        <w:rPr>
          <w:color w:val="FF0000"/>
          <w:lang w:val="en-GB"/>
        </w:rPr>
      </w:pPr>
      <w:r>
        <w:rPr>
          <w:noProof/>
        </w:rPr>
        <w:lastRenderedPageBreak/>
        <w:drawing>
          <wp:inline distT="0" distB="0" distL="0" distR="0" wp14:anchorId="081ED579" wp14:editId="53A94635">
            <wp:extent cx="2914398" cy="2644140"/>
            <wp:effectExtent l="0" t="0" r="635"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1416" cy="2650507"/>
                    </a:xfrm>
                    <a:prstGeom prst="rect">
                      <a:avLst/>
                    </a:prstGeom>
                  </pic:spPr>
                </pic:pic>
              </a:graphicData>
            </a:graphic>
          </wp:inline>
        </w:drawing>
      </w:r>
    </w:p>
    <w:p w14:paraId="23B10E00" w14:textId="09AA8866" w:rsidR="002858D7" w:rsidRDefault="002858D7" w:rsidP="003E56D3">
      <w:pPr>
        <w:rPr>
          <w:color w:val="FF0000"/>
          <w:lang w:val="en-GB"/>
        </w:rPr>
      </w:pPr>
      <w:r>
        <w:rPr>
          <w:noProof/>
        </w:rPr>
        <w:drawing>
          <wp:inline distT="0" distB="0" distL="0" distR="0" wp14:anchorId="79AA355E" wp14:editId="021F6677">
            <wp:extent cx="5731510" cy="5551170"/>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551170"/>
                    </a:xfrm>
                    <a:prstGeom prst="rect">
                      <a:avLst/>
                    </a:prstGeom>
                  </pic:spPr>
                </pic:pic>
              </a:graphicData>
            </a:graphic>
          </wp:inline>
        </w:drawing>
      </w:r>
    </w:p>
    <w:p w14:paraId="35869288" w14:textId="490FAC84" w:rsidR="002858D7" w:rsidRDefault="002858D7" w:rsidP="003E56D3">
      <w:pPr>
        <w:rPr>
          <w:color w:val="FF0000"/>
          <w:lang w:val="en-GB"/>
        </w:rPr>
      </w:pPr>
      <w:r>
        <w:rPr>
          <w:color w:val="FF0000"/>
          <w:lang w:val="en-GB"/>
        </w:rPr>
        <w:t xml:space="preserve">Fig. </w:t>
      </w:r>
      <w:proofErr w:type="gramStart"/>
      <w:r>
        <w:rPr>
          <w:color w:val="FF0000"/>
          <w:lang w:val="en-GB"/>
        </w:rPr>
        <w:t>1.</w:t>
      </w:r>
      <w:r w:rsidRPr="002858D7">
        <w:rPr>
          <w:color w:val="FF0000"/>
          <w:lang w:val="en-GB"/>
        </w:rPr>
        <w:t>Alcohols</w:t>
      </w:r>
      <w:proofErr w:type="gramEnd"/>
      <w:r w:rsidRPr="002858D7">
        <w:rPr>
          <w:color w:val="FF0000"/>
          <w:lang w:val="en-GB"/>
        </w:rPr>
        <w:t xml:space="preserve"> and polyols</w:t>
      </w:r>
      <w:r>
        <w:rPr>
          <w:color w:val="FF0000"/>
          <w:lang w:val="en-GB"/>
        </w:rPr>
        <w:t xml:space="preserve">, 2. </w:t>
      </w:r>
      <w:r w:rsidRPr="002858D7">
        <w:rPr>
          <w:color w:val="FF0000"/>
          <w:lang w:val="en-GB"/>
        </w:rPr>
        <w:t xml:space="preserve"> Benzene and substituted derivatives</w:t>
      </w:r>
      <w:r>
        <w:rPr>
          <w:color w:val="FF0000"/>
          <w:lang w:val="en-GB"/>
        </w:rPr>
        <w:t>,</w:t>
      </w:r>
      <w:r w:rsidRPr="002858D7">
        <w:rPr>
          <w:color w:val="FF0000"/>
          <w:lang w:val="en-GB"/>
        </w:rPr>
        <w:t xml:space="preserve"> </w:t>
      </w:r>
      <w:r>
        <w:rPr>
          <w:color w:val="FF0000"/>
          <w:lang w:val="en-GB"/>
        </w:rPr>
        <w:t xml:space="preserve">3. </w:t>
      </w:r>
      <w:r w:rsidRPr="002858D7">
        <w:rPr>
          <w:color w:val="FF0000"/>
          <w:lang w:val="en-GB"/>
        </w:rPr>
        <w:t>Benzoic acids</w:t>
      </w:r>
      <w:r>
        <w:rPr>
          <w:color w:val="FF0000"/>
          <w:lang w:val="en-GB"/>
        </w:rPr>
        <w:t>,</w:t>
      </w:r>
      <w:r w:rsidRPr="002858D7">
        <w:rPr>
          <w:color w:val="FF0000"/>
          <w:lang w:val="en-GB"/>
        </w:rPr>
        <w:t xml:space="preserve"> </w:t>
      </w:r>
      <w:r>
        <w:rPr>
          <w:color w:val="FF0000"/>
          <w:lang w:val="en-GB"/>
        </w:rPr>
        <w:t xml:space="preserve">4. </w:t>
      </w:r>
      <w:r w:rsidRPr="002858D7">
        <w:rPr>
          <w:color w:val="FF0000"/>
          <w:lang w:val="en-GB"/>
        </w:rPr>
        <w:t>Hydrocarbons</w:t>
      </w:r>
      <w:r>
        <w:rPr>
          <w:color w:val="FF0000"/>
          <w:lang w:val="en-GB"/>
        </w:rPr>
        <w:t xml:space="preserve">, 5. </w:t>
      </w:r>
      <w:r w:rsidRPr="002858D7">
        <w:rPr>
          <w:color w:val="FF0000"/>
          <w:lang w:val="en-GB"/>
        </w:rPr>
        <w:t xml:space="preserve"> Biphenyls and derivatives</w:t>
      </w:r>
      <w:r>
        <w:rPr>
          <w:color w:val="FF0000"/>
          <w:lang w:val="en-GB"/>
        </w:rPr>
        <w:t>,</w:t>
      </w:r>
      <w:r w:rsidRPr="002858D7">
        <w:rPr>
          <w:color w:val="FF0000"/>
          <w:lang w:val="en-GB"/>
        </w:rPr>
        <w:t xml:space="preserve"> </w:t>
      </w:r>
      <w:r>
        <w:rPr>
          <w:color w:val="FF0000"/>
          <w:lang w:val="en-GB"/>
        </w:rPr>
        <w:t xml:space="preserve">6. </w:t>
      </w:r>
      <w:r w:rsidRPr="002858D7">
        <w:rPr>
          <w:color w:val="FF0000"/>
          <w:lang w:val="en-GB"/>
        </w:rPr>
        <w:t xml:space="preserve">carboxylic acids and derivatives </w:t>
      </w:r>
      <w:r>
        <w:rPr>
          <w:color w:val="FF0000"/>
          <w:lang w:val="en-GB"/>
        </w:rPr>
        <w:t xml:space="preserve">, 7. </w:t>
      </w:r>
      <w:r w:rsidRPr="002858D7">
        <w:rPr>
          <w:color w:val="FF0000"/>
          <w:lang w:val="en-GB"/>
        </w:rPr>
        <w:t xml:space="preserve">Organic </w:t>
      </w:r>
      <w:proofErr w:type="spellStart"/>
      <w:r w:rsidRPr="002858D7">
        <w:rPr>
          <w:color w:val="FF0000"/>
          <w:lang w:val="en-GB"/>
        </w:rPr>
        <w:lastRenderedPageBreak/>
        <w:t>thiophosphoric</w:t>
      </w:r>
      <w:proofErr w:type="spellEnd"/>
      <w:r w:rsidRPr="002858D7">
        <w:rPr>
          <w:color w:val="FF0000"/>
          <w:lang w:val="en-GB"/>
        </w:rPr>
        <w:t xml:space="preserve"> acids</w:t>
      </w:r>
      <w:r>
        <w:rPr>
          <w:color w:val="FF0000"/>
          <w:lang w:val="en-GB"/>
        </w:rPr>
        <w:t>,</w:t>
      </w:r>
      <w:r w:rsidRPr="002858D7">
        <w:rPr>
          <w:color w:val="FF0000"/>
          <w:lang w:val="en-GB"/>
        </w:rPr>
        <w:t xml:space="preserve"> </w:t>
      </w:r>
      <w:r>
        <w:rPr>
          <w:color w:val="FF0000"/>
          <w:lang w:val="en-GB"/>
        </w:rPr>
        <w:t xml:space="preserve">8. </w:t>
      </w:r>
      <w:r w:rsidRPr="002858D7">
        <w:rPr>
          <w:color w:val="FF0000"/>
          <w:lang w:val="en-GB"/>
        </w:rPr>
        <w:t>Ethers</w:t>
      </w:r>
      <w:r>
        <w:rPr>
          <w:color w:val="FF0000"/>
          <w:lang w:val="en-GB"/>
        </w:rPr>
        <w:t xml:space="preserve"> 9.</w:t>
      </w:r>
      <w:r w:rsidRPr="002858D7">
        <w:rPr>
          <w:color w:val="FF0000"/>
          <w:lang w:val="en-GB"/>
        </w:rPr>
        <w:t xml:space="preserve"> Lipids and lipid-like molecules </w:t>
      </w:r>
      <w:r>
        <w:rPr>
          <w:color w:val="FF0000"/>
          <w:lang w:val="en-GB"/>
        </w:rPr>
        <w:t xml:space="preserve">, 10 </w:t>
      </w:r>
      <w:proofErr w:type="spellStart"/>
      <w:r w:rsidRPr="002858D7">
        <w:rPr>
          <w:color w:val="FF0000"/>
          <w:lang w:val="en-GB"/>
        </w:rPr>
        <w:t>Organohalogen</w:t>
      </w:r>
      <w:proofErr w:type="spellEnd"/>
      <w:r w:rsidRPr="002858D7">
        <w:rPr>
          <w:color w:val="FF0000"/>
          <w:lang w:val="en-GB"/>
        </w:rPr>
        <w:t xml:space="preserve"> compounds</w:t>
      </w:r>
      <w:r>
        <w:rPr>
          <w:color w:val="FF0000"/>
          <w:lang w:val="en-GB"/>
        </w:rPr>
        <w:t>,</w:t>
      </w:r>
      <w:r w:rsidRPr="002858D7">
        <w:rPr>
          <w:color w:val="FF0000"/>
          <w:lang w:val="en-GB"/>
        </w:rPr>
        <w:t xml:space="preserve"> </w:t>
      </w:r>
      <w:r>
        <w:rPr>
          <w:color w:val="FF0000"/>
          <w:lang w:val="en-GB"/>
        </w:rPr>
        <w:t xml:space="preserve">11. </w:t>
      </w:r>
      <w:proofErr w:type="spellStart"/>
      <w:r w:rsidRPr="002858D7">
        <w:rPr>
          <w:color w:val="FF0000"/>
          <w:lang w:val="en-GB"/>
        </w:rPr>
        <w:t>Organoheterocyclic</w:t>
      </w:r>
      <w:proofErr w:type="spellEnd"/>
      <w:r w:rsidRPr="002858D7">
        <w:rPr>
          <w:color w:val="FF0000"/>
          <w:lang w:val="en-GB"/>
        </w:rPr>
        <w:t xml:space="preserve"> </w:t>
      </w:r>
      <w:r>
        <w:rPr>
          <w:color w:val="FF0000"/>
          <w:lang w:val="en-GB"/>
        </w:rPr>
        <w:t xml:space="preserve">, 12. </w:t>
      </w:r>
      <w:r w:rsidRPr="002858D7">
        <w:rPr>
          <w:color w:val="FF0000"/>
          <w:lang w:val="en-GB"/>
        </w:rPr>
        <w:t xml:space="preserve">Organonitrogen compounds </w:t>
      </w:r>
      <w:r>
        <w:rPr>
          <w:color w:val="FF0000"/>
          <w:lang w:val="en-GB"/>
        </w:rPr>
        <w:t xml:space="preserve">, 13. </w:t>
      </w:r>
      <w:r w:rsidRPr="002858D7">
        <w:rPr>
          <w:color w:val="FF0000"/>
          <w:lang w:val="en-GB"/>
        </w:rPr>
        <w:t xml:space="preserve">Phenylpropanoids and polyketides </w:t>
      </w:r>
      <w:r>
        <w:rPr>
          <w:color w:val="FF0000"/>
          <w:lang w:val="en-GB"/>
        </w:rPr>
        <w:t xml:space="preserve">,14. </w:t>
      </w:r>
      <w:r w:rsidRPr="002858D7">
        <w:rPr>
          <w:color w:val="FF0000"/>
          <w:lang w:val="en-GB"/>
        </w:rPr>
        <w:t xml:space="preserve">phenols </w:t>
      </w:r>
      <w:r>
        <w:rPr>
          <w:color w:val="FF0000"/>
          <w:lang w:val="en-GB"/>
        </w:rPr>
        <w:t xml:space="preserve">, 15. </w:t>
      </w:r>
      <w:r w:rsidRPr="002858D7">
        <w:rPr>
          <w:color w:val="FF0000"/>
          <w:lang w:val="en-GB"/>
        </w:rPr>
        <w:t xml:space="preserve">Others </w:t>
      </w:r>
      <w:r>
        <w:rPr>
          <w:color w:val="FF0000"/>
          <w:lang w:val="en-GB"/>
        </w:rPr>
        <w:t>, 16.</w:t>
      </w:r>
      <w:r w:rsidRPr="002858D7">
        <w:rPr>
          <w:color w:val="FF0000"/>
          <w:lang w:val="en-GB"/>
        </w:rPr>
        <w:t xml:space="preserve">Other Benzenoids </w:t>
      </w:r>
      <w:r>
        <w:rPr>
          <w:color w:val="FF0000"/>
          <w:lang w:val="en-GB"/>
        </w:rPr>
        <w:t>,17.</w:t>
      </w:r>
      <w:r w:rsidRPr="002858D7">
        <w:rPr>
          <w:color w:val="FF0000"/>
          <w:lang w:val="en-GB"/>
        </w:rPr>
        <w:t xml:space="preserve">Other Organic acids and derivatives </w:t>
      </w:r>
      <w:r>
        <w:rPr>
          <w:color w:val="FF0000"/>
          <w:lang w:val="en-GB"/>
        </w:rPr>
        <w:t>,18.</w:t>
      </w:r>
      <w:r w:rsidRPr="002858D7">
        <w:rPr>
          <w:color w:val="FF0000"/>
          <w:lang w:val="en-GB"/>
        </w:rPr>
        <w:t>Other Organic oxygen compounds</w:t>
      </w:r>
    </w:p>
    <w:p w14:paraId="795A21E9" w14:textId="0F2D1B7C" w:rsidR="006E407D" w:rsidRDefault="005637E2" w:rsidP="003E56D3">
      <w:pPr>
        <w:rPr>
          <w:color w:val="FF0000"/>
          <w:lang w:val="en-GB"/>
        </w:rPr>
      </w:pPr>
      <w:r>
        <w:rPr>
          <w:noProof/>
        </w:rPr>
        <w:drawing>
          <wp:inline distT="0" distB="0" distL="0" distR="0" wp14:anchorId="274F9987" wp14:editId="05B5D1A5">
            <wp:extent cx="5731510" cy="5464175"/>
            <wp:effectExtent l="0" t="0" r="254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464175"/>
                    </a:xfrm>
                    <a:prstGeom prst="rect">
                      <a:avLst/>
                    </a:prstGeom>
                  </pic:spPr>
                </pic:pic>
              </a:graphicData>
            </a:graphic>
          </wp:inline>
        </w:drawing>
      </w:r>
    </w:p>
    <w:p w14:paraId="50842622" w14:textId="7CBD0CF7" w:rsidR="002B1A7B" w:rsidRDefault="002B1A7B" w:rsidP="003E56D3">
      <w:pPr>
        <w:rPr>
          <w:noProof/>
        </w:rPr>
      </w:pPr>
      <w:r>
        <w:rPr>
          <w:noProof/>
        </w:rPr>
        <w:lastRenderedPageBreak/>
        <w:drawing>
          <wp:inline distT="0" distB="0" distL="0" distR="0" wp14:anchorId="62D1EF11" wp14:editId="4706A896">
            <wp:extent cx="5731510" cy="5708650"/>
            <wp:effectExtent l="0" t="0" r="254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708650"/>
                    </a:xfrm>
                    <a:prstGeom prst="rect">
                      <a:avLst/>
                    </a:prstGeom>
                  </pic:spPr>
                </pic:pic>
              </a:graphicData>
            </a:graphic>
          </wp:inline>
        </w:drawing>
      </w:r>
      <w:r w:rsidRPr="002B1A7B">
        <w:rPr>
          <w:noProof/>
        </w:rPr>
        <w:t xml:space="preserve"> </w:t>
      </w:r>
    </w:p>
    <w:p w14:paraId="03140297" w14:textId="59A4141E" w:rsidR="00477D61" w:rsidRDefault="00477D61" w:rsidP="003E56D3">
      <w:pPr>
        <w:rPr>
          <w:color w:val="FF0000"/>
          <w:lang w:val="en-GB"/>
        </w:rPr>
      </w:pPr>
      <w:r>
        <w:rPr>
          <w:noProof/>
        </w:rPr>
        <w:lastRenderedPageBreak/>
        <w:drawing>
          <wp:inline distT="0" distB="0" distL="0" distR="0" wp14:anchorId="67D3AD12" wp14:editId="4384D31F">
            <wp:extent cx="5731510" cy="549084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490845"/>
                    </a:xfrm>
                    <a:prstGeom prst="rect">
                      <a:avLst/>
                    </a:prstGeom>
                  </pic:spPr>
                </pic:pic>
              </a:graphicData>
            </a:graphic>
          </wp:inline>
        </w:drawing>
      </w:r>
    </w:p>
    <w:p w14:paraId="06A4A429" w14:textId="7D239A0E" w:rsidR="008B5B6A" w:rsidRDefault="008B5B6A" w:rsidP="003E56D3">
      <w:pPr>
        <w:rPr>
          <w:color w:val="FF0000"/>
          <w:lang w:val="en-GB"/>
        </w:rPr>
      </w:pPr>
      <w:r>
        <w:rPr>
          <w:noProof/>
        </w:rPr>
        <w:lastRenderedPageBreak/>
        <w:drawing>
          <wp:inline distT="0" distB="0" distL="0" distR="0" wp14:anchorId="061E9EA6" wp14:editId="30A32087">
            <wp:extent cx="5731510" cy="5603240"/>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603240"/>
                    </a:xfrm>
                    <a:prstGeom prst="rect">
                      <a:avLst/>
                    </a:prstGeom>
                  </pic:spPr>
                </pic:pic>
              </a:graphicData>
            </a:graphic>
          </wp:inline>
        </w:drawing>
      </w:r>
    </w:p>
    <w:p w14:paraId="59DA0212" w14:textId="4E52A42B" w:rsidR="008B5B6A" w:rsidRDefault="008B5B6A" w:rsidP="003E56D3">
      <w:pPr>
        <w:rPr>
          <w:color w:val="FF0000"/>
          <w:lang w:val="en-GB"/>
        </w:rPr>
      </w:pPr>
      <w:r>
        <w:rPr>
          <w:noProof/>
        </w:rPr>
        <w:lastRenderedPageBreak/>
        <w:drawing>
          <wp:inline distT="0" distB="0" distL="0" distR="0" wp14:anchorId="1A637310" wp14:editId="08841628">
            <wp:extent cx="5731510" cy="5477510"/>
            <wp:effectExtent l="0" t="0" r="2540" b="88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477510"/>
                    </a:xfrm>
                    <a:prstGeom prst="rect">
                      <a:avLst/>
                    </a:prstGeom>
                  </pic:spPr>
                </pic:pic>
              </a:graphicData>
            </a:graphic>
          </wp:inline>
        </w:drawing>
      </w:r>
    </w:p>
    <w:p w14:paraId="5370E2D5" w14:textId="0BE374C4" w:rsidR="008B5B6A" w:rsidRDefault="008B5B6A" w:rsidP="003E56D3">
      <w:pPr>
        <w:rPr>
          <w:color w:val="FF0000"/>
          <w:lang w:val="en-GB"/>
        </w:rPr>
      </w:pPr>
      <w:r>
        <w:rPr>
          <w:noProof/>
        </w:rPr>
        <w:lastRenderedPageBreak/>
        <w:drawing>
          <wp:inline distT="0" distB="0" distL="0" distR="0" wp14:anchorId="31FBFAB6" wp14:editId="426E7B44">
            <wp:extent cx="5731510" cy="5421630"/>
            <wp:effectExtent l="0" t="0" r="2540" b="762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421630"/>
                    </a:xfrm>
                    <a:prstGeom prst="rect">
                      <a:avLst/>
                    </a:prstGeom>
                  </pic:spPr>
                </pic:pic>
              </a:graphicData>
            </a:graphic>
          </wp:inline>
        </w:drawing>
      </w:r>
    </w:p>
    <w:p w14:paraId="300347D7" w14:textId="3463D119" w:rsidR="00325BEB" w:rsidRDefault="00325BEB" w:rsidP="003E56D3">
      <w:pPr>
        <w:rPr>
          <w:color w:val="FF0000"/>
          <w:lang w:val="en-GB"/>
        </w:rPr>
      </w:pPr>
      <w:r>
        <w:rPr>
          <w:color w:val="FF0000"/>
          <w:lang w:val="en-GB"/>
        </w:rPr>
        <w:t xml:space="preserve">Add models </w:t>
      </w:r>
      <w:proofErr w:type="spellStart"/>
      <w:r>
        <w:rPr>
          <w:color w:val="FF0000"/>
          <w:lang w:val="en-GB"/>
        </w:rPr>
        <w:t>comparision</w:t>
      </w:r>
      <w:proofErr w:type="spellEnd"/>
    </w:p>
    <w:p w14:paraId="4B5410C8" w14:textId="6C0C7AF8" w:rsidR="003E56D3" w:rsidRPr="001A0653" w:rsidRDefault="003E56D3" w:rsidP="003E56D3">
      <w:pPr>
        <w:rPr>
          <w:color w:val="FF0000"/>
          <w:lang w:val="en-GB"/>
        </w:rPr>
      </w:pPr>
      <w:r>
        <w:rPr>
          <w:lang w:val="en-GB"/>
        </w:rPr>
        <w:t xml:space="preserve">Results are also computed according to the chemical classes. 21 chemical classes are considered. </w:t>
      </w:r>
      <w:r w:rsidRPr="006D013D">
        <w:rPr>
          <w:lang w:val="en-GB"/>
        </w:rPr>
        <w:t>S</w:t>
      </w:r>
      <w:r>
        <w:rPr>
          <w:lang w:val="en-GB"/>
        </w:rPr>
        <w:t>MILES</w:t>
      </w:r>
      <w:r w:rsidRPr="006D013D">
        <w:rPr>
          <w:lang w:val="en-GB"/>
        </w:rPr>
        <w:t xml:space="preserve"> in the same chemical classes usually have similar structure. </w:t>
      </w:r>
      <w:proofErr w:type="gramStart"/>
      <w:r w:rsidRPr="006D013D">
        <w:rPr>
          <w:lang w:val="en-GB"/>
        </w:rPr>
        <w:t>Thus</w:t>
      </w:r>
      <w:proofErr w:type="gramEnd"/>
      <w:r w:rsidRPr="006D013D">
        <w:rPr>
          <w:lang w:val="en-GB"/>
        </w:rPr>
        <w:t xml:space="preserve"> there could be a common structural alert that can be extracted in the same class. </w:t>
      </w:r>
      <w:r>
        <w:rPr>
          <w:lang w:val="en-GB"/>
        </w:rPr>
        <w:t xml:space="preserve">The extraction of the structural alerts will be </w:t>
      </w:r>
      <w:r w:rsidRPr="001A0653">
        <w:rPr>
          <w:color w:val="FF0000"/>
          <w:lang w:val="en-GB"/>
        </w:rPr>
        <w:t xml:space="preserve">presented </w:t>
      </w:r>
      <w:r>
        <w:rPr>
          <w:color w:val="FF0000"/>
          <w:lang w:val="en-GB"/>
        </w:rPr>
        <w:t>in 5.3.</w:t>
      </w:r>
    </w:p>
    <w:p w14:paraId="73149335" w14:textId="77777777" w:rsidR="003E56D3" w:rsidRPr="00AA0575" w:rsidRDefault="003E56D3" w:rsidP="003E56D3">
      <w:pPr>
        <w:rPr>
          <w:lang w:val="en-GB"/>
        </w:rPr>
      </w:pPr>
      <w:r>
        <w:rPr>
          <w:lang w:val="en-GB"/>
        </w:rPr>
        <w:t>The net is illustrated in Figure 1.</w:t>
      </w:r>
    </w:p>
    <w:p w14:paraId="77604E30" w14:textId="77777777" w:rsidR="003E56D3" w:rsidRPr="004348D5" w:rsidRDefault="003E56D3" w:rsidP="003E56D3">
      <w:pPr>
        <w:rPr>
          <w:b/>
          <w:lang w:val="en-GB"/>
        </w:rPr>
      </w:pPr>
      <w:r w:rsidRPr="004348D5">
        <w:rPr>
          <w:b/>
          <w:lang w:val="en-GB"/>
        </w:rPr>
        <w:t xml:space="preserve">5.2.2 </w:t>
      </w:r>
      <w:r>
        <w:rPr>
          <w:b/>
          <w:lang w:val="en-GB"/>
        </w:rPr>
        <w:t>GCN Japan model</w:t>
      </w:r>
    </w:p>
    <w:p w14:paraId="44A4840B" w14:textId="77777777" w:rsidR="003E56D3" w:rsidRPr="006D013D" w:rsidRDefault="003E56D3" w:rsidP="003E56D3">
      <w:pPr>
        <w:rPr>
          <w:lang w:val="en-GB"/>
        </w:rPr>
      </w:pPr>
      <w:r>
        <w:rPr>
          <w:lang w:val="en-GB"/>
        </w:rPr>
        <w:t xml:space="preserve">For Japanese </w:t>
      </w:r>
      <w:proofErr w:type="gramStart"/>
      <w:r>
        <w:rPr>
          <w:lang w:val="en-GB"/>
        </w:rPr>
        <w:t>competition</w:t>
      </w:r>
      <w:proofErr w:type="gramEnd"/>
      <w:r>
        <w:rPr>
          <w:lang w:val="en-GB"/>
        </w:rPr>
        <w:t xml:space="preserve"> t</w:t>
      </w:r>
      <w:r w:rsidRPr="006D013D">
        <w:rPr>
          <w:lang w:val="en-GB"/>
        </w:rPr>
        <w:t>he optimal batch size found is 128. The optimal model uses attention mechanism in the readout layer</w:t>
      </w:r>
      <w:r>
        <w:rPr>
          <w:lang w:val="en-GB"/>
        </w:rPr>
        <w:t xml:space="preserve"> </w:t>
      </w:r>
      <w:r w:rsidRPr="006D013D">
        <w:rPr>
          <w:lang w:val="en-GB"/>
        </w:rPr>
        <w:t>(as seen in the figure 2.)</w:t>
      </w:r>
    </w:p>
    <w:p w14:paraId="766A7688" w14:textId="77777777" w:rsidR="003E56D3" w:rsidRDefault="003E56D3" w:rsidP="003E56D3">
      <w:pPr>
        <w:rPr>
          <w:lang w:val="en-GB"/>
        </w:rPr>
      </w:pPr>
      <w:r w:rsidRPr="006D013D">
        <w:rPr>
          <w:lang w:val="en-GB"/>
        </w:rPr>
        <w:t xml:space="preserve">The architecture uses </w:t>
      </w:r>
      <w:r>
        <w:rPr>
          <w:lang w:val="en-GB"/>
        </w:rPr>
        <w:t>a different</w:t>
      </w:r>
      <w:r w:rsidRPr="006D013D">
        <w:rPr>
          <w:lang w:val="en-GB"/>
        </w:rPr>
        <w:t xml:space="preserve"> attention score function.</w:t>
      </w:r>
      <w:r>
        <w:rPr>
          <w:lang w:val="en-GB"/>
        </w:rPr>
        <w:t xml:space="preserve"> It is </w:t>
      </w:r>
      <w:proofErr w:type="gramStart"/>
      <w:r>
        <w:rPr>
          <w:lang w:val="en-GB"/>
        </w:rPr>
        <w:t>a similar to</w:t>
      </w:r>
      <w:proofErr w:type="gramEnd"/>
      <w:r>
        <w:rPr>
          <w:lang w:val="en-GB"/>
        </w:rPr>
        <w:t xml:space="preserve"> the Ames model but uses a simpler attention function.</w:t>
      </w:r>
      <w:r w:rsidRPr="006D013D">
        <w:rPr>
          <w:lang w:val="en-GB"/>
        </w:rPr>
        <w:t xml:space="preserve"> The model instead uses only the hidden state of the nodes to feed into the fully connected </w:t>
      </w:r>
      <w:proofErr w:type="gramStart"/>
      <w:r w:rsidRPr="006D013D">
        <w:rPr>
          <w:lang w:val="en-GB"/>
        </w:rPr>
        <w:t>layer, and</w:t>
      </w:r>
      <w:proofErr w:type="gramEnd"/>
      <w:r w:rsidRPr="006D013D">
        <w:rPr>
          <w:lang w:val="en-GB"/>
        </w:rPr>
        <w:t xml:space="preserve"> uses hyperbolic tan</w:t>
      </w:r>
      <w:r>
        <w:rPr>
          <w:lang w:val="en-GB"/>
        </w:rPr>
        <w:t>gent</w:t>
      </w:r>
      <w:r w:rsidRPr="006D013D">
        <w:rPr>
          <w:lang w:val="en-GB"/>
        </w:rPr>
        <w:t xml:space="preserve"> as the activation function. The output of the fully connected layer has the shape of (max atom size x 1). </w:t>
      </w:r>
      <w:proofErr w:type="gramStart"/>
      <w:r w:rsidRPr="006D013D">
        <w:rPr>
          <w:lang w:val="en-GB"/>
        </w:rPr>
        <w:t>Thus</w:t>
      </w:r>
      <w:proofErr w:type="gramEnd"/>
      <w:r w:rsidRPr="006D013D">
        <w:rPr>
          <w:lang w:val="en-GB"/>
        </w:rPr>
        <w:t xml:space="preserve"> a score of 1 unit is generated for each node. To normalize among the nodes and to have scores add up to be one, </w:t>
      </w:r>
      <w:proofErr w:type="spellStart"/>
      <w:r w:rsidRPr="006D013D">
        <w:rPr>
          <w:lang w:val="en-GB"/>
        </w:rPr>
        <w:t>softmax</w:t>
      </w:r>
      <w:proofErr w:type="spellEnd"/>
      <w:r w:rsidRPr="006D013D">
        <w:rPr>
          <w:lang w:val="en-GB"/>
        </w:rPr>
        <w:t xml:space="preserve"> is used. The </w:t>
      </w:r>
      <w:proofErr w:type="spellStart"/>
      <w:r w:rsidRPr="006D013D">
        <w:rPr>
          <w:lang w:val="en-GB"/>
        </w:rPr>
        <w:lastRenderedPageBreak/>
        <w:t>softmax</w:t>
      </w:r>
      <w:proofErr w:type="spellEnd"/>
      <w:r w:rsidRPr="006D013D">
        <w:rPr>
          <w:lang w:val="en-GB"/>
        </w:rPr>
        <w:t xml:space="preserve"> layer is followed by two dense layers. The first has 256 neurons, and the second one has one neuron since it is used for binary classification.  </w:t>
      </w:r>
    </w:p>
    <w:p w14:paraId="6D5225C2" w14:textId="77777777" w:rsidR="003E56D3" w:rsidRDefault="003E56D3" w:rsidP="003E56D3">
      <w:pPr>
        <w:rPr>
          <w:lang w:val="en-GB"/>
        </w:rPr>
      </w:pPr>
      <w:r>
        <w:rPr>
          <w:lang w:val="en-GB"/>
        </w:rPr>
        <w:t>The net is illustrated in Figure 2.</w:t>
      </w:r>
    </w:p>
    <w:p w14:paraId="037F621D" w14:textId="77777777" w:rsidR="003E56D3" w:rsidRDefault="003E56D3" w:rsidP="003E56D3">
      <w:pPr>
        <w:rPr>
          <w:color w:val="FF0000"/>
          <w:lang w:val="en-GB"/>
        </w:rPr>
      </w:pPr>
      <w:r w:rsidRPr="001A0653">
        <w:rPr>
          <w:color w:val="FF0000"/>
          <w:lang w:val="en-GB"/>
        </w:rPr>
        <w:t>HERE ADD THE FINAL RESULTS AS STATISTIS AND STATISTICS PER CHEMICAL CLASS</w:t>
      </w:r>
    </w:p>
    <w:p w14:paraId="48E3B5E5" w14:textId="77777777" w:rsidR="003E56D3" w:rsidRDefault="003E56D3" w:rsidP="003E56D3">
      <w:pPr>
        <w:rPr>
          <w:lang w:val="en-GB"/>
        </w:rPr>
      </w:pPr>
    </w:p>
    <w:p w14:paraId="62C5F758" w14:textId="77777777" w:rsidR="003E56D3" w:rsidRDefault="003E56D3" w:rsidP="003E56D3">
      <w:pPr>
        <w:rPr>
          <w:lang w:val="en-GB"/>
        </w:rPr>
      </w:pPr>
      <w:r>
        <w:rPr>
          <w:lang w:val="en-GB"/>
        </w:rPr>
        <w:br w:type="page"/>
      </w:r>
    </w:p>
    <w:p w14:paraId="5FAECD0C" w14:textId="58AD5905" w:rsidR="003E56D3" w:rsidRPr="00864D01" w:rsidRDefault="003E56D3" w:rsidP="003E56D3">
      <w:pPr>
        <w:rPr>
          <w:b/>
          <w:bCs/>
          <w:lang w:val="en-GB"/>
        </w:rPr>
      </w:pPr>
      <w:r w:rsidRPr="00864D01">
        <w:rPr>
          <w:b/>
          <w:bCs/>
          <w:noProof/>
          <w:lang w:val="it-IT" w:eastAsia="it-IT"/>
        </w:rPr>
        <w:lastRenderedPageBreak/>
        <mc:AlternateContent>
          <mc:Choice Requires="wpg">
            <w:drawing>
              <wp:anchor distT="0" distB="0" distL="114300" distR="114300" simplePos="0" relativeHeight="251681792" behindDoc="0" locked="0" layoutInCell="1" allowOverlap="1" wp14:anchorId="053B9895" wp14:editId="5A595170">
                <wp:simplePos x="0" y="0"/>
                <wp:positionH relativeFrom="column">
                  <wp:posOffset>490538</wp:posOffset>
                </wp:positionH>
                <wp:positionV relativeFrom="paragraph">
                  <wp:posOffset>0</wp:posOffset>
                </wp:positionV>
                <wp:extent cx="4832350" cy="1828800"/>
                <wp:effectExtent l="0" t="0" r="25400" b="19050"/>
                <wp:wrapNone/>
                <wp:docPr id="48" name="Group 48"/>
                <wp:cNvGraphicFramePr/>
                <a:graphic xmlns:a="http://schemas.openxmlformats.org/drawingml/2006/main">
                  <a:graphicData uri="http://schemas.microsoft.com/office/word/2010/wordprocessingGroup">
                    <wpg:wgp>
                      <wpg:cNvGrpSpPr/>
                      <wpg:grpSpPr>
                        <a:xfrm>
                          <a:off x="0" y="0"/>
                          <a:ext cx="4832350" cy="1828800"/>
                          <a:chOff x="0" y="0"/>
                          <a:chExt cx="4832350" cy="1828800"/>
                        </a:xfrm>
                      </wpg:grpSpPr>
                      <wps:wsp>
                        <wps:cNvPr id="49" name="Rectangle 49"/>
                        <wps:cNvSpPr/>
                        <wps:spPr>
                          <a:xfrm>
                            <a:off x="1500187" y="1228725"/>
                            <a:ext cx="15240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571500"/>
                            <a:ext cx="1447800" cy="4747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2"/>
                        <wps:cNvSpPr txBox="1">
                          <a:spLocks noChangeArrowheads="1"/>
                        </wps:cNvSpPr>
                        <wps:spPr bwMode="auto">
                          <a:xfrm>
                            <a:off x="0" y="571500"/>
                            <a:ext cx="1441450" cy="310515"/>
                          </a:xfrm>
                          <a:prstGeom prst="rect">
                            <a:avLst/>
                          </a:prstGeom>
                          <a:solidFill>
                            <a:srgbClr val="FFFFFF"/>
                          </a:solidFill>
                          <a:ln w="9525">
                            <a:solidFill>
                              <a:srgbClr val="000000"/>
                            </a:solidFill>
                            <a:miter lim="800000"/>
                            <a:headEnd/>
                            <a:tailEnd/>
                          </a:ln>
                        </wps:spPr>
                        <wps:txbx>
                          <w:txbxContent>
                            <w:p w14:paraId="48263945" w14:textId="77777777" w:rsidR="004D0C9E" w:rsidRPr="000B3DA8" w:rsidRDefault="004D0C9E" w:rsidP="003E56D3">
                              <w:pPr>
                                <w:rPr>
                                  <w:lang w:val="en-GB"/>
                                </w:rPr>
                              </w:pPr>
                              <w:r>
                                <w:rPr>
                                  <w:lang w:val="en-GB"/>
                                </w:rPr>
                                <w:t>Fully connected layer</w:t>
                              </w:r>
                            </w:p>
                          </w:txbxContent>
                        </wps:txbx>
                        <wps:bodyPr rot="0" vert="horz" wrap="square" lIns="91440" tIns="45720" rIns="91440" bIns="45720" anchor="t" anchorCtr="0">
                          <a:noAutofit/>
                        </wps:bodyPr>
                      </wps:wsp>
                      <wps:wsp>
                        <wps:cNvPr id="53" name="Text Box 2"/>
                        <wps:cNvSpPr txBox="1">
                          <a:spLocks noChangeArrowheads="1"/>
                        </wps:cNvSpPr>
                        <wps:spPr bwMode="auto">
                          <a:xfrm>
                            <a:off x="1500187" y="1223963"/>
                            <a:ext cx="1509395" cy="537845"/>
                          </a:xfrm>
                          <a:prstGeom prst="rect">
                            <a:avLst/>
                          </a:prstGeom>
                          <a:solidFill>
                            <a:srgbClr val="FFFFFF"/>
                          </a:solidFill>
                          <a:ln w="9525">
                            <a:solidFill>
                              <a:srgbClr val="000000"/>
                            </a:solidFill>
                            <a:miter lim="800000"/>
                            <a:headEnd/>
                            <a:tailEnd/>
                          </a:ln>
                        </wps:spPr>
                        <wps:txbx>
                          <w:txbxContent>
                            <w:p w14:paraId="490A647F" w14:textId="77777777" w:rsidR="004D0C9E" w:rsidRDefault="004D0C9E" w:rsidP="003E56D3">
                              <w:pPr>
                                <w:rPr>
                                  <w:lang w:val="en-GB"/>
                                </w:rPr>
                              </w:pPr>
                              <w:proofErr w:type="gramStart"/>
                              <w:r>
                                <w:rPr>
                                  <w:lang w:val="en-GB"/>
                                </w:rPr>
                                <w:t>Nonlinearity(</w:t>
                              </w:r>
                              <w:proofErr w:type="gramEnd"/>
                              <w:r>
                                <w:rPr>
                                  <w:lang w:val="en-GB"/>
                                </w:rPr>
                                <w:t>Sigmoid)</w:t>
                              </w:r>
                            </w:p>
                            <w:p w14:paraId="2EBE3407"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54" name="Rectangle 54"/>
                        <wps:cNvSpPr/>
                        <wps:spPr>
                          <a:xfrm>
                            <a:off x="3395662" y="571500"/>
                            <a:ext cx="1435588"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2"/>
                        <wps:cNvSpPr txBox="1">
                          <a:spLocks noChangeArrowheads="1"/>
                        </wps:cNvSpPr>
                        <wps:spPr bwMode="auto">
                          <a:xfrm>
                            <a:off x="3390900" y="571500"/>
                            <a:ext cx="1441450" cy="310515"/>
                          </a:xfrm>
                          <a:prstGeom prst="rect">
                            <a:avLst/>
                          </a:prstGeom>
                          <a:solidFill>
                            <a:srgbClr val="FFFFFF"/>
                          </a:solidFill>
                          <a:ln w="9525">
                            <a:solidFill>
                              <a:srgbClr val="000000"/>
                            </a:solidFill>
                            <a:miter lim="800000"/>
                            <a:headEnd/>
                            <a:tailEnd/>
                          </a:ln>
                        </wps:spPr>
                        <wps:txbx>
                          <w:txbxContent>
                            <w:p w14:paraId="6B65BF01" w14:textId="77777777" w:rsidR="004D0C9E" w:rsidRPr="000B3DA8" w:rsidRDefault="004D0C9E" w:rsidP="003E56D3">
                              <w:pPr>
                                <w:rPr>
                                  <w:lang w:val="en-GB"/>
                                </w:rPr>
                              </w:pPr>
                              <w:r>
                                <w:rPr>
                                  <w:lang w:val="en-GB"/>
                                </w:rPr>
                                <w:t>Fully connected layer</w:t>
                              </w:r>
                            </w:p>
                          </w:txbxContent>
                        </wps:txbx>
                        <wps:bodyPr rot="0" vert="horz" wrap="square" lIns="91440" tIns="45720" rIns="91440" bIns="45720" anchor="t" anchorCtr="0">
                          <a:noAutofit/>
                        </wps:bodyPr>
                      </wps:wsp>
                      <wps:wsp>
                        <wps:cNvPr id="56" name="Oval 56"/>
                        <wps:cNvSpPr/>
                        <wps:spPr>
                          <a:xfrm>
                            <a:off x="1495425" y="0"/>
                            <a:ext cx="1506415" cy="5978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2"/>
                        <wps:cNvSpPr txBox="1">
                          <a:spLocks noChangeArrowheads="1"/>
                        </wps:cNvSpPr>
                        <wps:spPr bwMode="auto">
                          <a:xfrm>
                            <a:off x="1519237" y="128588"/>
                            <a:ext cx="1441450" cy="310515"/>
                          </a:xfrm>
                          <a:prstGeom prst="rect">
                            <a:avLst/>
                          </a:prstGeom>
                          <a:solidFill>
                            <a:srgbClr val="FFFFFF"/>
                          </a:solidFill>
                          <a:ln w="9525">
                            <a:solidFill>
                              <a:srgbClr val="000000"/>
                            </a:solidFill>
                            <a:miter lim="800000"/>
                            <a:headEnd/>
                            <a:tailEnd/>
                          </a:ln>
                        </wps:spPr>
                        <wps:txbx>
                          <w:txbxContent>
                            <w:p w14:paraId="5140165B" w14:textId="77777777" w:rsidR="004D0C9E" w:rsidRDefault="004D0C9E" w:rsidP="003E56D3">
                              <w:pPr>
                                <w:rPr>
                                  <w:lang w:val="en-GB"/>
                                </w:rPr>
                              </w:pPr>
                              <w:r>
                                <w:rPr>
                                  <w:lang w:val="en-GB"/>
                                </w:rPr>
                                <w:t>Batch X 503 X64</w:t>
                              </w:r>
                            </w:p>
                            <w:p w14:paraId="22A679A0" w14:textId="77777777" w:rsidR="004D0C9E" w:rsidRPr="000B3DA8" w:rsidRDefault="004D0C9E" w:rsidP="003E56D3">
                              <w:pPr>
                                <w:rPr>
                                  <w:lang w:val="en-GB"/>
                                </w:rPr>
                              </w:pPr>
                              <w:r>
                                <w:rPr>
                                  <w:lang w:val="en-GB"/>
                                </w:rPr>
                                <w:t>f</w:t>
                              </w:r>
                            </w:p>
                          </w:txbxContent>
                        </wps:txbx>
                        <wps:bodyPr rot="0" vert="horz" wrap="square" lIns="91440" tIns="45720" rIns="91440" bIns="45720" anchor="t" anchorCtr="0">
                          <a:noAutofit/>
                        </wps:bodyPr>
                      </wps:wsp>
                      <wps:wsp>
                        <wps:cNvPr id="58" name="Straight Arrow Connector 58"/>
                        <wps:cNvCnPr/>
                        <wps:spPr>
                          <a:xfrm flipH="1">
                            <a:off x="1038225" y="300038"/>
                            <a:ext cx="269630" cy="193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3190875" y="300038"/>
                            <a:ext cx="386862" cy="19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1533525" y="885825"/>
                            <a:ext cx="527538"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a:off x="2809875" y="857250"/>
                            <a:ext cx="468923" cy="140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Flowchart: Or 62"/>
                        <wps:cNvSpPr/>
                        <wps:spPr>
                          <a:xfrm>
                            <a:off x="2224087" y="857250"/>
                            <a:ext cx="287216" cy="275492"/>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3B9895" id="Group 48" o:spid="_x0000_s1034" style="position:absolute;margin-left:38.65pt;margin-top:0;width:380.5pt;height:2in;z-index:251681792" coordsize="4832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">
                <v:rect id="Rectangle 49" o:spid="_x0000_s1035" style="position:absolute;left:15001;top:12287;width:15240;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rect id="Rectangle 51" o:spid="_x0000_s1036" style="position:absolute;top:5715;width:14478;height:4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yBwAAAANsAAAAPAAAAZHJzL2Rvd25yZXYueG1sRI/disIw&#10;EIXvF3yHMIJ3a1rB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LYzcgcAAAADbAAAADwAAAAAA&#10;AAAAAAAAAAAHAgAAZHJzL2Rvd25yZXYueG1sUEsFBgAAAAADAAMAtwAAAPQCAAAAAA==&#10;" fillcolor="#4472c4 [3204]" strokecolor="#1f3763 [1604]" strokeweight="1pt"/>
                <v:shape id="_x0000_s1037" type="#_x0000_t202" style="position:absolute;top:5715;width:1441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8263945" w14:textId="77777777" w:rsidR="004D0C9E" w:rsidRPr="000B3DA8" w:rsidRDefault="004D0C9E" w:rsidP="003E56D3">
                        <w:pPr>
                          <w:rPr>
                            <w:lang w:val="en-GB"/>
                          </w:rPr>
                        </w:pPr>
                        <w:r>
                          <w:rPr>
                            <w:lang w:val="en-GB"/>
                          </w:rPr>
                          <w:t>Fully connected layer</w:t>
                        </w:r>
                      </w:p>
                    </w:txbxContent>
                  </v:textbox>
                </v:shape>
                <v:shape id="_x0000_s1038" type="#_x0000_t202" style="position:absolute;left:15001;top:12239;width:15094;height:5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490A647F" w14:textId="77777777" w:rsidR="004D0C9E" w:rsidRDefault="004D0C9E" w:rsidP="003E56D3">
                        <w:pPr>
                          <w:rPr>
                            <w:lang w:val="en-GB"/>
                          </w:rPr>
                        </w:pPr>
                        <w:proofErr w:type="gramStart"/>
                        <w:r>
                          <w:rPr>
                            <w:lang w:val="en-GB"/>
                          </w:rPr>
                          <w:t>Nonlinearity(</w:t>
                        </w:r>
                        <w:proofErr w:type="gramEnd"/>
                        <w:r>
                          <w:rPr>
                            <w:lang w:val="en-GB"/>
                          </w:rPr>
                          <w:t>Sigmoid)</w:t>
                        </w:r>
                      </w:p>
                      <w:p w14:paraId="2EBE3407"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54" o:spid="_x0000_s1039" style="position:absolute;left:33956;top:5715;width:1435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4472c4 [3204]" strokecolor="#1f3763 [1604]" strokeweight="1pt"/>
                <v:shape id="_x0000_s1040" type="#_x0000_t202" style="position:absolute;left:33909;top:5715;width:1441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6B65BF01" w14:textId="77777777" w:rsidR="004D0C9E" w:rsidRPr="000B3DA8" w:rsidRDefault="004D0C9E" w:rsidP="003E56D3">
                        <w:pPr>
                          <w:rPr>
                            <w:lang w:val="en-GB"/>
                          </w:rPr>
                        </w:pPr>
                        <w:r>
                          <w:rPr>
                            <w:lang w:val="en-GB"/>
                          </w:rPr>
                          <w:t>Fully connected layer</w:t>
                        </w:r>
                      </w:p>
                    </w:txbxContent>
                  </v:textbox>
                </v:shape>
                <v:oval id="Oval 56" o:spid="_x0000_s1041" style="position:absolute;left:14954;width:15064;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" fillcolor="#4472c4 [3204]" strokecolor="#1f3763 [1604]" strokeweight="1pt">
                  <v:stroke joinstyle="miter"/>
                </v:oval>
                <v:shape id="_x0000_s1042" type="#_x0000_t202" style="position:absolute;left:15192;top:1285;width:1441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5140165B" w14:textId="77777777" w:rsidR="004D0C9E" w:rsidRDefault="004D0C9E" w:rsidP="003E56D3">
                        <w:pPr>
                          <w:rPr>
                            <w:lang w:val="en-GB"/>
                          </w:rPr>
                        </w:pPr>
                        <w:r>
                          <w:rPr>
                            <w:lang w:val="en-GB"/>
                          </w:rPr>
                          <w:t>Batch X 503 X64</w:t>
                        </w:r>
                      </w:p>
                      <w:p w14:paraId="22A679A0" w14:textId="77777777" w:rsidR="004D0C9E" w:rsidRPr="000B3DA8" w:rsidRDefault="004D0C9E" w:rsidP="003E56D3">
                        <w:pPr>
                          <w:rPr>
                            <w:lang w:val="en-GB"/>
                          </w:rPr>
                        </w:pPr>
                        <w:r>
                          <w:rPr>
                            <w:lang w:val="en-GB"/>
                          </w:rPr>
                          <w:t>f</w:t>
                        </w:r>
                      </w:p>
                    </w:txbxContent>
                  </v:textbox>
                </v:shape>
                <v:shapetype id="_x0000_t32" coordsize="21600,21600" o:spt="32" o:oned="t" path="m,l21600,21600e" filled="f">
                  <v:path arrowok="t" fillok="f" o:connecttype="none"/>
                  <o:lock v:ext="edit" shapetype="t"/>
                </v:shapetype>
                <v:shape id="Straight Arrow Connector 58" o:spid="_x0000_s1043" type="#_x0000_t32" style="position:absolute;left:10382;top:3000;width:2696;height:1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shape id="Straight Arrow Connector 59" o:spid="_x0000_s1044" type="#_x0000_t32" style="position:absolute;left:31908;top:3000;width:3869;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045" type="#_x0000_t32" style="position:absolute;left:15335;top:8858;width:5275;height:1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61" o:spid="_x0000_s1046" type="#_x0000_t32" style="position:absolute;left:28098;top:8572;width:4689;height:14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62" o:spid="_x0000_s1047" type="#_x0000_t124" style="position:absolute;left:22240;top:8572;width:2873;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" fillcolor="#4472c4 [3204]" strokecolor="#1f3763 [1604]" strokeweight="1pt">
                  <v:stroke joinstyle="miter"/>
                </v:shape>
              </v:group>
            </w:pict>
          </mc:Fallback>
        </mc:AlternateContent>
      </w:r>
      <w:r w:rsidR="00864D01" w:rsidRPr="00864D01">
        <w:rPr>
          <w:b/>
          <w:bCs/>
          <w:lang w:val="en-GB"/>
        </w:rPr>
        <w:t>Gate Coef</w:t>
      </w:r>
      <w:r w:rsidR="00864D01">
        <w:rPr>
          <w:b/>
          <w:bCs/>
          <w:lang w:val="en-GB"/>
        </w:rPr>
        <w:t>f</w:t>
      </w:r>
      <w:r w:rsidR="00864D01" w:rsidRPr="00864D01">
        <w:rPr>
          <w:b/>
          <w:bCs/>
          <w:lang w:val="en-GB"/>
        </w:rPr>
        <w:t>icient:</w:t>
      </w:r>
    </w:p>
    <w:p w14:paraId="4FFD3CA5" w14:textId="77777777" w:rsidR="003E56D3" w:rsidRPr="006D013D" w:rsidRDefault="003E56D3" w:rsidP="003E56D3">
      <w:pPr>
        <w:rPr>
          <w:lang w:val="en-GB"/>
        </w:rPr>
      </w:pPr>
    </w:p>
    <w:p w14:paraId="410C6660" w14:textId="77777777" w:rsidR="003E56D3" w:rsidRPr="006D013D" w:rsidRDefault="003E56D3" w:rsidP="003E56D3">
      <w:pPr>
        <w:rPr>
          <w:lang w:val="en-GB"/>
        </w:rPr>
      </w:pPr>
    </w:p>
    <w:p w14:paraId="13C041F3" w14:textId="77777777" w:rsidR="003E56D3" w:rsidRPr="006D013D" w:rsidRDefault="003E56D3" w:rsidP="003E56D3">
      <w:pPr>
        <w:rPr>
          <w:lang w:val="en-GB"/>
        </w:rPr>
      </w:pPr>
    </w:p>
    <w:p w14:paraId="51AECF48" w14:textId="77777777" w:rsidR="003E56D3" w:rsidRPr="006D013D" w:rsidRDefault="003E56D3" w:rsidP="003E56D3">
      <w:pPr>
        <w:rPr>
          <w:lang w:val="en-GB"/>
        </w:rPr>
      </w:pPr>
    </w:p>
    <w:p w14:paraId="3A52EC5A" w14:textId="77777777" w:rsidR="003E56D3" w:rsidRPr="006D013D" w:rsidRDefault="003E56D3" w:rsidP="003E56D3">
      <w:pPr>
        <w:rPr>
          <w:lang w:val="en-GB"/>
        </w:rPr>
      </w:pPr>
    </w:p>
    <w:p w14:paraId="1A420174" w14:textId="77777777" w:rsidR="003E56D3" w:rsidRPr="006D013D" w:rsidRDefault="003E56D3" w:rsidP="003E56D3">
      <w:pPr>
        <w:rPr>
          <w:lang w:val="en-GB"/>
        </w:rPr>
      </w:pPr>
      <w:r w:rsidRPr="006D013D">
        <w:rPr>
          <w:noProof/>
          <w:lang w:val="it-IT" w:eastAsia="it-IT"/>
        </w:rPr>
        <mc:AlternateContent>
          <mc:Choice Requires="wpg">
            <w:drawing>
              <wp:anchor distT="0" distB="0" distL="114300" distR="114300" simplePos="0" relativeHeight="251682816" behindDoc="0" locked="0" layoutInCell="1" allowOverlap="1" wp14:anchorId="2F961034" wp14:editId="2AF85E8D">
                <wp:simplePos x="0" y="0"/>
                <wp:positionH relativeFrom="column">
                  <wp:posOffset>0</wp:posOffset>
                </wp:positionH>
                <wp:positionV relativeFrom="paragraph">
                  <wp:posOffset>286385</wp:posOffset>
                </wp:positionV>
                <wp:extent cx="3855060" cy="6651747"/>
                <wp:effectExtent l="0" t="0" r="698500" b="15875"/>
                <wp:wrapNone/>
                <wp:docPr id="63" name="Group 63"/>
                <wp:cNvGraphicFramePr/>
                <a:graphic xmlns:a="http://schemas.openxmlformats.org/drawingml/2006/main">
                  <a:graphicData uri="http://schemas.microsoft.com/office/word/2010/wordprocessingGroup">
                    <wpg:wgp>
                      <wpg:cNvGrpSpPr/>
                      <wpg:grpSpPr>
                        <a:xfrm>
                          <a:off x="0" y="0"/>
                          <a:ext cx="3855060" cy="6651747"/>
                          <a:chOff x="0" y="0"/>
                          <a:chExt cx="3855060" cy="6651747"/>
                        </a:xfrm>
                      </wpg:grpSpPr>
                      <wps:wsp>
                        <wps:cNvPr id="128" name="Rectangle 128"/>
                        <wps:cNvSpPr/>
                        <wps:spPr>
                          <a:xfrm>
                            <a:off x="809625" y="719138"/>
                            <a:ext cx="17240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 name="Group 129"/>
                        <wpg:cNvGrpSpPr/>
                        <wpg:grpSpPr>
                          <a:xfrm>
                            <a:off x="0" y="0"/>
                            <a:ext cx="3855060" cy="6651747"/>
                            <a:chOff x="0" y="0"/>
                            <a:chExt cx="3855060" cy="6651747"/>
                          </a:xfrm>
                        </wpg:grpSpPr>
                        <wps:wsp>
                          <wps:cNvPr id="130" name="Oval 130"/>
                          <wps:cNvSpPr/>
                          <wps:spPr>
                            <a:xfrm>
                              <a:off x="809625" y="0"/>
                              <a:ext cx="164084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2"/>
                          <wps:cNvSpPr txBox="1">
                            <a:spLocks noChangeArrowheads="1"/>
                          </wps:cNvSpPr>
                          <wps:spPr bwMode="auto">
                            <a:xfrm>
                              <a:off x="919162" y="38100"/>
                              <a:ext cx="1461135" cy="549275"/>
                            </a:xfrm>
                            <a:prstGeom prst="rect">
                              <a:avLst/>
                            </a:prstGeom>
                            <a:solidFill>
                              <a:srgbClr val="FFFFFF"/>
                            </a:solidFill>
                            <a:ln w="9525">
                              <a:solidFill>
                                <a:srgbClr val="000000"/>
                              </a:solidFill>
                              <a:miter lim="800000"/>
                              <a:headEnd/>
                              <a:tailEnd/>
                            </a:ln>
                          </wps:spPr>
                          <wps:txbx>
                            <w:txbxContent>
                              <w:p w14:paraId="5033D151" w14:textId="77777777" w:rsidR="004D0C9E" w:rsidRDefault="004D0C9E" w:rsidP="003E56D3">
                                <w:pPr>
                                  <w:rPr>
                                    <w:lang w:val="en-GB"/>
                                  </w:rPr>
                                </w:pPr>
                                <w:proofErr w:type="gramStart"/>
                                <w:r>
                                  <w:rPr>
                                    <w:lang w:val="en-GB"/>
                                  </w:rPr>
                                  <w:t>A:Batch</w:t>
                                </w:r>
                                <w:proofErr w:type="gramEnd"/>
                                <w:r>
                                  <w:rPr>
                                    <w:lang w:val="en-GB"/>
                                  </w:rPr>
                                  <w:t xml:space="preserve"> X 503 X 503</w:t>
                                </w:r>
                              </w:p>
                              <w:p w14:paraId="6EF1FEA5" w14:textId="77777777" w:rsidR="004D0C9E" w:rsidRDefault="004D0C9E" w:rsidP="003E56D3">
                                <w:proofErr w:type="gramStart"/>
                                <w:r>
                                  <w:rPr>
                                    <w:lang w:val="en-GB"/>
                                  </w:rPr>
                                  <w:t>H:Batch</w:t>
                                </w:r>
                                <w:proofErr w:type="gramEnd"/>
                                <w:r>
                                  <w:rPr>
                                    <w:lang w:val="en-GB"/>
                                  </w:rPr>
                                  <w:t xml:space="preserve"> X N X F</w:t>
                                </w:r>
                              </w:p>
                            </w:txbxContent>
                          </wps:txbx>
                          <wps:bodyPr rot="0" vert="horz" wrap="square" lIns="91440" tIns="45720" rIns="91440" bIns="45720" anchor="t" anchorCtr="0">
                            <a:noAutofit/>
                          </wps:bodyPr>
                        </wps:wsp>
                        <wps:wsp>
                          <wps:cNvPr id="132" name="Text Box 2"/>
                          <wps:cNvSpPr txBox="1">
                            <a:spLocks noChangeArrowheads="1"/>
                          </wps:cNvSpPr>
                          <wps:spPr bwMode="auto">
                            <a:xfrm>
                              <a:off x="809625" y="733425"/>
                              <a:ext cx="1569720" cy="711200"/>
                            </a:xfrm>
                            <a:prstGeom prst="rect">
                              <a:avLst/>
                            </a:prstGeom>
                            <a:solidFill>
                              <a:srgbClr val="FFFFFF"/>
                            </a:solidFill>
                            <a:ln w="9525">
                              <a:solidFill>
                                <a:srgbClr val="000000"/>
                              </a:solidFill>
                              <a:miter lim="800000"/>
                              <a:headEnd/>
                              <a:tailEnd/>
                            </a:ln>
                          </wps:spPr>
                          <wps:txbx>
                            <w:txbxContent>
                              <w:p w14:paraId="534632AD" w14:textId="77777777" w:rsidR="004D0C9E" w:rsidRDefault="004D0C9E" w:rsidP="003E56D3">
                                <w:pPr>
                                  <w:rPr>
                                    <w:lang w:val="en-GB"/>
                                  </w:rPr>
                                </w:pPr>
                                <w:r>
                                  <w:rPr>
                                    <w:lang w:val="en-GB"/>
                                  </w:rPr>
                                  <w:t>Convolutional layer</w:t>
                                </w:r>
                              </w:p>
                              <w:p w14:paraId="4712E5D2" w14:textId="77777777" w:rsidR="004D0C9E" w:rsidRPr="00C27AB2" w:rsidRDefault="004D0C9E" w:rsidP="003E56D3">
                                <w:pPr>
                                  <w:rPr>
                                    <w:lang w:val="en-GB"/>
                                  </w:rPr>
                                </w:pPr>
                                <w:proofErr w:type="spellStart"/>
                                <w:r>
                                  <w:rPr>
                                    <w:lang w:val="en-GB"/>
                                  </w:rPr>
                                  <w:t>Output:batch</w:t>
                                </w:r>
                                <w:proofErr w:type="spellEnd"/>
                                <w:r>
                                  <w:rPr>
                                    <w:lang w:val="en-GB"/>
                                  </w:rPr>
                                  <w:t xml:space="preserve"> X 503 X 64 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w:t>
                                </w:r>
                              </w:p>
                            </w:txbxContent>
                          </wps:txbx>
                          <wps:bodyPr rot="0" vert="horz" wrap="square" lIns="91440" tIns="45720" rIns="91440" bIns="45720" anchor="t" anchorCtr="0">
                            <a:noAutofit/>
                          </wps:bodyPr>
                        </wps:wsp>
                        <wps:wsp>
                          <wps:cNvPr id="133" name="Rectangle 133"/>
                          <wps:cNvSpPr/>
                          <wps:spPr>
                            <a:xfrm>
                              <a:off x="847725" y="1738312"/>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2"/>
                          <wps:cNvSpPr txBox="1">
                            <a:spLocks noChangeArrowheads="1"/>
                          </wps:cNvSpPr>
                          <wps:spPr bwMode="auto">
                            <a:xfrm>
                              <a:off x="838200" y="1719262"/>
                              <a:ext cx="1534160" cy="553720"/>
                            </a:xfrm>
                            <a:prstGeom prst="rect">
                              <a:avLst/>
                            </a:prstGeom>
                            <a:solidFill>
                              <a:srgbClr val="FFFFFF"/>
                            </a:solidFill>
                            <a:ln w="9525">
                              <a:solidFill>
                                <a:srgbClr val="000000"/>
                              </a:solidFill>
                              <a:miter lim="800000"/>
                              <a:headEnd/>
                              <a:tailEnd/>
                            </a:ln>
                          </wps:spPr>
                          <wps:txbx>
                            <w:txbxContent>
                              <w:p w14:paraId="2CD37CEB" w14:textId="77777777" w:rsidR="004D0C9E" w:rsidRDefault="004D0C9E" w:rsidP="003E56D3">
                                <w:pPr>
                                  <w:rPr>
                                    <w:lang w:val="en-GB"/>
                                  </w:rPr>
                                </w:pPr>
                                <w:r>
                                  <w:rPr>
                                    <w:lang w:val="en-GB"/>
                                  </w:rPr>
                                  <w:t>Node aggregation</w:t>
                                </w:r>
                              </w:p>
                              <w:p w14:paraId="486C01A3"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135" name="Rectangle 135"/>
                          <wps:cNvSpPr/>
                          <wps:spPr>
                            <a:xfrm>
                              <a:off x="838200" y="3648075"/>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2"/>
                          <wps:cNvSpPr txBox="1">
                            <a:spLocks noChangeArrowheads="1"/>
                          </wps:cNvSpPr>
                          <wps:spPr bwMode="auto">
                            <a:xfrm>
                              <a:off x="823912" y="3681412"/>
                              <a:ext cx="1534160" cy="553720"/>
                            </a:xfrm>
                            <a:prstGeom prst="rect">
                              <a:avLst/>
                            </a:prstGeom>
                            <a:solidFill>
                              <a:srgbClr val="FFFFFF"/>
                            </a:solidFill>
                            <a:ln w="9525">
                              <a:solidFill>
                                <a:srgbClr val="000000"/>
                              </a:solidFill>
                              <a:miter lim="800000"/>
                              <a:headEnd/>
                              <a:tailEnd/>
                            </a:ln>
                          </wps:spPr>
                          <wps:txbx>
                            <w:txbxContent>
                              <w:p w14:paraId="585A2282" w14:textId="77777777" w:rsidR="004D0C9E" w:rsidRDefault="004D0C9E" w:rsidP="003E56D3">
                                <w:pPr>
                                  <w:rPr>
                                    <w:lang w:val="en-GB"/>
                                  </w:rPr>
                                </w:pPr>
                                <w:proofErr w:type="gramStart"/>
                                <w:r>
                                  <w:rPr>
                                    <w:lang w:val="en-GB"/>
                                  </w:rPr>
                                  <w:t>Nonlinearity(</w:t>
                                </w:r>
                                <w:proofErr w:type="spellStart"/>
                                <w:proofErr w:type="gramEnd"/>
                                <w:r>
                                  <w:rPr>
                                    <w:lang w:val="en-GB"/>
                                  </w:rPr>
                                  <w:t>Relu</w:t>
                                </w:r>
                                <w:proofErr w:type="spellEnd"/>
                                <w:r>
                                  <w:rPr>
                                    <w:lang w:val="en-GB"/>
                                  </w:rPr>
                                  <w:t>)</w:t>
                                </w:r>
                              </w:p>
                              <w:p w14:paraId="14EAB31D"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138" name="Rectangle 138"/>
                          <wps:cNvSpPr/>
                          <wps:spPr>
                            <a:xfrm>
                              <a:off x="838200" y="4529137"/>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2"/>
                          <wps:cNvSpPr txBox="1">
                            <a:spLocks noChangeArrowheads="1"/>
                          </wps:cNvSpPr>
                          <wps:spPr bwMode="auto">
                            <a:xfrm>
                              <a:off x="838200" y="4529137"/>
                              <a:ext cx="1534160" cy="553720"/>
                            </a:xfrm>
                            <a:prstGeom prst="rect">
                              <a:avLst/>
                            </a:prstGeom>
                            <a:solidFill>
                              <a:srgbClr val="FFFFFF"/>
                            </a:solidFill>
                            <a:ln w="9525">
                              <a:solidFill>
                                <a:srgbClr val="000000"/>
                              </a:solidFill>
                              <a:miter lim="800000"/>
                              <a:headEnd/>
                              <a:tailEnd/>
                            </a:ln>
                          </wps:spPr>
                          <wps:txbx>
                            <w:txbxContent>
                              <w:p w14:paraId="3AE0E451" w14:textId="77777777" w:rsidR="004D0C9E" w:rsidRDefault="004D0C9E" w:rsidP="003E56D3">
                                <w:pPr>
                                  <w:rPr>
                                    <w:lang w:val="en-GB"/>
                                  </w:rPr>
                                </w:pPr>
                                <w:r>
                                  <w:rPr>
                                    <w:lang w:val="en-GB"/>
                                  </w:rPr>
                                  <w:t>Convolutional layer</w:t>
                                </w:r>
                              </w:p>
                              <w:p w14:paraId="60A3D9E1" w14:textId="77777777" w:rsidR="004D0C9E" w:rsidRDefault="004D0C9E" w:rsidP="003E56D3">
                                <w:proofErr w:type="spellStart"/>
                                <w:proofErr w:type="gramStart"/>
                                <w:r>
                                  <w:rPr>
                                    <w:lang w:val="en-GB"/>
                                  </w:rPr>
                                  <w:t>Output:batch</w:t>
                                </w:r>
                                <w:proofErr w:type="spellEnd"/>
                                <w:proofErr w:type="gramEnd"/>
                                <w:r>
                                  <w:rPr>
                                    <w:lang w:val="en-GB"/>
                                  </w:rPr>
                                  <w:t xml:space="preserve"> X 256</w:t>
                                </w:r>
                              </w:p>
                            </w:txbxContent>
                          </wps:txbx>
                          <wps:bodyPr rot="0" vert="horz" wrap="square" lIns="91440" tIns="45720" rIns="91440" bIns="45720" anchor="t" anchorCtr="0">
                            <a:noAutofit/>
                          </wps:bodyPr>
                        </wps:wsp>
                        <wps:wsp>
                          <wps:cNvPr id="140" name="Text Box 140"/>
                          <wps:cNvSpPr txBox="1"/>
                          <wps:spPr>
                            <a:xfrm>
                              <a:off x="0" y="123825"/>
                              <a:ext cx="763694" cy="313267"/>
                            </a:xfrm>
                            <a:prstGeom prst="rect">
                              <a:avLst/>
                            </a:prstGeom>
                            <a:solidFill>
                              <a:schemeClr val="lt1"/>
                            </a:solidFill>
                            <a:ln w="6350">
                              <a:solidFill>
                                <a:prstClr val="black"/>
                              </a:solidFill>
                            </a:ln>
                          </wps:spPr>
                          <wps:txbx>
                            <w:txbxContent>
                              <w:p w14:paraId="2750A0B1" w14:textId="77777777" w:rsidR="004D0C9E" w:rsidRPr="00AD3BE6" w:rsidRDefault="004D0C9E" w:rsidP="003E56D3">
                                <w:pPr>
                                  <w:rPr>
                                    <w:lang w:val="en-GB"/>
                                  </w:rPr>
                                </w:pPr>
                                <w:r>
                                  <w:rPr>
                                    <w:lang w:val="en-GB"/>
                                  </w:rPr>
                                  <w:t>Attention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Connector: Curved 141"/>
                          <wps:cNvCnPr/>
                          <wps:spPr>
                            <a:xfrm flipH="1">
                              <a:off x="2609850" y="371475"/>
                              <a:ext cx="61643" cy="5390661"/>
                            </a:xfrm>
                            <a:prstGeom prst="curvedConnector3">
                              <a:avLst>
                                <a:gd name="adj1" fmla="val -299897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590550" y="504825"/>
                              <a:ext cx="5443" cy="92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Oval 143"/>
                          <wps:cNvSpPr/>
                          <wps:spPr>
                            <a:xfrm>
                              <a:off x="2624137" y="1819275"/>
                              <a:ext cx="919843" cy="9579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2"/>
                          <wps:cNvSpPr txBox="1">
                            <a:spLocks noChangeArrowheads="1"/>
                          </wps:cNvSpPr>
                          <wps:spPr bwMode="auto">
                            <a:xfrm>
                              <a:off x="2762250" y="2052637"/>
                              <a:ext cx="745490" cy="473075"/>
                            </a:xfrm>
                            <a:prstGeom prst="rect">
                              <a:avLst/>
                            </a:prstGeom>
                            <a:solidFill>
                              <a:srgbClr val="FFFFFF"/>
                            </a:solidFill>
                            <a:ln w="9525">
                              <a:solidFill>
                                <a:srgbClr val="000000"/>
                              </a:solidFill>
                              <a:miter lim="800000"/>
                              <a:headEnd/>
                              <a:tailEnd/>
                            </a:ln>
                          </wps:spPr>
                          <wps:txbx>
                            <w:txbxContent>
                              <w:p w14:paraId="140542A7" w14:textId="77777777" w:rsidR="004D0C9E" w:rsidRDefault="004D0C9E" w:rsidP="003E56D3">
                                <w:r>
                                  <w:rPr>
                                    <w:lang w:val="en-GB"/>
                                  </w:rPr>
                                  <w:t>Attention weight</w:t>
                                </w:r>
                              </w:p>
                            </w:txbxContent>
                          </wps:txbx>
                          <wps:bodyPr rot="0" vert="horz" wrap="square" lIns="91440" tIns="45720" rIns="91440" bIns="45720" anchor="t" anchorCtr="0">
                            <a:noAutofit/>
                          </wps:bodyPr>
                        </wps:wsp>
                        <wps:wsp>
                          <wps:cNvPr id="145" name="Flowchart: Summing Junction 145"/>
                          <wps:cNvSpPr/>
                          <wps:spPr>
                            <a:xfrm>
                              <a:off x="2400300" y="2538412"/>
                              <a:ext cx="255814" cy="26670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933450" y="2752725"/>
                              <a:ext cx="1441632" cy="566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Text Box 2"/>
                          <wps:cNvSpPr txBox="1">
                            <a:spLocks noChangeArrowheads="1"/>
                          </wps:cNvSpPr>
                          <wps:spPr bwMode="auto">
                            <a:xfrm>
                              <a:off x="1157287" y="2895600"/>
                              <a:ext cx="908685" cy="271780"/>
                            </a:xfrm>
                            <a:prstGeom prst="rect">
                              <a:avLst/>
                            </a:prstGeom>
                            <a:solidFill>
                              <a:srgbClr val="FFFFFF"/>
                            </a:solidFill>
                            <a:ln w="9525">
                              <a:solidFill>
                                <a:srgbClr val="000000"/>
                              </a:solidFill>
                              <a:miter lim="800000"/>
                              <a:headEnd/>
                              <a:tailEnd/>
                            </a:ln>
                          </wps:spPr>
                          <wps:txbx>
                            <w:txbxContent>
                              <w:p w14:paraId="688009A6" w14:textId="77777777" w:rsidR="004D0C9E" w:rsidRDefault="004D0C9E" w:rsidP="003E56D3">
                                <w:r>
                                  <w:rPr>
                                    <w:lang w:val="en-GB"/>
                                  </w:rPr>
                                  <w:t>concatenate</w:t>
                                </w:r>
                              </w:p>
                            </w:txbxContent>
                          </wps:txbx>
                          <wps:bodyPr rot="0" vert="horz" wrap="square" lIns="91440" tIns="45720" rIns="91440" bIns="45720" anchor="t" anchorCtr="0">
                            <a:noAutofit/>
                          </wps:bodyPr>
                        </wps:wsp>
                        <wps:wsp>
                          <wps:cNvPr id="148" name="Straight Arrow Connector 148"/>
                          <wps:cNvCnPr/>
                          <wps:spPr>
                            <a:xfrm>
                              <a:off x="1704975" y="5329237"/>
                              <a:ext cx="45719" cy="416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2"/>
                          <wps:cNvSpPr txBox="1">
                            <a:spLocks noChangeArrowheads="1"/>
                          </wps:cNvSpPr>
                          <wps:spPr bwMode="auto">
                            <a:xfrm>
                              <a:off x="1581150" y="5886450"/>
                              <a:ext cx="274955" cy="263525"/>
                            </a:xfrm>
                            <a:prstGeom prst="rect">
                              <a:avLst/>
                            </a:prstGeom>
                            <a:solidFill>
                              <a:srgbClr val="FFFFFF"/>
                            </a:solidFill>
                            <a:ln w="9525">
                              <a:solidFill>
                                <a:srgbClr val="000000"/>
                              </a:solidFill>
                              <a:miter lim="800000"/>
                              <a:headEnd/>
                              <a:tailEnd/>
                            </a:ln>
                          </wps:spPr>
                          <wps:txbx>
                            <w:txbxContent>
                              <w:p w14:paraId="5C01FAF0" w14:textId="77777777" w:rsidR="004D0C9E" w:rsidRDefault="004D0C9E" w:rsidP="003E56D3">
                                <w:r>
                                  <w:rPr>
                                    <w:lang w:val="en-GB"/>
                                  </w:rPr>
                                  <w:t>Z</w:t>
                                </w:r>
                              </w:p>
                            </w:txbxContent>
                          </wps:txbx>
                          <wps:bodyPr rot="0" vert="horz" wrap="square" lIns="91440" tIns="45720" rIns="91440" bIns="45720" anchor="t" anchorCtr="0">
                            <a:noAutofit/>
                          </wps:bodyPr>
                        </wps:wsp>
                        <wps:wsp>
                          <wps:cNvPr id="150" name="Text Box 2"/>
                          <wps:cNvSpPr txBox="1">
                            <a:spLocks noChangeArrowheads="1"/>
                          </wps:cNvSpPr>
                          <wps:spPr bwMode="auto">
                            <a:xfrm>
                              <a:off x="2371725" y="5872162"/>
                              <a:ext cx="392430" cy="263525"/>
                            </a:xfrm>
                            <a:prstGeom prst="rect">
                              <a:avLst/>
                            </a:prstGeom>
                            <a:solidFill>
                              <a:srgbClr val="FFFFFF"/>
                            </a:solidFill>
                            <a:ln w="9525">
                              <a:solidFill>
                                <a:srgbClr val="000000"/>
                              </a:solidFill>
                              <a:miter lim="800000"/>
                              <a:headEnd/>
                              <a:tailEnd/>
                            </a:ln>
                          </wps:spPr>
                          <wps:txbx>
                            <w:txbxContent>
                              <w:p w14:paraId="77E8A76E" w14:textId="77777777" w:rsidR="004D0C9E" w:rsidRDefault="004D0C9E" w:rsidP="003E56D3">
                                <w:r>
                                  <w:rPr>
                                    <w:lang w:val="en-GB"/>
                                  </w:rPr>
                                  <w:t>1-Z</w:t>
                                </w:r>
                              </w:p>
                            </w:txbxContent>
                          </wps:txbx>
                          <wps:bodyPr rot="0" vert="horz" wrap="square" lIns="91440" tIns="45720" rIns="91440" bIns="45720" anchor="t" anchorCtr="0">
                            <a:noAutofit/>
                          </wps:bodyPr>
                        </wps:wsp>
                        <wps:wsp>
                          <wps:cNvPr id="151" name="Flowchart: Summing Junction 151"/>
                          <wps:cNvSpPr/>
                          <wps:spPr>
                            <a:xfrm>
                              <a:off x="1447800" y="5414962"/>
                              <a:ext cx="146538" cy="169985"/>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Flowchart: Summing Junction 152"/>
                          <wps:cNvSpPr/>
                          <wps:spPr>
                            <a:xfrm>
                              <a:off x="3614737" y="4610100"/>
                              <a:ext cx="240323" cy="19343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Flowchart: Or 153"/>
                          <wps:cNvSpPr/>
                          <wps:spPr>
                            <a:xfrm>
                              <a:off x="1957387" y="6329362"/>
                              <a:ext cx="381000" cy="32238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F961034" id="Group 63" o:spid="_x0000_s1048" style="position:absolute;margin-left:0;margin-top:22.55pt;width:303.55pt;height:523.75pt;z-index:251682816" coordsize="38550,6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">
                <v:rect id="Rectangle 128" o:spid="_x0000_s1049" style="position:absolute;left:8096;top:7191;width:17240;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4472c4 [3204]" strokecolor="#1f3763 [1604]" strokeweight="1pt"/>
                <v:group id="Group 129" o:spid="_x0000_s1050" style="position:absolute;width:38550;height:66517" coordsize="38550,6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oval id="Oval 130" o:spid="_x0000_s1051" style="position:absolute;left:8096;width:16408;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" fillcolor="#4472c4 [3204]" strokecolor="#1f3763 [1604]" strokeweight="1pt">
                    <v:stroke joinstyle="miter"/>
                  </v:oval>
                  <v:shape id="_x0000_s1052" type="#_x0000_t202" style="position:absolute;left:9191;top:381;width:14611;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">
                    <v:textbox>
                      <w:txbxContent>
                        <w:p w14:paraId="5033D151" w14:textId="77777777" w:rsidR="004D0C9E" w:rsidRDefault="004D0C9E" w:rsidP="003E56D3">
                          <w:pPr>
                            <w:rPr>
                              <w:lang w:val="en-GB"/>
                            </w:rPr>
                          </w:pPr>
                          <w:proofErr w:type="gramStart"/>
                          <w:r>
                            <w:rPr>
                              <w:lang w:val="en-GB"/>
                            </w:rPr>
                            <w:t>A:Batch</w:t>
                          </w:r>
                          <w:proofErr w:type="gramEnd"/>
                          <w:r>
                            <w:rPr>
                              <w:lang w:val="en-GB"/>
                            </w:rPr>
                            <w:t xml:space="preserve"> X 503 X 503</w:t>
                          </w:r>
                        </w:p>
                        <w:p w14:paraId="6EF1FEA5" w14:textId="77777777" w:rsidR="004D0C9E" w:rsidRDefault="004D0C9E" w:rsidP="003E56D3">
                          <w:proofErr w:type="gramStart"/>
                          <w:r>
                            <w:rPr>
                              <w:lang w:val="en-GB"/>
                            </w:rPr>
                            <w:t>H:Batch</w:t>
                          </w:r>
                          <w:proofErr w:type="gramEnd"/>
                          <w:r>
                            <w:rPr>
                              <w:lang w:val="en-GB"/>
                            </w:rPr>
                            <w:t xml:space="preserve"> X N X F</w:t>
                          </w:r>
                        </w:p>
                      </w:txbxContent>
                    </v:textbox>
                  </v:shape>
                  <v:shape id="_x0000_s1053" type="#_x0000_t202" style="position:absolute;left:8096;top:7334;width:15697;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">
                    <v:textbox>
                      <w:txbxContent>
                        <w:p w14:paraId="534632AD" w14:textId="77777777" w:rsidR="004D0C9E" w:rsidRDefault="004D0C9E" w:rsidP="003E56D3">
                          <w:pPr>
                            <w:rPr>
                              <w:lang w:val="en-GB"/>
                            </w:rPr>
                          </w:pPr>
                          <w:r>
                            <w:rPr>
                              <w:lang w:val="en-GB"/>
                            </w:rPr>
                            <w:t>Convolutional layer</w:t>
                          </w:r>
                        </w:p>
                        <w:p w14:paraId="4712E5D2" w14:textId="77777777" w:rsidR="004D0C9E" w:rsidRPr="00C27AB2" w:rsidRDefault="004D0C9E" w:rsidP="003E56D3">
                          <w:pPr>
                            <w:rPr>
                              <w:lang w:val="en-GB"/>
                            </w:rPr>
                          </w:pPr>
                          <w:proofErr w:type="spellStart"/>
                          <w:r>
                            <w:rPr>
                              <w:lang w:val="en-GB"/>
                            </w:rPr>
                            <w:t>Output:batch</w:t>
                          </w:r>
                          <w:proofErr w:type="spellEnd"/>
                          <w:r>
                            <w:rPr>
                              <w:lang w:val="en-GB"/>
                            </w:rPr>
                            <w:t xml:space="preserve"> X 503 X 64 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w:t>
                          </w:r>
                        </w:p>
                      </w:txbxContent>
                    </v:textbox>
                  </v:shape>
                  <v:rect id="Rectangle 133" o:spid="_x0000_s1054" style="position:absolute;left:8477;top:17383;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" fillcolor="#4472c4 [3204]" strokecolor="#1f3763 [1604]" strokeweight="1pt"/>
                  <v:shape id="_x0000_s1055" type="#_x0000_t202" style="position:absolute;left:8382;top:17192;width:1534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">
                    <v:textbox>
                      <w:txbxContent>
                        <w:p w14:paraId="2CD37CEB" w14:textId="77777777" w:rsidR="004D0C9E" w:rsidRDefault="004D0C9E" w:rsidP="003E56D3">
                          <w:pPr>
                            <w:rPr>
                              <w:lang w:val="en-GB"/>
                            </w:rPr>
                          </w:pPr>
                          <w:r>
                            <w:rPr>
                              <w:lang w:val="en-GB"/>
                            </w:rPr>
                            <w:t>Node aggregation</w:t>
                          </w:r>
                        </w:p>
                        <w:p w14:paraId="486C01A3"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135" o:spid="_x0000_s1056" style="position:absolute;left:8382;top:36480;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" fillcolor="#4472c4 [3204]" strokecolor="#1f3763 [1604]" strokeweight="1pt"/>
                  <v:shape id="_x0000_s1057" type="#_x0000_t202" style="position:absolute;left:8239;top:36814;width:1534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">
                    <v:textbox>
                      <w:txbxContent>
                        <w:p w14:paraId="585A2282" w14:textId="77777777" w:rsidR="004D0C9E" w:rsidRDefault="004D0C9E" w:rsidP="003E56D3">
                          <w:pPr>
                            <w:rPr>
                              <w:lang w:val="en-GB"/>
                            </w:rPr>
                          </w:pPr>
                          <w:proofErr w:type="gramStart"/>
                          <w:r>
                            <w:rPr>
                              <w:lang w:val="en-GB"/>
                            </w:rPr>
                            <w:t>Nonlinearity(</w:t>
                          </w:r>
                          <w:proofErr w:type="spellStart"/>
                          <w:proofErr w:type="gramEnd"/>
                          <w:r>
                            <w:rPr>
                              <w:lang w:val="en-GB"/>
                            </w:rPr>
                            <w:t>Relu</w:t>
                          </w:r>
                          <w:proofErr w:type="spellEnd"/>
                          <w:r>
                            <w:rPr>
                              <w:lang w:val="en-GB"/>
                            </w:rPr>
                            <w:t>)</w:t>
                          </w:r>
                        </w:p>
                        <w:p w14:paraId="14EAB31D"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138" o:spid="_x0000_s1058" style="position:absolute;left:8382;top:45291;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" fillcolor="#4472c4 [3204]" strokecolor="#1f3763 [1604]" strokeweight="1pt"/>
                  <v:shape id="_x0000_s1059" type="#_x0000_t202" style="position:absolute;left:8382;top:45291;width:1534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">
                    <v:textbox>
                      <w:txbxContent>
                        <w:p w14:paraId="3AE0E451" w14:textId="77777777" w:rsidR="004D0C9E" w:rsidRDefault="004D0C9E" w:rsidP="003E56D3">
                          <w:pPr>
                            <w:rPr>
                              <w:lang w:val="en-GB"/>
                            </w:rPr>
                          </w:pPr>
                          <w:r>
                            <w:rPr>
                              <w:lang w:val="en-GB"/>
                            </w:rPr>
                            <w:t>Convolutional layer</w:t>
                          </w:r>
                        </w:p>
                        <w:p w14:paraId="60A3D9E1" w14:textId="77777777" w:rsidR="004D0C9E" w:rsidRDefault="004D0C9E" w:rsidP="003E56D3">
                          <w:proofErr w:type="spellStart"/>
                          <w:proofErr w:type="gramStart"/>
                          <w:r>
                            <w:rPr>
                              <w:lang w:val="en-GB"/>
                            </w:rPr>
                            <w:t>Output:batch</w:t>
                          </w:r>
                          <w:proofErr w:type="spellEnd"/>
                          <w:proofErr w:type="gramEnd"/>
                          <w:r>
                            <w:rPr>
                              <w:lang w:val="en-GB"/>
                            </w:rPr>
                            <w:t xml:space="preserve"> X 256</w:t>
                          </w:r>
                        </w:p>
                      </w:txbxContent>
                    </v:textbox>
                  </v:shape>
                  <v:shape id="Text Box 140" o:spid="_x0000_s1060" type="#_x0000_t202" style="position:absolute;top:1238;width:7636;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14:paraId="2750A0B1" w14:textId="77777777" w:rsidR="004D0C9E" w:rsidRPr="00AD3BE6" w:rsidRDefault="004D0C9E" w:rsidP="003E56D3">
                          <w:pPr>
                            <w:rPr>
                              <w:lang w:val="en-GB"/>
                            </w:rPr>
                          </w:pPr>
                          <w:r>
                            <w:rPr>
                              <w:lang w:val="en-GB"/>
                            </w:rPr>
                            <w:t>Attention</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1" o:spid="_x0000_s1061" type="#_x0000_t38" style="position:absolute;left:26098;top:3714;width:616;height:5390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" adj="-647778" strokecolor="#4472c4 [3204]" strokeweight=".5pt">
                    <v:stroke endarrow="block" joinstyle="miter"/>
                  </v:shape>
                  <v:shape id="Straight Arrow Connector 142" o:spid="_x0000_s1062" type="#_x0000_t32" style="position:absolute;left:5905;top:5048;width:54;height:9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oval id="Oval 143" o:spid="_x0000_s1063" style="position:absolute;left:26241;top:18192;width:9198;height:9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" fillcolor="#4472c4 [3204]" strokecolor="#1f3763 [1604]" strokeweight="1pt">
                    <v:stroke joinstyle="miter"/>
                  </v:oval>
                  <v:shape id="_x0000_s1064" type="#_x0000_t202" style="position:absolute;left:27622;top:20526;width:7455;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">
                    <v:textbox>
                      <w:txbxContent>
                        <w:p w14:paraId="140542A7" w14:textId="77777777" w:rsidR="004D0C9E" w:rsidRDefault="004D0C9E" w:rsidP="003E56D3">
                          <w:r>
                            <w:rPr>
                              <w:lang w:val="en-GB"/>
                            </w:rPr>
                            <w:t>Attention weight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45" o:spid="_x0000_s1065" type="#_x0000_t123" style="position:absolute;left:24003;top:25384;width:25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" fillcolor="#4472c4 [3204]" strokecolor="#1f3763 [1604]" strokeweight="1pt">
                    <v:stroke joinstyle="miter"/>
                  </v:shape>
                  <v:rect id="Rectangle 146" o:spid="_x0000_s1066" style="position:absolute;left:9334;top:27527;width:14416;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" fillcolor="#4472c4 [3204]" strokecolor="#1f3763 [1604]" strokeweight="1pt"/>
                  <v:shape id="_x0000_s1067" type="#_x0000_t202" style="position:absolute;left:11572;top:28956;width:908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">
                    <v:textbox>
                      <w:txbxContent>
                        <w:p w14:paraId="688009A6" w14:textId="77777777" w:rsidR="004D0C9E" w:rsidRDefault="004D0C9E" w:rsidP="003E56D3">
                          <w:r>
                            <w:rPr>
                              <w:lang w:val="en-GB"/>
                            </w:rPr>
                            <w:t>concatenate</w:t>
                          </w:r>
                        </w:p>
                      </w:txbxContent>
                    </v:textbox>
                  </v:shape>
                  <v:shape id="Straight Arrow Connector 148" o:spid="_x0000_s1068" type="#_x0000_t32" style="position:absolute;left:17049;top:53292;width:457;height:4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shape id="_x0000_s1069" type="#_x0000_t202" style="position:absolute;left:15811;top:58864;width:2750;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">
                    <v:textbox>
                      <w:txbxContent>
                        <w:p w14:paraId="5C01FAF0" w14:textId="77777777" w:rsidR="004D0C9E" w:rsidRDefault="004D0C9E" w:rsidP="003E56D3">
                          <w:r>
                            <w:rPr>
                              <w:lang w:val="en-GB"/>
                            </w:rPr>
                            <w:t>Z</w:t>
                          </w:r>
                        </w:p>
                      </w:txbxContent>
                    </v:textbox>
                  </v:shape>
                  <v:shape id="_x0000_s1070" type="#_x0000_t202" style="position:absolute;left:23717;top:58721;width:392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">
                    <v:textbox>
                      <w:txbxContent>
                        <w:p w14:paraId="77E8A76E" w14:textId="77777777" w:rsidR="004D0C9E" w:rsidRDefault="004D0C9E" w:rsidP="003E56D3">
                          <w:r>
                            <w:rPr>
                              <w:lang w:val="en-GB"/>
                            </w:rPr>
                            <w:t>1-Z</w:t>
                          </w:r>
                        </w:p>
                      </w:txbxContent>
                    </v:textbox>
                  </v:shape>
                  <v:shape id="Flowchart: Summing Junction 151" o:spid="_x0000_s1071" type="#_x0000_t123" style="position:absolute;left:14478;top:54149;width:1465;height:1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" fillcolor="#4472c4 [3204]" strokecolor="#1f3763 [1604]" strokeweight="1pt">
                    <v:stroke joinstyle="miter"/>
                  </v:shape>
                  <v:shape id="Flowchart: Summing Junction 152" o:spid="_x0000_s1072" type="#_x0000_t123" style="position:absolute;left:36147;top:46101;width:2403;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" fillcolor="#4472c4 [3204]" strokecolor="#1f3763 [1604]" strokeweight="1pt">
                    <v:stroke joinstyle="miter"/>
                  </v:shape>
                  <v:shape id="Flowchart: Or 153" o:spid="_x0000_s1073" type="#_x0000_t124" style="position:absolute;left:19573;top:63293;width:3810;height:3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" fillcolor="#4472c4 [3204]" strokecolor="#1f3763 [1604]" strokeweight="1pt">
                    <v:stroke joinstyle="miter"/>
                  </v:shape>
                </v:group>
              </v:group>
            </w:pict>
          </mc:Fallback>
        </mc:AlternateContent>
      </w:r>
    </w:p>
    <w:p w14:paraId="713E80ED" w14:textId="77777777" w:rsidR="003E56D3" w:rsidRPr="006D013D" w:rsidRDefault="003E56D3" w:rsidP="003E56D3">
      <w:pPr>
        <w:rPr>
          <w:lang w:val="en-GB"/>
        </w:rPr>
      </w:pPr>
      <w:r w:rsidRPr="006D013D">
        <w:rPr>
          <w:lang w:val="en-GB"/>
        </w:rPr>
        <w:br w:type="page"/>
      </w:r>
    </w:p>
    <w:p w14:paraId="05E4F05F" w14:textId="77777777" w:rsidR="003E56D3" w:rsidRPr="006D013D" w:rsidRDefault="003E56D3" w:rsidP="003E56D3">
      <w:pPr>
        <w:rPr>
          <w:lang w:val="en-GB"/>
        </w:rPr>
      </w:pPr>
      <w:r w:rsidRPr="006D013D">
        <w:rPr>
          <w:noProof/>
          <w:lang w:val="it-IT" w:eastAsia="it-IT"/>
        </w:rPr>
        <w:lastRenderedPageBreak/>
        <mc:AlternateContent>
          <mc:Choice Requires="wpg">
            <w:drawing>
              <wp:anchor distT="0" distB="0" distL="114300" distR="114300" simplePos="0" relativeHeight="251680768" behindDoc="0" locked="0" layoutInCell="1" allowOverlap="1" wp14:anchorId="155021E4" wp14:editId="3E30D310">
                <wp:simplePos x="0" y="0"/>
                <wp:positionH relativeFrom="column">
                  <wp:posOffset>-395287</wp:posOffset>
                </wp:positionH>
                <wp:positionV relativeFrom="paragraph">
                  <wp:posOffset>76201</wp:posOffset>
                </wp:positionV>
                <wp:extent cx="2364740" cy="7996238"/>
                <wp:effectExtent l="0" t="0" r="1121410" b="62230"/>
                <wp:wrapNone/>
                <wp:docPr id="154" name="Group 154"/>
                <wp:cNvGraphicFramePr/>
                <a:graphic xmlns:a="http://schemas.openxmlformats.org/drawingml/2006/main">
                  <a:graphicData uri="http://schemas.microsoft.com/office/word/2010/wordprocessingGroup">
                    <wpg:wgp>
                      <wpg:cNvGrpSpPr/>
                      <wpg:grpSpPr>
                        <a:xfrm>
                          <a:off x="0" y="0"/>
                          <a:ext cx="2364740" cy="7996238"/>
                          <a:chOff x="0" y="33337"/>
                          <a:chExt cx="2364740" cy="8390467"/>
                        </a:xfrm>
                      </wpg:grpSpPr>
                      <wps:wsp>
                        <wps:cNvPr id="155" name="Rectangle 155"/>
                        <wps:cNvSpPr/>
                        <wps:spPr>
                          <a:xfrm>
                            <a:off x="742950" y="1690687"/>
                            <a:ext cx="1559560"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723900" y="33337"/>
                            <a:ext cx="164084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838200" y="185737"/>
                            <a:ext cx="1422400" cy="269240"/>
                          </a:xfrm>
                          <a:prstGeom prst="rect">
                            <a:avLst/>
                          </a:prstGeom>
                          <a:solidFill>
                            <a:srgbClr val="FFFFFF"/>
                          </a:solidFill>
                          <a:ln w="9525">
                            <a:solidFill>
                              <a:srgbClr val="000000"/>
                            </a:solidFill>
                            <a:miter lim="800000"/>
                            <a:headEnd/>
                            <a:tailEnd/>
                          </a:ln>
                        </wps:spPr>
                        <wps:txbx>
                          <w:txbxContent>
                            <w:p w14:paraId="56EDCA97" w14:textId="77777777" w:rsidR="004D0C9E" w:rsidRDefault="004D0C9E" w:rsidP="003E56D3">
                              <w:r>
                                <w:rPr>
                                  <w:lang w:val="en-GB"/>
                                </w:rPr>
                                <w:t>Batch X 503 X feature</w:t>
                              </w:r>
                            </w:p>
                          </w:txbxContent>
                        </wps:txbx>
                        <wps:bodyPr rot="0" vert="horz" wrap="square" lIns="91440" tIns="45720" rIns="91440" bIns="45720" anchor="t" anchorCtr="0">
                          <a:noAutofit/>
                        </wps:bodyPr>
                      </wps:wsp>
                      <wps:wsp>
                        <wps:cNvPr id="158" name="Rectangle 158"/>
                        <wps:cNvSpPr/>
                        <wps:spPr>
                          <a:xfrm>
                            <a:off x="738187" y="752475"/>
                            <a:ext cx="1559560"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723900" y="2624137"/>
                            <a:ext cx="1569720" cy="828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704850" y="3676650"/>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2"/>
                        <wps:cNvSpPr txBox="1">
                          <a:spLocks noChangeArrowheads="1"/>
                        </wps:cNvSpPr>
                        <wps:spPr bwMode="auto">
                          <a:xfrm>
                            <a:off x="719137" y="733425"/>
                            <a:ext cx="1569720" cy="604520"/>
                          </a:xfrm>
                          <a:prstGeom prst="rect">
                            <a:avLst/>
                          </a:prstGeom>
                          <a:solidFill>
                            <a:srgbClr val="FFFFFF"/>
                          </a:solidFill>
                          <a:ln w="9525">
                            <a:solidFill>
                              <a:srgbClr val="000000"/>
                            </a:solidFill>
                            <a:miter lim="800000"/>
                            <a:headEnd/>
                            <a:tailEnd/>
                          </a:ln>
                        </wps:spPr>
                        <wps:txbx>
                          <w:txbxContent>
                            <w:p w14:paraId="41D0F542" w14:textId="77777777" w:rsidR="004D0C9E" w:rsidRDefault="004D0C9E" w:rsidP="003E56D3">
                              <w:pPr>
                                <w:rPr>
                                  <w:lang w:val="en-GB"/>
                                </w:rPr>
                              </w:pPr>
                              <w:r>
                                <w:rPr>
                                  <w:lang w:val="en-GB"/>
                                </w:rPr>
                                <w:t>Fully connected layer</w:t>
                              </w:r>
                            </w:p>
                            <w:p w14:paraId="085DAAE3"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txbxContent>
                        </wps:txbx>
                        <wps:bodyPr rot="0" vert="horz" wrap="square" lIns="91440" tIns="45720" rIns="91440" bIns="45720" anchor="t" anchorCtr="0">
                          <a:noAutofit/>
                        </wps:bodyPr>
                      </wps:wsp>
                      <wps:wsp>
                        <wps:cNvPr id="162" name="Text Box 2"/>
                        <wps:cNvSpPr txBox="1">
                          <a:spLocks noChangeArrowheads="1"/>
                        </wps:cNvSpPr>
                        <wps:spPr bwMode="auto">
                          <a:xfrm>
                            <a:off x="714375" y="1700212"/>
                            <a:ext cx="1564640" cy="579120"/>
                          </a:xfrm>
                          <a:prstGeom prst="rect">
                            <a:avLst/>
                          </a:prstGeom>
                          <a:solidFill>
                            <a:srgbClr val="FFFFFF"/>
                          </a:solidFill>
                          <a:ln w="9525">
                            <a:solidFill>
                              <a:srgbClr val="000000"/>
                            </a:solidFill>
                            <a:miter lim="800000"/>
                            <a:headEnd/>
                            <a:tailEnd/>
                          </a:ln>
                        </wps:spPr>
                        <wps:txbx>
                          <w:txbxContent>
                            <w:p w14:paraId="7B14A50D" w14:textId="77777777" w:rsidR="004D0C9E" w:rsidRDefault="004D0C9E" w:rsidP="003E56D3">
                              <w:pPr>
                                <w:rPr>
                                  <w:lang w:val="en-GB"/>
                                </w:rPr>
                              </w:pPr>
                              <w:r>
                                <w:rPr>
                                  <w:lang w:val="en-GB"/>
                                </w:rPr>
                                <w:t>Nonlinearity(tanh)</w:t>
                              </w:r>
                            </w:p>
                            <w:p w14:paraId="620CE7BF"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p w14:paraId="24236653" w14:textId="77777777" w:rsidR="004D0C9E" w:rsidRDefault="004D0C9E" w:rsidP="003E56D3"/>
                          </w:txbxContent>
                        </wps:txbx>
                        <wps:bodyPr rot="0" vert="horz" wrap="square" lIns="91440" tIns="45720" rIns="91440" bIns="45720" anchor="t" anchorCtr="0">
                          <a:noAutofit/>
                        </wps:bodyPr>
                      </wps:wsp>
                      <wps:wsp>
                        <wps:cNvPr id="163" name="Text Box 2"/>
                        <wps:cNvSpPr txBox="1">
                          <a:spLocks noChangeArrowheads="1"/>
                        </wps:cNvSpPr>
                        <wps:spPr bwMode="auto">
                          <a:xfrm>
                            <a:off x="695325" y="3676650"/>
                            <a:ext cx="1534160" cy="553720"/>
                          </a:xfrm>
                          <a:prstGeom prst="rect">
                            <a:avLst/>
                          </a:prstGeom>
                          <a:solidFill>
                            <a:srgbClr val="FFFFFF"/>
                          </a:solidFill>
                          <a:ln w="9525">
                            <a:solidFill>
                              <a:srgbClr val="000000"/>
                            </a:solidFill>
                            <a:miter lim="800000"/>
                            <a:headEnd/>
                            <a:tailEnd/>
                          </a:ln>
                        </wps:spPr>
                        <wps:txbx>
                          <w:txbxContent>
                            <w:p w14:paraId="4F96A55A" w14:textId="77777777" w:rsidR="004D0C9E" w:rsidRDefault="004D0C9E" w:rsidP="003E56D3">
                              <w:pPr>
                                <w:rPr>
                                  <w:lang w:val="en-GB"/>
                                </w:rPr>
                              </w:pPr>
                              <w:proofErr w:type="spellStart"/>
                              <w:r>
                                <w:rPr>
                                  <w:lang w:val="en-GB"/>
                                </w:rPr>
                                <w:t>Softmax</w:t>
                              </w:r>
                              <w:proofErr w:type="spellEnd"/>
                            </w:p>
                            <w:p w14:paraId="6152467C" w14:textId="77777777" w:rsidR="004D0C9E" w:rsidRDefault="004D0C9E" w:rsidP="003E56D3">
                              <w:proofErr w:type="spellStart"/>
                              <w:proofErr w:type="gramStart"/>
                              <w:r>
                                <w:rPr>
                                  <w:lang w:val="en-GB"/>
                                </w:rPr>
                                <w:t>Output:batch</w:t>
                              </w:r>
                              <w:proofErr w:type="spellEnd"/>
                              <w:proofErr w:type="gramEnd"/>
                              <w:r>
                                <w:rPr>
                                  <w:lang w:val="en-GB"/>
                                </w:rPr>
                                <w:t xml:space="preserve"> X 503</w:t>
                              </w:r>
                            </w:p>
                          </w:txbxContent>
                        </wps:txbx>
                        <wps:bodyPr rot="0" vert="horz" wrap="square" lIns="91440" tIns="45720" rIns="91440" bIns="45720" anchor="t" anchorCtr="0">
                          <a:noAutofit/>
                        </wps:bodyPr>
                      </wps:wsp>
                      <wps:wsp>
                        <wps:cNvPr id="164" name="Text Box 2"/>
                        <wps:cNvSpPr txBox="1">
                          <a:spLocks noChangeArrowheads="1"/>
                        </wps:cNvSpPr>
                        <wps:spPr bwMode="auto">
                          <a:xfrm>
                            <a:off x="714375" y="2624137"/>
                            <a:ext cx="1493520" cy="609600"/>
                          </a:xfrm>
                          <a:prstGeom prst="rect">
                            <a:avLst/>
                          </a:prstGeom>
                          <a:solidFill>
                            <a:srgbClr val="FFFFFF"/>
                          </a:solidFill>
                          <a:ln w="9525">
                            <a:solidFill>
                              <a:srgbClr val="000000"/>
                            </a:solidFill>
                            <a:miter lim="800000"/>
                            <a:headEnd/>
                            <a:tailEnd/>
                          </a:ln>
                        </wps:spPr>
                        <wps:txbx>
                          <w:txbxContent>
                            <w:p w14:paraId="029C11FA" w14:textId="77777777" w:rsidR="004D0C9E" w:rsidRDefault="004D0C9E" w:rsidP="003E56D3">
                              <w:pPr>
                                <w:rPr>
                                  <w:lang w:val="en-GB"/>
                                </w:rPr>
                              </w:pPr>
                              <w:r>
                                <w:rPr>
                                  <w:lang w:val="en-GB"/>
                                </w:rPr>
                                <w:t>Flatten</w:t>
                              </w:r>
                            </w:p>
                            <w:p w14:paraId="386A4670" w14:textId="77777777" w:rsidR="004D0C9E" w:rsidRDefault="004D0C9E" w:rsidP="003E56D3">
                              <w:proofErr w:type="spellStart"/>
                              <w:proofErr w:type="gramStart"/>
                              <w:r>
                                <w:rPr>
                                  <w:lang w:val="en-GB"/>
                                </w:rPr>
                                <w:t>Output:batch</w:t>
                              </w:r>
                              <w:proofErr w:type="spellEnd"/>
                              <w:proofErr w:type="gramEnd"/>
                              <w:r>
                                <w:rPr>
                                  <w:lang w:val="en-GB"/>
                                </w:rPr>
                                <w:t xml:space="preserve"> X 503</w:t>
                              </w:r>
                            </w:p>
                            <w:p w14:paraId="601D0D61" w14:textId="77777777" w:rsidR="004D0C9E" w:rsidRDefault="004D0C9E" w:rsidP="003E56D3"/>
                          </w:txbxContent>
                        </wps:txbx>
                        <wps:bodyPr rot="0" vert="horz" wrap="square" lIns="91440" tIns="45720" rIns="91440" bIns="45720" anchor="t" anchorCtr="0">
                          <a:noAutofit/>
                        </wps:bodyPr>
                      </wps:wsp>
                      <wps:wsp>
                        <wps:cNvPr id="165" name="Rectangle 165"/>
                        <wps:cNvSpPr/>
                        <wps:spPr>
                          <a:xfrm>
                            <a:off x="723900" y="5395912"/>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2"/>
                        <wps:cNvSpPr txBox="1">
                          <a:spLocks noChangeArrowheads="1"/>
                        </wps:cNvSpPr>
                        <wps:spPr bwMode="auto">
                          <a:xfrm>
                            <a:off x="728662" y="5395912"/>
                            <a:ext cx="1534160" cy="553720"/>
                          </a:xfrm>
                          <a:prstGeom prst="rect">
                            <a:avLst/>
                          </a:prstGeom>
                          <a:solidFill>
                            <a:srgbClr val="FFFFFF"/>
                          </a:solidFill>
                          <a:ln w="9525">
                            <a:solidFill>
                              <a:srgbClr val="000000"/>
                            </a:solidFill>
                            <a:miter lim="800000"/>
                            <a:headEnd/>
                            <a:tailEnd/>
                          </a:ln>
                        </wps:spPr>
                        <wps:txbx>
                          <w:txbxContent>
                            <w:p w14:paraId="25784AC3" w14:textId="77777777" w:rsidR="004D0C9E" w:rsidRDefault="004D0C9E" w:rsidP="003E56D3">
                              <w:pPr>
                                <w:rPr>
                                  <w:lang w:val="en-GB"/>
                                </w:rPr>
                              </w:pPr>
                              <w:proofErr w:type="spellStart"/>
                              <w:r>
                                <w:rPr>
                                  <w:lang w:val="en-GB"/>
                                </w:rPr>
                                <w:t>Reduced_Sum</w:t>
                              </w:r>
                              <w:proofErr w:type="spellEnd"/>
                            </w:p>
                            <w:p w14:paraId="12D8DA28"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167" name="Rectangle 167"/>
                        <wps:cNvSpPr/>
                        <wps:spPr>
                          <a:xfrm>
                            <a:off x="742950" y="6219825"/>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Text Box 2"/>
                        <wps:cNvSpPr txBox="1">
                          <a:spLocks noChangeArrowheads="1"/>
                        </wps:cNvSpPr>
                        <wps:spPr bwMode="auto">
                          <a:xfrm>
                            <a:off x="728662" y="6253162"/>
                            <a:ext cx="1534160" cy="553720"/>
                          </a:xfrm>
                          <a:prstGeom prst="rect">
                            <a:avLst/>
                          </a:prstGeom>
                          <a:solidFill>
                            <a:srgbClr val="FFFFFF"/>
                          </a:solidFill>
                          <a:ln w="9525">
                            <a:solidFill>
                              <a:srgbClr val="000000"/>
                            </a:solidFill>
                            <a:miter lim="800000"/>
                            <a:headEnd/>
                            <a:tailEnd/>
                          </a:ln>
                        </wps:spPr>
                        <wps:txbx>
                          <w:txbxContent>
                            <w:p w14:paraId="4544B232" w14:textId="77777777" w:rsidR="004D0C9E" w:rsidRDefault="004D0C9E" w:rsidP="003E56D3">
                              <w:pPr>
                                <w:rPr>
                                  <w:lang w:val="en-GB"/>
                                </w:rPr>
                              </w:pPr>
                              <w:proofErr w:type="gramStart"/>
                              <w:r>
                                <w:rPr>
                                  <w:lang w:val="en-GB"/>
                                </w:rPr>
                                <w:t>Nonlinearity(</w:t>
                              </w:r>
                              <w:proofErr w:type="gramEnd"/>
                              <w:r>
                                <w:rPr>
                                  <w:lang w:val="en-GB"/>
                                </w:rPr>
                                <w:t>Sigmoid)</w:t>
                              </w:r>
                            </w:p>
                            <w:p w14:paraId="77750B37"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169" name="Rectangle 169"/>
                        <wps:cNvSpPr/>
                        <wps:spPr>
                          <a:xfrm>
                            <a:off x="742950" y="7100887"/>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ext Box 2"/>
                        <wps:cNvSpPr txBox="1">
                          <a:spLocks noChangeArrowheads="1"/>
                        </wps:cNvSpPr>
                        <wps:spPr bwMode="auto">
                          <a:xfrm>
                            <a:off x="742950" y="7100887"/>
                            <a:ext cx="1534160" cy="553720"/>
                          </a:xfrm>
                          <a:prstGeom prst="rect">
                            <a:avLst/>
                          </a:prstGeom>
                          <a:solidFill>
                            <a:srgbClr val="FFFFFF"/>
                          </a:solidFill>
                          <a:ln w="9525">
                            <a:solidFill>
                              <a:srgbClr val="000000"/>
                            </a:solidFill>
                            <a:miter lim="800000"/>
                            <a:headEnd/>
                            <a:tailEnd/>
                          </a:ln>
                        </wps:spPr>
                        <wps:txbx>
                          <w:txbxContent>
                            <w:p w14:paraId="02C1BD4A" w14:textId="77777777" w:rsidR="004D0C9E" w:rsidRDefault="004D0C9E" w:rsidP="003E56D3">
                              <w:pPr>
                                <w:rPr>
                                  <w:lang w:val="en-GB"/>
                                </w:rPr>
                              </w:pPr>
                              <w:r>
                                <w:rPr>
                                  <w:lang w:val="en-GB"/>
                                </w:rPr>
                                <w:t>Fully connected layer</w:t>
                              </w:r>
                            </w:p>
                            <w:p w14:paraId="5D87766E" w14:textId="77777777" w:rsidR="004D0C9E" w:rsidRDefault="004D0C9E" w:rsidP="003E56D3">
                              <w:proofErr w:type="spellStart"/>
                              <w:proofErr w:type="gramStart"/>
                              <w:r>
                                <w:rPr>
                                  <w:lang w:val="en-GB"/>
                                </w:rPr>
                                <w:t>Output:batch</w:t>
                              </w:r>
                              <w:proofErr w:type="spellEnd"/>
                              <w:proofErr w:type="gramEnd"/>
                              <w:r>
                                <w:rPr>
                                  <w:lang w:val="en-GB"/>
                                </w:rPr>
                                <w:t xml:space="preserve"> X 256</w:t>
                              </w:r>
                            </w:p>
                          </w:txbxContent>
                        </wps:txbx>
                        <wps:bodyPr rot="0" vert="horz" wrap="square" lIns="91440" tIns="45720" rIns="91440" bIns="45720" anchor="t" anchorCtr="0">
                          <a:noAutofit/>
                        </wps:bodyPr>
                      </wps:wsp>
                      <wps:wsp>
                        <wps:cNvPr id="171" name="Text Box 171"/>
                        <wps:cNvSpPr txBox="1"/>
                        <wps:spPr>
                          <a:xfrm>
                            <a:off x="0" y="128587"/>
                            <a:ext cx="670560" cy="254000"/>
                          </a:xfrm>
                          <a:prstGeom prst="rect">
                            <a:avLst/>
                          </a:prstGeom>
                          <a:solidFill>
                            <a:schemeClr val="lt1"/>
                          </a:solidFill>
                          <a:ln w="6350">
                            <a:solidFill>
                              <a:prstClr val="black"/>
                            </a:solidFill>
                          </a:ln>
                        </wps:spPr>
                        <wps:txbx>
                          <w:txbxContent>
                            <w:p w14:paraId="4C4418A1" w14:textId="77777777" w:rsidR="004D0C9E" w:rsidRPr="00AD3BE6" w:rsidRDefault="004D0C9E" w:rsidP="003E56D3">
                              <w:pPr>
                                <w:rPr>
                                  <w:lang w:val="en-GB"/>
                                </w:rPr>
                              </w:pPr>
                              <w:r>
                                <w:rPr>
                                  <w:lang w:val="en-GB"/>
                                </w:rPr>
                                <w:t>Readout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Connector: Curved 172"/>
                        <wps:cNvCnPr/>
                        <wps:spPr>
                          <a:xfrm>
                            <a:off x="2133600" y="381000"/>
                            <a:ext cx="48683" cy="4546600"/>
                          </a:xfrm>
                          <a:prstGeom prst="curvedConnector3">
                            <a:avLst>
                              <a:gd name="adj1" fmla="val 272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Flowchart: Summing Junction 173"/>
                        <wps:cNvSpPr/>
                        <wps:spPr>
                          <a:xfrm>
                            <a:off x="1790700" y="4757737"/>
                            <a:ext cx="303530" cy="32004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a:off x="1538287" y="4367212"/>
                            <a:ext cx="296333"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a:off x="2009775" y="5153025"/>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a:off x="481012" y="852487"/>
                            <a:ext cx="0" cy="3335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a:off x="523875" y="5443537"/>
                            <a:ext cx="16933" cy="2980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5021E4" id="Group 154" o:spid="_x0000_s1074" style="position:absolute;margin-left:-31.1pt;margin-top:6pt;width:186.2pt;height:629.65pt;z-index:251680768;mso-width-relative:margin;mso-height-relative:margin" coordorigin=",333" coordsize="23647,83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">
                <v:rect id="Rectangle 155" o:spid="_x0000_s1075" style="position:absolute;left:7429;top:16906;width:15596;height:8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" fillcolor="#4472c4 [3204]" strokecolor="#1f3763 [1604]" strokeweight="1pt"/>
                <v:oval id="Oval 156" o:spid="_x0000_s1076" style="position:absolute;left:7239;top:333;width:16408;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" fillcolor="#4472c4 [3204]" strokecolor="#1f3763 [1604]" strokeweight="1pt">
                  <v:stroke joinstyle="miter"/>
                </v:oval>
                <v:shape id="_x0000_s1077" type="#_x0000_t202" style="position:absolute;left:8382;top:1857;width:14224;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">
                  <v:textbox>
                    <w:txbxContent>
                      <w:p w14:paraId="56EDCA97" w14:textId="77777777" w:rsidR="004D0C9E" w:rsidRDefault="004D0C9E" w:rsidP="003E56D3">
                        <w:r>
                          <w:rPr>
                            <w:lang w:val="en-GB"/>
                          </w:rPr>
                          <w:t>Batch X 503 X feature</w:t>
                        </w:r>
                      </w:p>
                    </w:txbxContent>
                  </v:textbox>
                </v:shape>
                <v:rect id="Rectangle 158" o:spid="_x0000_s1078" style="position:absolute;left:7381;top:7524;width:15596;height:8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" fillcolor="#4472c4 [3204]" strokecolor="#1f3763 [1604]" strokeweight="1pt"/>
                <v:rect id="Rectangle 159" o:spid="_x0000_s1079" style="position:absolute;left:7239;top:26241;width:15697;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" fillcolor="#4472c4 [3204]" strokecolor="#1f3763 [1604]" strokeweight="1pt"/>
                <v:rect id="Rectangle 160" o:spid="_x0000_s1080" style="position:absolute;left:7048;top:36766;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" fillcolor="#4472c4 [3204]" strokecolor="#1f3763 [1604]" strokeweight="1pt"/>
                <v:shape id="_x0000_s1081" type="#_x0000_t202" style="position:absolute;left:7191;top:7334;width:15697;height:6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">
                  <v:textbox>
                    <w:txbxContent>
                      <w:p w14:paraId="41D0F542" w14:textId="77777777" w:rsidR="004D0C9E" w:rsidRDefault="004D0C9E" w:rsidP="003E56D3">
                        <w:pPr>
                          <w:rPr>
                            <w:lang w:val="en-GB"/>
                          </w:rPr>
                        </w:pPr>
                        <w:r>
                          <w:rPr>
                            <w:lang w:val="en-GB"/>
                          </w:rPr>
                          <w:t>Fully connected layer</w:t>
                        </w:r>
                      </w:p>
                      <w:p w14:paraId="085DAAE3"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txbxContent>
                  </v:textbox>
                </v:shape>
                <v:shape id="_x0000_s1082" type="#_x0000_t202" style="position:absolute;left:7143;top:17002;width:15647;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">
                  <v:textbox>
                    <w:txbxContent>
                      <w:p w14:paraId="7B14A50D" w14:textId="77777777" w:rsidR="004D0C9E" w:rsidRDefault="004D0C9E" w:rsidP="003E56D3">
                        <w:pPr>
                          <w:rPr>
                            <w:lang w:val="en-GB"/>
                          </w:rPr>
                        </w:pPr>
                        <w:r>
                          <w:rPr>
                            <w:lang w:val="en-GB"/>
                          </w:rPr>
                          <w:t>Nonlinearity(tanh)</w:t>
                        </w:r>
                      </w:p>
                      <w:p w14:paraId="620CE7BF"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p w14:paraId="24236653" w14:textId="77777777" w:rsidR="004D0C9E" w:rsidRDefault="004D0C9E" w:rsidP="003E56D3"/>
                    </w:txbxContent>
                  </v:textbox>
                </v:shape>
                <v:shape id="_x0000_s1083" type="#_x0000_t202" style="position:absolute;left:6953;top:36766;width:1534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">
                  <v:textbox>
                    <w:txbxContent>
                      <w:p w14:paraId="4F96A55A" w14:textId="77777777" w:rsidR="004D0C9E" w:rsidRDefault="004D0C9E" w:rsidP="003E56D3">
                        <w:pPr>
                          <w:rPr>
                            <w:lang w:val="en-GB"/>
                          </w:rPr>
                        </w:pPr>
                        <w:proofErr w:type="spellStart"/>
                        <w:r>
                          <w:rPr>
                            <w:lang w:val="en-GB"/>
                          </w:rPr>
                          <w:t>Softmax</w:t>
                        </w:r>
                        <w:proofErr w:type="spellEnd"/>
                      </w:p>
                      <w:p w14:paraId="6152467C" w14:textId="77777777" w:rsidR="004D0C9E" w:rsidRDefault="004D0C9E" w:rsidP="003E56D3">
                        <w:proofErr w:type="spellStart"/>
                        <w:proofErr w:type="gramStart"/>
                        <w:r>
                          <w:rPr>
                            <w:lang w:val="en-GB"/>
                          </w:rPr>
                          <w:t>Output:batch</w:t>
                        </w:r>
                        <w:proofErr w:type="spellEnd"/>
                        <w:proofErr w:type="gramEnd"/>
                        <w:r>
                          <w:rPr>
                            <w:lang w:val="en-GB"/>
                          </w:rPr>
                          <w:t xml:space="preserve"> X 503</w:t>
                        </w:r>
                      </w:p>
                    </w:txbxContent>
                  </v:textbox>
                </v:shape>
                <v:shape id="_x0000_s1084" type="#_x0000_t202" style="position:absolute;left:7143;top:26241;width:1493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">
                  <v:textbox>
                    <w:txbxContent>
                      <w:p w14:paraId="029C11FA" w14:textId="77777777" w:rsidR="004D0C9E" w:rsidRDefault="004D0C9E" w:rsidP="003E56D3">
                        <w:pPr>
                          <w:rPr>
                            <w:lang w:val="en-GB"/>
                          </w:rPr>
                        </w:pPr>
                        <w:r>
                          <w:rPr>
                            <w:lang w:val="en-GB"/>
                          </w:rPr>
                          <w:t>Flatten</w:t>
                        </w:r>
                      </w:p>
                      <w:p w14:paraId="386A4670" w14:textId="77777777" w:rsidR="004D0C9E" w:rsidRDefault="004D0C9E" w:rsidP="003E56D3">
                        <w:proofErr w:type="spellStart"/>
                        <w:proofErr w:type="gramStart"/>
                        <w:r>
                          <w:rPr>
                            <w:lang w:val="en-GB"/>
                          </w:rPr>
                          <w:t>Output:batch</w:t>
                        </w:r>
                        <w:proofErr w:type="spellEnd"/>
                        <w:proofErr w:type="gramEnd"/>
                        <w:r>
                          <w:rPr>
                            <w:lang w:val="en-GB"/>
                          </w:rPr>
                          <w:t xml:space="preserve"> X 503</w:t>
                        </w:r>
                      </w:p>
                      <w:p w14:paraId="601D0D61" w14:textId="77777777" w:rsidR="004D0C9E" w:rsidRDefault="004D0C9E" w:rsidP="003E56D3"/>
                    </w:txbxContent>
                  </v:textbox>
                </v:shape>
                <v:rect id="Rectangle 165" o:spid="_x0000_s1085" style="position:absolute;left:7239;top:53959;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k7wwAAANwAAAAPAAAAZHJzL2Rvd25yZXYueG1sRI/RasJA&#10;EEXfC/7DMoJvdWOh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GeYZO8MAAADcAAAADwAA&#10;AAAAAAAAAAAAAAAHAgAAZHJzL2Rvd25yZXYueG1sUEsFBgAAAAADAAMAtwAAAPcCAAAAAA==&#10;" fillcolor="#4472c4 [3204]" strokecolor="#1f3763 [1604]" strokeweight="1pt"/>
                <v:shape id="_x0000_s1086" type="#_x0000_t202" style="position:absolute;left:7286;top:53959;width:1534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">
                  <v:textbox>
                    <w:txbxContent>
                      <w:p w14:paraId="25784AC3" w14:textId="77777777" w:rsidR="004D0C9E" w:rsidRDefault="004D0C9E" w:rsidP="003E56D3">
                        <w:pPr>
                          <w:rPr>
                            <w:lang w:val="en-GB"/>
                          </w:rPr>
                        </w:pPr>
                        <w:proofErr w:type="spellStart"/>
                        <w:r>
                          <w:rPr>
                            <w:lang w:val="en-GB"/>
                          </w:rPr>
                          <w:t>Reduced_Sum</w:t>
                        </w:r>
                        <w:proofErr w:type="spellEnd"/>
                      </w:p>
                      <w:p w14:paraId="12D8DA28"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167" o:spid="_x0000_s1087" style="position:absolute;left:7429;top:62198;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" fillcolor="#4472c4 [3204]" strokecolor="#1f3763 [1604]" strokeweight="1pt"/>
                <v:shape id="_x0000_s1088" type="#_x0000_t202" style="position:absolute;left:7286;top:62531;width:1534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14:paraId="4544B232" w14:textId="77777777" w:rsidR="004D0C9E" w:rsidRDefault="004D0C9E" w:rsidP="003E56D3">
                        <w:pPr>
                          <w:rPr>
                            <w:lang w:val="en-GB"/>
                          </w:rPr>
                        </w:pPr>
                        <w:proofErr w:type="gramStart"/>
                        <w:r>
                          <w:rPr>
                            <w:lang w:val="en-GB"/>
                          </w:rPr>
                          <w:t>Nonlinearity(</w:t>
                        </w:r>
                        <w:proofErr w:type="gramEnd"/>
                        <w:r>
                          <w:rPr>
                            <w:lang w:val="en-GB"/>
                          </w:rPr>
                          <w:t>Sigmoid)</w:t>
                        </w:r>
                      </w:p>
                      <w:p w14:paraId="77750B37"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169" o:spid="_x0000_s1089" style="position:absolute;left:7429;top:71008;width:15697;height:6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" fillcolor="#4472c4 [3204]" strokecolor="#1f3763 [1604]" strokeweight="1pt"/>
                <v:shape id="_x0000_s1090" type="#_x0000_t202" style="position:absolute;left:7429;top:71008;width:15342;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">
                  <v:textbox>
                    <w:txbxContent>
                      <w:p w14:paraId="02C1BD4A" w14:textId="77777777" w:rsidR="004D0C9E" w:rsidRDefault="004D0C9E" w:rsidP="003E56D3">
                        <w:pPr>
                          <w:rPr>
                            <w:lang w:val="en-GB"/>
                          </w:rPr>
                        </w:pPr>
                        <w:r>
                          <w:rPr>
                            <w:lang w:val="en-GB"/>
                          </w:rPr>
                          <w:t>Fully connected layer</w:t>
                        </w:r>
                      </w:p>
                      <w:p w14:paraId="5D87766E" w14:textId="77777777" w:rsidR="004D0C9E" w:rsidRDefault="004D0C9E" w:rsidP="003E56D3">
                        <w:proofErr w:type="spellStart"/>
                        <w:proofErr w:type="gramStart"/>
                        <w:r>
                          <w:rPr>
                            <w:lang w:val="en-GB"/>
                          </w:rPr>
                          <w:t>Output:batch</w:t>
                        </w:r>
                        <w:proofErr w:type="spellEnd"/>
                        <w:proofErr w:type="gramEnd"/>
                        <w:r>
                          <w:rPr>
                            <w:lang w:val="en-GB"/>
                          </w:rPr>
                          <w:t xml:space="preserve"> X 256</w:t>
                        </w:r>
                      </w:p>
                    </w:txbxContent>
                  </v:textbox>
                </v:shape>
                <v:shape id="Text Box 171" o:spid="_x0000_s1091" type="#_x0000_t202" style="position:absolute;top:1285;width:670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4C4418A1" w14:textId="77777777" w:rsidR="004D0C9E" w:rsidRPr="00AD3BE6" w:rsidRDefault="004D0C9E" w:rsidP="003E56D3">
                        <w:pPr>
                          <w:rPr>
                            <w:lang w:val="en-GB"/>
                          </w:rPr>
                        </w:pPr>
                        <w:r>
                          <w:rPr>
                            <w:lang w:val="en-GB"/>
                          </w:rPr>
                          <w:t>Readout</w:t>
                        </w:r>
                      </w:p>
                    </w:txbxContent>
                  </v:textbox>
                </v:shape>
                <v:shape id="Connector: Curved 172" o:spid="_x0000_s1092" type="#_x0000_t38" style="position:absolute;left:21336;top:3810;width:486;height:4546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" adj="588600" strokecolor="#4472c4 [3204]" strokeweight=".5pt">
                  <v:stroke endarrow="block" joinstyle="miter"/>
                </v:shape>
                <v:shape id="Flowchart: Summing Junction 173" o:spid="_x0000_s1093" type="#_x0000_t123" style="position:absolute;left:17907;top:47577;width:3035;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" fillcolor="#4472c4 [3204]" strokecolor="#1f3763 [1604]" strokeweight="1pt">
                  <v:stroke joinstyle="miter"/>
                </v:shape>
                <v:shape id="Straight Arrow Connector 174" o:spid="_x0000_s1094" type="#_x0000_t32" style="position:absolute;left:15382;top:43672;width:2964;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" strokecolor="#4472c4 [3204]" strokeweight=".5pt">
                  <v:stroke endarrow="block" joinstyle="miter"/>
                </v:shape>
                <v:shape id="Straight Arrow Connector 175" o:spid="_x0000_s1095" type="#_x0000_t32" style="position:absolute;left:20097;top:51530;width:0;height:2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" strokecolor="#4472c4 [3204]" strokeweight=".5pt">
                  <v:stroke endarrow="block" joinstyle="miter"/>
                </v:shape>
                <v:shape id="Straight Arrow Connector 176" o:spid="_x0000_s1096" type="#_x0000_t32" style="position:absolute;left:4810;top:8524;width:0;height:33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" strokecolor="#4472c4 [3204]" strokeweight=".5pt">
                  <v:stroke endarrow="block" joinstyle="miter"/>
                </v:shape>
                <v:shape id="Straight Arrow Connector 177" o:spid="_x0000_s1097" type="#_x0000_t32" style="position:absolute;left:5238;top:54435;width:170;height:29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" strokecolor="#4472c4 [3204]" strokeweight=".5pt">
                  <v:stroke endarrow="block" joinstyle="miter"/>
                </v:shape>
              </v:group>
            </w:pict>
          </mc:Fallback>
        </mc:AlternateContent>
      </w:r>
      <w:r w:rsidRPr="006D013D">
        <w:rPr>
          <w:lang w:val="en-GB"/>
        </w:rPr>
        <w:br w:type="page"/>
      </w:r>
    </w:p>
    <w:p w14:paraId="3AE6321F" w14:textId="77777777" w:rsidR="003E56D3" w:rsidRPr="006D013D" w:rsidRDefault="003E56D3" w:rsidP="003E56D3">
      <w:pPr>
        <w:rPr>
          <w:lang w:val="en-GB"/>
        </w:rPr>
      </w:pPr>
      <w:r w:rsidRPr="006D013D">
        <w:rPr>
          <w:noProof/>
          <w:lang w:val="it-IT" w:eastAsia="it-IT"/>
        </w:rPr>
        <w:lastRenderedPageBreak/>
        <mc:AlternateContent>
          <mc:Choice Requires="wpg">
            <w:drawing>
              <wp:inline distT="0" distB="0" distL="0" distR="0" wp14:anchorId="721DDF3B" wp14:editId="7F09D324">
                <wp:extent cx="4393882" cy="819150"/>
                <wp:effectExtent l="0" t="0" r="26035" b="19050"/>
                <wp:docPr id="178" name="Group 178"/>
                <wp:cNvGraphicFramePr/>
                <a:graphic xmlns:a="http://schemas.openxmlformats.org/drawingml/2006/main">
                  <a:graphicData uri="http://schemas.microsoft.com/office/word/2010/wordprocessingGroup">
                    <wpg:wgp>
                      <wpg:cNvGrpSpPr/>
                      <wpg:grpSpPr>
                        <a:xfrm>
                          <a:off x="0" y="0"/>
                          <a:ext cx="4393882" cy="819150"/>
                          <a:chOff x="0" y="0"/>
                          <a:chExt cx="4203700" cy="728133"/>
                        </a:xfrm>
                      </wpg:grpSpPr>
                      <wps:wsp>
                        <wps:cNvPr id="179" name="Rectangle 179"/>
                        <wps:cNvSpPr/>
                        <wps:spPr>
                          <a:xfrm>
                            <a:off x="14288" y="14288"/>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2"/>
                        <wps:cNvSpPr txBox="1">
                          <a:spLocks noChangeArrowheads="1"/>
                        </wps:cNvSpPr>
                        <wps:spPr bwMode="auto">
                          <a:xfrm>
                            <a:off x="0" y="14288"/>
                            <a:ext cx="1534160" cy="553720"/>
                          </a:xfrm>
                          <a:prstGeom prst="rect">
                            <a:avLst/>
                          </a:prstGeom>
                          <a:solidFill>
                            <a:srgbClr val="FFFFFF"/>
                          </a:solidFill>
                          <a:ln w="9525">
                            <a:solidFill>
                              <a:srgbClr val="000000"/>
                            </a:solidFill>
                            <a:miter lim="800000"/>
                            <a:headEnd/>
                            <a:tailEnd/>
                          </a:ln>
                        </wps:spPr>
                        <wps:txbx>
                          <w:txbxContent>
                            <w:p w14:paraId="0306FB60" w14:textId="77777777" w:rsidR="004D0C9E" w:rsidRDefault="004D0C9E" w:rsidP="003E56D3">
                              <w:pPr>
                                <w:rPr>
                                  <w:lang w:val="en-GB"/>
                                </w:rPr>
                              </w:pPr>
                              <w:r>
                                <w:rPr>
                                  <w:lang w:val="en-GB"/>
                                </w:rPr>
                                <w:t>Fully connected layer</w:t>
                              </w:r>
                            </w:p>
                            <w:p w14:paraId="3DE636AA" w14:textId="77777777" w:rsidR="004D0C9E" w:rsidRDefault="004D0C9E" w:rsidP="003E56D3">
                              <w:proofErr w:type="spellStart"/>
                              <w:proofErr w:type="gramStart"/>
                              <w:r>
                                <w:rPr>
                                  <w:lang w:val="en-GB"/>
                                </w:rPr>
                                <w:t>Output:batch</w:t>
                              </w:r>
                              <w:proofErr w:type="spellEnd"/>
                              <w:proofErr w:type="gramEnd"/>
                              <w:r>
                                <w:rPr>
                                  <w:lang w:val="en-GB"/>
                                </w:rPr>
                                <w:t xml:space="preserve"> X 1</w:t>
                              </w:r>
                            </w:p>
                          </w:txbxContent>
                        </wps:txbx>
                        <wps:bodyPr rot="0" vert="horz" wrap="square" lIns="91440" tIns="45720" rIns="91440" bIns="45720" anchor="t" anchorCtr="0">
                          <a:noAutofit/>
                        </wps:bodyPr>
                      </wps:wsp>
                      <wps:wsp>
                        <wps:cNvPr id="181" name="Oval 181"/>
                        <wps:cNvSpPr/>
                        <wps:spPr>
                          <a:xfrm>
                            <a:off x="2628900" y="0"/>
                            <a:ext cx="1574800" cy="7281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2"/>
                        <wps:cNvSpPr txBox="1">
                          <a:spLocks noChangeArrowheads="1"/>
                        </wps:cNvSpPr>
                        <wps:spPr bwMode="auto">
                          <a:xfrm>
                            <a:off x="2847975" y="271463"/>
                            <a:ext cx="965200" cy="304165"/>
                          </a:xfrm>
                          <a:prstGeom prst="rect">
                            <a:avLst/>
                          </a:prstGeom>
                          <a:solidFill>
                            <a:srgbClr val="FFFFFF"/>
                          </a:solidFill>
                          <a:ln w="9525">
                            <a:solidFill>
                              <a:srgbClr val="000000"/>
                            </a:solidFill>
                            <a:miter lim="800000"/>
                            <a:headEnd/>
                            <a:tailEnd/>
                          </a:ln>
                        </wps:spPr>
                        <wps:txbx>
                          <w:txbxContent>
                            <w:p w14:paraId="031176FA" w14:textId="77777777" w:rsidR="004D0C9E" w:rsidRDefault="004D0C9E" w:rsidP="003E56D3">
                              <w:proofErr w:type="gramStart"/>
                              <w:r>
                                <w:rPr>
                                  <w:lang w:val="en-GB"/>
                                </w:rPr>
                                <w:t>Round(</w:t>
                              </w:r>
                              <w:proofErr w:type="gramEnd"/>
                              <w:r>
                                <w:rPr>
                                  <w:lang w:val="en-GB"/>
                                </w:rPr>
                                <w:t>&gt;0.5)</w:t>
                              </w:r>
                            </w:p>
                          </w:txbxContent>
                        </wps:txbx>
                        <wps:bodyPr rot="0" vert="horz" wrap="square" lIns="91440" tIns="45720" rIns="91440" bIns="45720" anchor="t" anchorCtr="0">
                          <a:noAutofit/>
                        </wps:bodyPr>
                      </wps:wsp>
                      <wps:wsp>
                        <wps:cNvPr id="183" name="Straight Arrow Connector 183"/>
                        <wps:cNvCnPr/>
                        <wps:spPr>
                          <a:xfrm>
                            <a:off x="1733550" y="376238"/>
                            <a:ext cx="694266"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21DDF3B" id="Group 178" o:spid="_x0000_s1098" style="width:345.95pt;height:64.5pt;mso-position-horizontal-relative:char;mso-position-vertical-relative:line" coordsize="42037,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">
                <v:rect id="Rectangle 179" o:spid="_x0000_s1099" style="position:absolute;left:142;top:142;width:15698;height:6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" fillcolor="#4472c4 [3204]" strokecolor="#1f3763 [1604]" strokeweight="1pt"/>
                <v:shape id="_x0000_s1100" type="#_x0000_t202" style="position:absolute;top:142;width:15341;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14:paraId="0306FB60" w14:textId="77777777" w:rsidR="004D0C9E" w:rsidRDefault="004D0C9E" w:rsidP="003E56D3">
                        <w:pPr>
                          <w:rPr>
                            <w:lang w:val="en-GB"/>
                          </w:rPr>
                        </w:pPr>
                        <w:r>
                          <w:rPr>
                            <w:lang w:val="en-GB"/>
                          </w:rPr>
                          <w:t>Fully connected layer</w:t>
                        </w:r>
                      </w:p>
                      <w:p w14:paraId="3DE636AA" w14:textId="77777777" w:rsidR="004D0C9E" w:rsidRDefault="004D0C9E" w:rsidP="003E56D3">
                        <w:proofErr w:type="spellStart"/>
                        <w:proofErr w:type="gramStart"/>
                        <w:r>
                          <w:rPr>
                            <w:lang w:val="en-GB"/>
                          </w:rPr>
                          <w:t>Output:batch</w:t>
                        </w:r>
                        <w:proofErr w:type="spellEnd"/>
                        <w:proofErr w:type="gramEnd"/>
                        <w:r>
                          <w:rPr>
                            <w:lang w:val="en-GB"/>
                          </w:rPr>
                          <w:t xml:space="preserve"> X 1</w:t>
                        </w:r>
                      </w:p>
                    </w:txbxContent>
                  </v:textbox>
                </v:shape>
                <v:oval id="Oval 181" o:spid="_x0000_s1101" style="position:absolute;left:26289;width:15748;height: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" fillcolor="#4472c4 [3204]" strokecolor="#1f3763 [1604]" strokeweight="1pt">
                  <v:stroke joinstyle="miter"/>
                </v:oval>
                <v:shape id="_x0000_s1102" type="#_x0000_t202" style="position:absolute;left:28479;top:2714;width:9652;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">
                  <v:textbox>
                    <w:txbxContent>
                      <w:p w14:paraId="031176FA" w14:textId="77777777" w:rsidR="004D0C9E" w:rsidRDefault="004D0C9E" w:rsidP="003E56D3">
                        <w:proofErr w:type="gramStart"/>
                        <w:r>
                          <w:rPr>
                            <w:lang w:val="en-GB"/>
                          </w:rPr>
                          <w:t>Round(</w:t>
                        </w:r>
                        <w:proofErr w:type="gramEnd"/>
                        <w:r>
                          <w:rPr>
                            <w:lang w:val="en-GB"/>
                          </w:rPr>
                          <w:t>&gt;0.5)</w:t>
                        </w:r>
                      </w:p>
                    </w:txbxContent>
                  </v:textbox>
                </v:shape>
                <v:shape id="Straight Arrow Connector 183" o:spid="_x0000_s1103" type="#_x0000_t32" style="position:absolute;left:17335;top:3762;width:6943;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" strokecolor="#4472c4 [3204]" strokeweight=".5pt">
                  <v:stroke endarrow="block" joinstyle="miter"/>
                </v:shape>
                <w10:anchorlock/>
              </v:group>
            </w:pict>
          </mc:Fallback>
        </mc:AlternateContent>
      </w:r>
    </w:p>
    <w:p w14:paraId="2C1D9F49" w14:textId="77777777" w:rsidR="003E56D3" w:rsidRDefault="003E56D3" w:rsidP="003E56D3">
      <w:pPr>
        <w:rPr>
          <w:lang w:val="en-GB"/>
        </w:rPr>
      </w:pPr>
      <w:r w:rsidRPr="006D013D">
        <w:rPr>
          <w:lang w:val="en-GB"/>
        </w:rPr>
        <w:t>Fig 1. Japan model.</w:t>
      </w:r>
    </w:p>
    <w:p w14:paraId="07748D10" w14:textId="77777777" w:rsidR="003E56D3" w:rsidRPr="006D013D" w:rsidRDefault="003E56D3" w:rsidP="003E56D3">
      <w:pPr>
        <w:rPr>
          <w:lang w:val="en-GB"/>
        </w:rPr>
      </w:pPr>
    </w:p>
    <w:p w14:paraId="1D54549D" w14:textId="77777777" w:rsidR="003E56D3" w:rsidRPr="006D013D" w:rsidRDefault="003E56D3" w:rsidP="003E56D3">
      <w:pPr>
        <w:rPr>
          <w:lang w:val="en-GB"/>
        </w:rPr>
      </w:pPr>
      <w:r w:rsidRPr="006D013D">
        <w:rPr>
          <w:noProof/>
          <w:lang w:val="it-IT" w:eastAsia="it-IT"/>
        </w:rPr>
        <mc:AlternateContent>
          <mc:Choice Requires="wpg">
            <w:drawing>
              <wp:anchor distT="0" distB="0" distL="114300" distR="114300" simplePos="0" relativeHeight="251683840" behindDoc="0" locked="0" layoutInCell="1" allowOverlap="1" wp14:anchorId="36F5FDE5" wp14:editId="161A10BD">
                <wp:simplePos x="0" y="0"/>
                <wp:positionH relativeFrom="column">
                  <wp:posOffset>0</wp:posOffset>
                </wp:positionH>
                <wp:positionV relativeFrom="paragraph">
                  <wp:posOffset>0</wp:posOffset>
                </wp:positionV>
                <wp:extent cx="2364740" cy="7996238"/>
                <wp:effectExtent l="0" t="0" r="1121410" b="62230"/>
                <wp:wrapNone/>
                <wp:docPr id="184" name="Group 184"/>
                <wp:cNvGraphicFramePr/>
                <a:graphic xmlns:a="http://schemas.openxmlformats.org/drawingml/2006/main">
                  <a:graphicData uri="http://schemas.microsoft.com/office/word/2010/wordprocessingGroup">
                    <wpg:wgp>
                      <wpg:cNvGrpSpPr/>
                      <wpg:grpSpPr>
                        <a:xfrm>
                          <a:off x="0" y="0"/>
                          <a:ext cx="2364740" cy="7996238"/>
                          <a:chOff x="0" y="33337"/>
                          <a:chExt cx="2364740" cy="8390467"/>
                        </a:xfrm>
                      </wpg:grpSpPr>
                      <wps:wsp>
                        <wps:cNvPr id="185" name="Rectangle 185"/>
                        <wps:cNvSpPr/>
                        <wps:spPr>
                          <a:xfrm>
                            <a:off x="742950" y="1690687"/>
                            <a:ext cx="1559560"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Oval 186"/>
                        <wps:cNvSpPr/>
                        <wps:spPr>
                          <a:xfrm>
                            <a:off x="723900" y="33337"/>
                            <a:ext cx="164084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ext Box 2"/>
                        <wps:cNvSpPr txBox="1">
                          <a:spLocks noChangeArrowheads="1"/>
                        </wps:cNvSpPr>
                        <wps:spPr bwMode="auto">
                          <a:xfrm>
                            <a:off x="838200" y="185737"/>
                            <a:ext cx="1422400" cy="269240"/>
                          </a:xfrm>
                          <a:prstGeom prst="rect">
                            <a:avLst/>
                          </a:prstGeom>
                          <a:solidFill>
                            <a:srgbClr val="FFFFFF"/>
                          </a:solidFill>
                          <a:ln w="9525">
                            <a:solidFill>
                              <a:srgbClr val="000000"/>
                            </a:solidFill>
                            <a:miter lim="800000"/>
                            <a:headEnd/>
                            <a:tailEnd/>
                          </a:ln>
                        </wps:spPr>
                        <wps:txbx>
                          <w:txbxContent>
                            <w:p w14:paraId="42C63B4A" w14:textId="77777777" w:rsidR="004D0C9E" w:rsidRDefault="004D0C9E" w:rsidP="003E56D3">
                              <w:r>
                                <w:rPr>
                                  <w:lang w:val="en-GB"/>
                                </w:rPr>
                                <w:t>Batch X 503 X feature</w:t>
                              </w:r>
                            </w:p>
                          </w:txbxContent>
                        </wps:txbx>
                        <wps:bodyPr rot="0" vert="horz" wrap="square" lIns="91440" tIns="45720" rIns="91440" bIns="45720" anchor="t" anchorCtr="0">
                          <a:noAutofit/>
                        </wps:bodyPr>
                      </wps:wsp>
                      <wps:wsp>
                        <wps:cNvPr id="188" name="Rectangle 188"/>
                        <wps:cNvSpPr/>
                        <wps:spPr>
                          <a:xfrm>
                            <a:off x="738187" y="752475"/>
                            <a:ext cx="1559560"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723900" y="2624137"/>
                            <a:ext cx="1569720" cy="828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704850" y="3676650"/>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719137" y="733425"/>
                            <a:ext cx="1569720" cy="604520"/>
                          </a:xfrm>
                          <a:prstGeom prst="rect">
                            <a:avLst/>
                          </a:prstGeom>
                          <a:solidFill>
                            <a:srgbClr val="FFFFFF"/>
                          </a:solidFill>
                          <a:ln w="9525">
                            <a:solidFill>
                              <a:srgbClr val="000000"/>
                            </a:solidFill>
                            <a:miter lim="800000"/>
                            <a:headEnd/>
                            <a:tailEnd/>
                          </a:ln>
                        </wps:spPr>
                        <wps:txbx>
                          <w:txbxContent>
                            <w:p w14:paraId="49DC8E57" w14:textId="77777777" w:rsidR="004D0C9E" w:rsidRDefault="004D0C9E" w:rsidP="003E56D3">
                              <w:pPr>
                                <w:rPr>
                                  <w:lang w:val="en-GB"/>
                                </w:rPr>
                              </w:pPr>
                              <w:r>
                                <w:rPr>
                                  <w:lang w:val="en-GB"/>
                                </w:rPr>
                                <w:t>Fully connected layer</w:t>
                              </w:r>
                            </w:p>
                            <w:p w14:paraId="2D4D7793"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txbxContent>
                        </wps:txbx>
                        <wps:bodyPr rot="0" vert="horz" wrap="square" lIns="91440" tIns="45720" rIns="91440" bIns="45720" anchor="t" anchorCtr="0">
                          <a:noAutofit/>
                        </wps:bodyPr>
                      </wps:wsp>
                      <wps:wsp>
                        <wps:cNvPr id="192" name="Text Box 2"/>
                        <wps:cNvSpPr txBox="1">
                          <a:spLocks noChangeArrowheads="1"/>
                        </wps:cNvSpPr>
                        <wps:spPr bwMode="auto">
                          <a:xfrm>
                            <a:off x="714375" y="1700212"/>
                            <a:ext cx="1564640" cy="579120"/>
                          </a:xfrm>
                          <a:prstGeom prst="rect">
                            <a:avLst/>
                          </a:prstGeom>
                          <a:solidFill>
                            <a:srgbClr val="FFFFFF"/>
                          </a:solidFill>
                          <a:ln w="9525">
                            <a:solidFill>
                              <a:srgbClr val="000000"/>
                            </a:solidFill>
                            <a:miter lim="800000"/>
                            <a:headEnd/>
                            <a:tailEnd/>
                          </a:ln>
                        </wps:spPr>
                        <wps:txbx>
                          <w:txbxContent>
                            <w:p w14:paraId="2B7FBA1E" w14:textId="77777777" w:rsidR="004D0C9E" w:rsidRDefault="004D0C9E" w:rsidP="003E56D3">
                              <w:pPr>
                                <w:rPr>
                                  <w:lang w:val="en-GB"/>
                                </w:rPr>
                              </w:pPr>
                              <w:r>
                                <w:rPr>
                                  <w:lang w:val="en-GB"/>
                                </w:rPr>
                                <w:t>Nonlinearity(tanh)</w:t>
                              </w:r>
                            </w:p>
                            <w:p w14:paraId="5E13D5C2"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p w14:paraId="39FC4A8B" w14:textId="77777777" w:rsidR="004D0C9E" w:rsidRDefault="004D0C9E" w:rsidP="003E56D3"/>
                          </w:txbxContent>
                        </wps:txbx>
                        <wps:bodyPr rot="0" vert="horz" wrap="square" lIns="91440" tIns="45720" rIns="91440" bIns="45720" anchor="t" anchorCtr="0">
                          <a:noAutofit/>
                        </wps:bodyPr>
                      </wps:wsp>
                      <wps:wsp>
                        <wps:cNvPr id="193" name="Text Box 2"/>
                        <wps:cNvSpPr txBox="1">
                          <a:spLocks noChangeArrowheads="1"/>
                        </wps:cNvSpPr>
                        <wps:spPr bwMode="auto">
                          <a:xfrm>
                            <a:off x="695325" y="3676650"/>
                            <a:ext cx="1534160" cy="553720"/>
                          </a:xfrm>
                          <a:prstGeom prst="rect">
                            <a:avLst/>
                          </a:prstGeom>
                          <a:solidFill>
                            <a:srgbClr val="FFFFFF"/>
                          </a:solidFill>
                          <a:ln w="9525">
                            <a:solidFill>
                              <a:srgbClr val="000000"/>
                            </a:solidFill>
                            <a:miter lim="800000"/>
                            <a:headEnd/>
                            <a:tailEnd/>
                          </a:ln>
                        </wps:spPr>
                        <wps:txbx>
                          <w:txbxContent>
                            <w:p w14:paraId="7643C084" w14:textId="77777777" w:rsidR="004D0C9E" w:rsidRDefault="004D0C9E" w:rsidP="003E56D3">
                              <w:pPr>
                                <w:rPr>
                                  <w:lang w:val="en-GB"/>
                                </w:rPr>
                              </w:pPr>
                              <w:proofErr w:type="spellStart"/>
                              <w:r>
                                <w:rPr>
                                  <w:lang w:val="en-GB"/>
                                </w:rPr>
                                <w:t>Softmax</w:t>
                              </w:r>
                              <w:proofErr w:type="spellEnd"/>
                            </w:p>
                            <w:p w14:paraId="203D6EAF" w14:textId="77777777" w:rsidR="004D0C9E" w:rsidRDefault="004D0C9E" w:rsidP="003E56D3">
                              <w:proofErr w:type="spellStart"/>
                              <w:proofErr w:type="gramStart"/>
                              <w:r>
                                <w:rPr>
                                  <w:lang w:val="en-GB"/>
                                </w:rPr>
                                <w:t>Output:batch</w:t>
                              </w:r>
                              <w:proofErr w:type="spellEnd"/>
                              <w:proofErr w:type="gramEnd"/>
                              <w:r>
                                <w:rPr>
                                  <w:lang w:val="en-GB"/>
                                </w:rPr>
                                <w:t xml:space="preserve"> X 503</w:t>
                              </w:r>
                            </w:p>
                          </w:txbxContent>
                        </wps:txbx>
                        <wps:bodyPr rot="0" vert="horz" wrap="square" lIns="91440" tIns="45720" rIns="91440" bIns="45720" anchor="t" anchorCtr="0">
                          <a:noAutofit/>
                        </wps:bodyPr>
                      </wps:wsp>
                      <wps:wsp>
                        <wps:cNvPr id="194" name="Text Box 2"/>
                        <wps:cNvSpPr txBox="1">
                          <a:spLocks noChangeArrowheads="1"/>
                        </wps:cNvSpPr>
                        <wps:spPr bwMode="auto">
                          <a:xfrm>
                            <a:off x="714375" y="2624137"/>
                            <a:ext cx="1493520" cy="609600"/>
                          </a:xfrm>
                          <a:prstGeom prst="rect">
                            <a:avLst/>
                          </a:prstGeom>
                          <a:solidFill>
                            <a:srgbClr val="FFFFFF"/>
                          </a:solidFill>
                          <a:ln w="9525">
                            <a:solidFill>
                              <a:srgbClr val="000000"/>
                            </a:solidFill>
                            <a:miter lim="800000"/>
                            <a:headEnd/>
                            <a:tailEnd/>
                          </a:ln>
                        </wps:spPr>
                        <wps:txbx>
                          <w:txbxContent>
                            <w:p w14:paraId="7C003952" w14:textId="77777777" w:rsidR="004D0C9E" w:rsidRDefault="004D0C9E" w:rsidP="003E56D3">
                              <w:pPr>
                                <w:rPr>
                                  <w:lang w:val="en-GB"/>
                                </w:rPr>
                              </w:pPr>
                              <w:r>
                                <w:rPr>
                                  <w:lang w:val="en-GB"/>
                                </w:rPr>
                                <w:t>Flatten</w:t>
                              </w:r>
                            </w:p>
                            <w:p w14:paraId="2FA4097C" w14:textId="77777777" w:rsidR="004D0C9E" w:rsidRDefault="004D0C9E" w:rsidP="003E56D3">
                              <w:proofErr w:type="spellStart"/>
                              <w:proofErr w:type="gramStart"/>
                              <w:r>
                                <w:rPr>
                                  <w:lang w:val="en-GB"/>
                                </w:rPr>
                                <w:t>Output:batch</w:t>
                              </w:r>
                              <w:proofErr w:type="spellEnd"/>
                              <w:proofErr w:type="gramEnd"/>
                              <w:r>
                                <w:rPr>
                                  <w:lang w:val="en-GB"/>
                                </w:rPr>
                                <w:t xml:space="preserve"> X 503</w:t>
                              </w:r>
                            </w:p>
                            <w:p w14:paraId="430C95EA" w14:textId="77777777" w:rsidR="004D0C9E" w:rsidRDefault="004D0C9E" w:rsidP="003E56D3"/>
                          </w:txbxContent>
                        </wps:txbx>
                        <wps:bodyPr rot="0" vert="horz" wrap="square" lIns="91440" tIns="45720" rIns="91440" bIns="45720" anchor="t" anchorCtr="0">
                          <a:noAutofit/>
                        </wps:bodyPr>
                      </wps:wsp>
                      <wps:wsp>
                        <wps:cNvPr id="195" name="Rectangle 195"/>
                        <wps:cNvSpPr/>
                        <wps:spPr>
                          <a:xfrm>
                            <a:off x="723900" y="5395912"/>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728662" y="5395912"/>
                            <a:ext cx="1534160" cy="553720"/>
                          </a:xfrm>
                          <a:prstGeom prst="rect">
                            <a:avLst/>
                          </a:prstGeom>
                          <a:solidFill>
                            <a:srgbClr val="FFFFFF"/>
                          </a:solidFill>
                          <a:ln w="9525">
                            <a:solidFill>
                              <a:srgbClr val="000000"/>
                            </a:solidFill>
                            <a:miter lim="800000"/>
                            <a:headEnd/>
                            <a:tailEnd/>
                          </a:ln>
                        </wps:spPr>
                        <wps:txbx>
                          <w:txbxContent>
                            <w:p w14:paraId="32F3ECD7" w14:textId="77777777" w:rsidR="004D0C9E" w:rsidRDefault="004D0C9E" w:rsidP="003E56D3">
                              <w:pPr>
                                <w:rPr>
                                  <w:lang w:val="en-GB"/>
                                </w:rPr>
                              </w:pPr>
                              <w:proofErr w:type="spellStart"/>
                              <w:r>
                                <w:rPr>
                                  <w:lang w:val="en-GB"/>
                                </w:rPr>
                                <w:t>Reduced_Sum</w:t>
                              </w:r>
                              <w:proofErr w:type="spellEnd"/>
                            </w:p>
                            <w:p w14:paraId="52D1C5ED"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197" name="Rectangle 197"/>
                        <wps:cNvSpPr/>
                        <wps:spPr>
                          <a:xfrm>
                            <a:off x="742950" y="6219825"/>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728662" y="6253162"/>
                            <a:ext cx="1534160" cy="553720"/>
                          </a:xfrm>
                          <a:prstGeom prst="rect">
                            <a:avLst/>
                          </a:prstGeom>
                          <a:solidFill>
                            <a:srgbClr val="FFFFFF"/>
                          </a:solidFill>
                          <a:ln w="9525">
                            <a:solidFill>
                              <a:srgbClr val="000000"/>
                            </a:solidFill>
                            <a:miter lim="800000"/>
                            <a:headEnd/>
                            <a:tailEnd/>
                          </a:ln>
                        </wps:spPr>
                        <wps:txbx>
                          <w:txbxContent>
                            <w:p w14:paraId="0BBAA796" w14:textId="77777777" w:rsidR="004D0C9E" w:rsidRDefault="004D0C9E" w:rsidP="003E56D3">
                              <w:pPr>
                                <w:rPr>
                                  <w:lang w:val="en-GB"/>
                                </w:rPr>
                              </w:pPr>
                              <w:proofErr w:type="gramStart"/>
                              <w:r>
                                <w:rPr>
                                  <w:lang w:val="en-GB"/>
                                </w:rPr>
                                <w:t>Nonlinearity(</w:t>
                              </w:r>
                              <w:proofErr w:type="gramEnd"/>
                              <w:r>
                                <w:rPr>
                                  <w:lang w:val="en-GB"/>
                                </w:rPr>
                                <w:t>Sigmoid)</w:t>
                              </w:r>
                            </w:p>
                            <w:p w14:paraId="12BBCBA2"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199" name="Rectangle 199"/>
                        <wps:cNvSpPr/>
                        <wps:spPr>
                          <a:xfrm>
                            <a:off x="742950" y="7100887"/>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
                        <wps:cNvSpPr txBox="1">
                          <a:spLocks noChangeArrowheads="1"/>
                        </wps:cNvSpPr>
                        <wps:spPr bwMode="auto">
                          <a:xfrm>
                            <a:off x="742950" y="7100887"/>
                            <a:ext cx="1534160" cy="553720"/>
                          </a:xfrm>
                          <a:prstGeom prst="rect">
                            <a:avLst/>
                          </a:prstGeom>
                          <a:solidFill>
                            <a:srgbClr val="FFFFFF"/>
                          </a:solidFill>
                          <a:ln w="9525">
                            <a:solidFill>
                              <a:srgbClr val="000000"/>
                            </a:solidFill>
                            <a:miter lim="800000"/>
                            <a:headEnd/>
                            <a:tailEnd/>
                          </a:ln>
                        </wps:spPr>
                        <wps:txbx>
                          <w:txbxContent>
                            <w:p w14:paraId="46935F0E" w14:textId="77777777" w:rsidR="004D0C9E" w:rsidRDefault="004D0C9E" w:rsidP="003E56D3">
                              <w:pPr>
                                <w:rPr>
                                  <w:lang w:val="en-GB"/>
                                </w:rPr>
                              </w:pPr>
                              <w:r>
                                <w:rPr>
                                  <w:lang w:val="en-GB"/>
                                </w:rPr>
                                <w:t>Fully connected layer</w:t>
                              </w:r>
                            </w:p>
                            <w:p w14:paraId="1EB2745B" w14:textId="77777777" w:rsidR="004D0C9E" w:rsidRDefault="004D0C9E" w:rsidP="003E56D3">
                              <w:proofErr w:type="spellStart"/>
                              <w:proofErr w:type="gramStart"/>
                              <w:r>
                                <w:rPr>
                                  <w:lang w:val="en-GB"/>
                                </w:rPr>
                                <w:t>Output:batch</w:t>
                              </w:r>
                              <w:proofErr w:type="spellEnd"/>
                              <w:proofErr w:type="gramEnd"/>
                              <w:r>
                                <w:rPr>
                                  <w:lang w:val="en-GB"/>
                                </w:rPr>
                                <w:t xml:space="preserve"> X 256</w:t>
                              </w:r>
                            </w:p>
                          </w:txbxContent>
                        </wps:txbx>
                        <wps:bodyPr rot="0" vert="horz" wrap="square" lIns="91440" tIns="45720" rIns="91440" bIns="45720" anchor="t" anchorCtr="0">
                          <a:noAutofit/>
                        </wps:bodyPr>
                      </wps:wsp>
                      <wps:wsp>
                        <wps:cNvPr id="201" name="Text Box 201"/>
                        <wps:cNvSpPr txBox="1"/>
                        <wps:spPr>
                          <a:xfrm>
                            <a:off x="0" y="128587"/>
                            <a:ext cx="670560" cy="254000"/>
                          </a:xfrm>
                          <a:prstGeom prst="rect">
                            <a:avLst/>
                          </a:prstGeom>
                          <a:solidFill>
                            <a:schemeClr val="lt1"/>
                          </a:solidFill>
                          <a:ln w="6350">
                            <a:solidFill>
                              <a:prstClr val="black"/>
                            </a:solidFill>
                          </a:ln>
                        </wps:spPr>
                        <wps:txbx>
                          <w:txbxContent>
                            <w:p w14:paraId="420F6D41" w14:textId="77777777" w:rsidR="004D0C9E" w:rsidRPr="00AD3BE6" w:rsidRDefault="004D0C9E" w:rsidP="003E56D3">
                              <w:pPr>
                                <w:rPr>
                                  <w:lang w:val="en-GB"/>
                                </w:rPr>
                              </w:pPr>
                              <w:r>
                                <w:rPr>
                                  <w:lang w:val="en-GB"/>
                                </w:rPr>
                                <w:t>Readout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Connector: Curved 202"/>
                        <wps:cNvCnPr/>
                        <wps:spPr>
                          <a:xfrm>
                            <a:off x="2133600" y="381000"/>
                            <a:ext cx="48683" cy="4546600"/>
                          </a:xfrm>
                          <a:prstGeom prst="curvedConnector3">
                            <a:avLst>
                              <a:gd name="adj1" fmla="val 272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Flowchart: Summing Junction 203"/>
                        <wps:cNvSpPr/>
                        <wps:spPr>
                          <a:xfrm>
                            <a:off x="1790700" y="4757737"/>
                            <a:ext cx="303530" cy="32004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Straight Arrow Connector 204"/>
                        <wps:cNvCnPr/>
                        <wps:spPr>
                          <a:xfrm>
                            <a:off x="1538287" y="4367212"/>
                            <a:ext cx="296333"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a:off x="2009775" y="5153025"/>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a:off x="481012" y="852487"/>
                            <a:ext cx="0" cy="3335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wps:spPr>
                          <a:xfrm>
                            <a:off x="523875" y="5443537"/>
                            <a:ext cx="16933" cy="2980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F5FDE5" id="Group 184" o:spid="_x0000_s1104" style="position:absolute;margin-left:0;margin-top:0;width:186.2pt;height:629.65pt;z-index:251683840;mso-position-horizontal-relative:text;mso-position-vertical-relative:text;mso-width-relative:margin;mso-height-relative:margin" coordorigin=",333" coordsize="23647,83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">
                <v:rect id="Rectangle 185" o:spid="_x0000_s1105" style="position:absolute;left:7429;top:16906;width:15596;height:8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" fillcolor="#4472c4 [3204]" strokecolor="#1f3763 [1604]" strokeweight="1pt"/>
                <v:oval id="Oval 186" o:spid="_x0000_s1106" style="position:absolute;left:7239;top:333;width:16408;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" fillcolor="#4472c4 [3204]" strokecolor="#1f3763 [1604]" strokeweight="1pt">
                  <v:stroke joinstyle="miter"/>
                </v:oval>
                <v:shape id="_x0000_s1107" type="#_x0000_t202" style="position:absolute;left:8382;top:1857;width:14224;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">
                  <v:textbox>
                    <w:txbxContent>
                      <w:p w14:paraId="42C63B4A" w14:textId="77777777" w:rsidR="004D0C9E" w:rsidRDefault="004D0C9E" w:rsidP="003E56D3">
                        <w:r>
                          <w:rPr>
                            <w:lang w:val="en-GB"/>
                          </w:rPr>
                          <w:t>Batch X 503 X feature</w:t>
                        </w:r>
                      </w:p>
                    </w:txbxContent>
                  </v:textbox>
                </v:shape>
                <v:rect id="Rectangle 188" o:spid="_x0000_s1108" style="position:absolute;left:7381;top:7524;width:15596;height:8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" fillcolor="#4472c4 [3204]" strokecolor="#1f3763 [1604]" strokeweight="1pt"/>
                <v:rect id="Rectangle 189" o:spid="_x0000_s1109" style="position:absolute;left:7239;top:26241;width:15697;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" fillcolor="#4472c4 [3204]" strokecolor="#1f3763 [1604]" strokeweight="1pt"/>
                <v:rect id="Rectangle 190" o:spid="_x0000_s1110" style="position:absolute;left:7048;top:36766;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" fillcolor="#4472c4 [3204]" strokecolor="#1f3763 [1604]" strokeweight="1pt"/>
                <v:shape id="_x0000_s1111" type="#_x0000_t202" style="position:absolute;left:7191;top:7334;width:15697;height:6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">
                  <v:textbox>
                    <w:txbxContent>
                      <w:p w14:paraId="49DC8E57" w14:textId="77777777" w:rsidR="004D0C9E" w:rsidRDefault="004D0C9E" w:rsidP="003E56D3">
                        <w:pPr>
                          <w:rPr>
                            <w:lang w:val="en-GB"/>
                          </w:rPr>
                        </w:pPr>
                        <w:r>
                          <w:rPr>
                            <w:lang w:val="en-GB"/>
                          </w:rPr>
                          <w:t>Fully connected layer</w:t>
                        </w:r>
                      </w:p>
                      <w:p w14:paraId="2D4D7793"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txbxContent>
                  </v:textbox>
                </v:shape>
                <v:shape id="_x0000_s1112" type="#_x0000_t202" style="position:absolute;left:7143;top:17002;width:15647;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2B7FBA1E" w14:textId="77777777" w:rsidR="004D0C9E" w:rsidRDefault="004D0C9E" w:rsidP="003E56D3">
                        <w:pPr>
                          <w:rPr>
                            <w:lang w:val="en-GB"/>
                          </w:rPr>
                        </w:pPr>
                        <w:r>
                          <w:rPr>
                            <w:lang w:val="en-GB"/>
                          </w:rPr>
                          <w:t>Nonlinearity(tanh)</w:t>
                        </w:r>
                      </w:p>
                      <w:p w14:paraId="5E13D5C2"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p w14:paraId="39FC4A8B" w14:textId="77777777" w:rsidR="004D0C9E" w:rsidRDefault="004D0C9E" w:rsidP="003E56D3"/>
                    </w:txbxContent>
                  </v:textbox>
                </v:shape>
                <v:shape id="_x0000_s1113" type="#_x0000_t202" style="position:absolute;left:6953;top:36766;width:1534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">
                  <v:textbox>
                    <w:txbxContent>
                      <w:p w14:paraId="7643C084" w14:textId="77777777" w:rsidR="004D0C9E" w:rsidRDefault="004D0C9E" w:rsidP="003E56D3">
                        <w:pPr>
                          <w:rPr>
                            <w:lang w:val="en-GB"/>
                          </w:rPr>
                        </w:pPr>
                        <w:proofErr w:type="spellStart"/>
                        <w:r>
                          <w:rPr>
                            <w:lang w:val="en-GB"/>
                          </w:rPr>
                          <w:t>Softmax</w:t>
                        </w:r>
                        <w:proofErr w:type="spellEnd"/>
                      </w:p>
                      <w:p w14:paraId="203D6EAF" w14:textId="77777777" w:rsidR="004D0C9E" w:rsidRDefault="004D0C9E" w:rsidP="003E56D3">
                        <w:proofErr w:type="spellStart"/>
                        <w:proofErr w:type="gramStart"/>
                        <w:r>
                          <w:rPr>
                            <w:lang w:val="en-GB"/>
                          </w:rPr>
                          <w:t>Output:batch</w:t>
                        </w:r>
                        <w:proofErr w:type="spellEnd"/>
                        <w:proofErr w:type="gramEnd"/>
                        <w:r>
                          <w:rPr>
                            <w:lang w:val="en-GB"/>
                          </w:rPr>
                          <w:t xml:space="preserve"> X 503</w:t>
                        </w:r>
                      </w:p>
                    </w:txbxContent>
                  </v:textbox>
                </v:shape>
                <v:shape id="_x0000_s1114" type="#_x0000_t202" style="position:absolute;left:7143;top:26241;width:1493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7C003952" w14:textId="77777777" w:rsidR="004D0C9E" w:rsidRDefault="004D0C9E" w:rsidP="003E56D3">
                        <w:pPr>
                          <w:rPr>
                            <w:lang w:val="en-GB"/>
                          </w:rPr>
                        </w:pPr>
                        <w:r>
                          <w:rPr>
                            <w:lang w:val="en-GB"/>
                          </w:rPr>
                          <w:t>Flatten</w:t>
                        </w:r>
                      </w:p>
                      <w:p w14:paraId="2FA4097C" w14:textId="77777777" w:rsidR="004D0C9E" w:rsidRDefault="004D0C9E" w:rsidP="003E56D3">
                        <w:proofErr w:type="spellStart"/>
                        <w:proofErr w:type="gramStart"/>
                        <w:r>
                          <w:rPr>
                            <w:lang w:val="en-GB"/>
                          </w:rPr>
                          <w:t>Output:batch</w:t>
                        </w:r>
                        <w:proofErr w:type="spellEnd"/>
                        <w:proofErr w:type="gramEnd"/>
                        <w:r>
                          <w:rPr>
                            <w:lang w:val="en-GB"/>
                          </w:rPr>
                          <w:t xml:space="preserve"> X 503</w:t>
                        </w:r>
                      </w:p>
                      <w:p w14:paraId="430C95EA" w14:textId="77777777" w:rsidR="004D0C9E" w:rsidRDefault="004D0C9E" w:rsidP="003E56D3"/>
                    </w:txbxContent>
                  </v:textbox>
                </v:shape>
                <v:rect id="Rectangle 195" o:spid="_x0000_s1115" style="position:absolute;left:7239;top:53959;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" fillcolor="#4472c4 [3204]" strokecolor="#1f3763 [1604]" strokeweight="1pt"/>
                <v:shape id="_x0000_s1116" type="#_x0000_t202" style="position:absolute;left:7286;top:53959;width:1534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32F3ECD7" w14:textId="77777777" w:rsidR="004D0C9E" w:rsidRDefault="004D0C9E" w:rsidP="003E56D3">
                        <w:pPr>
                          <w:rPr>
                            <w:lang w:val="en-GB"/>
                          </w:rPr>
                        </w:pPr>
                        <w:proofErr w:type="spellStart"/>
                        <w:r>
                          <w:rPr>
                            <w:lang w:val="en-GB"/>
                          </w:rPr>
                          <w:t>Reduced_Sum</w:t>
                        </w:r>
                        <w:proofErr w:type="spellEnd"/>
                      </w:p>
                      <w:p w14:paraId="52D1C5ED"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197" o:spid="_x0000_s1117" style="position:absolute;left:7429;top:62198;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shape id="_x0000_s1118" type="#_x0000_t202" style="position:absolute;left:7286;top:62531;width:1534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14:paraId="0BBAA796" w14:textId="77777777" w:rsidR="004D0C9E" w:rsidRDefault="004D0C9E" w:rsidP="003E56D3">
                        <w:pPr>
                          <w:rPr>
                            <w:lang w:val="en-GB"/>
                          </w:rPr>
                        </w:pPr>
                        <w:proofErr w:type="gramStart"/>
                        <w:r>
                          <w:rPr>
                            <w:lang w:val="en-GB"/>
                          </w:rPr>
                          <w:t>Nonlinearity(</w:t>
                        </w:r>
                        <w:proofErr w:type="gramEnd"/>
                        <w:r>
                          <w:rPr>
                            <w:lang w:val="en-GB"/>
                          </w:rPr>
                          <w:t>Sigmoid)</w:t>
                        </w:r>
                      </w:p>
                      <w:p w14:paraId="12BBCBA2"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199" o:spid="_x0000_s1119" style="position:absolute;left:7429;top:71008;width:15697;height:6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shape id="_x0000_s1120" type="#_x0000_t202" style="position:absolute;left:7429;top:71008;width:15342;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14:paraId="46935F0E" w14:textId="77777777" w:rsidR="004D0C9E" w:rsidRDefault="004D0C9E" w:rsidP="003E56D3">
                        <w:pPr>
                          <w:rPr>
                            <w:lang w:val="en-GB"/>
                          </w:rPr>
                        </w:pPr>
                        <w:r>
                          <w:rPr>
                            <w:lang w:val="en-GB"/>
                          </w:rPr>
                          <w:t>Fully connected layer</w:t>
                        </w:r>
                      </w:p>
                      <w:p w14:paraId="1EB2745B" w14:textId="77777777" w:rsidR="004D0C9E" w:rsidRDefault="004D0C9E" w:rsidP="003E56D3">
                        <w:proofErr w:type="spellStart"/>
                        <w:proofErr w:type="gramStart"/>
                        <w:r>
                          <w:rPr>
                            <w:lang w:val="en-GB"/>
                          </w:rPr>
                          <w:t>Output:batch</w:t>
                        </w:r>
                        <w:proofErr w:type="spellEnd"/>
                        <w:proofErr w:type="gramEnd"/>
                        <w:r>
                          <w:rPr>
                            <w:lang w:val="en-GB"/>
                          </w:rPr>
                          <w:t xml:space="preserve"> X 256</w:t>
                        </w:r>
                      </w:p>
                    </w:txbxContent>
                  </v:textbox>
                </v:shape>
                <v:shape id="Text Box 201" o:spid="_x0000_s1121" type="#_x0000_t202" style="position:absolute;top:1285;width:670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420F6D41" w14:textId="77777777" w:rsidR="004D0C9E" w:rsidRPr="00AD3BE6" w:rsidRDefault="004D0C9E" w:rsidP="003E56D3">
                        <w:pPr>
                          <w:rPr>
                            <w:lang w:val="en-GB"/>
                          </w:rPr>
                        </w:pPr>
                        <w:r>
                          <w:rPr>
                            <w:lang w:val="en-GB"/>
                          </w:rPr>
                          <w:t>Readout</w:t>
                        </w:r>
                      </w:p>
                    </w:txbxContent>
                  </v:textbox>
                </v:shape>
                <v:shape id="Connector: Curved 202" o:spid="_x0000_s1122" type="#_x0000_t38" style="position:absolute;left:21336;top:3810;width:486;height:4546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" adj="588600" strokecolor="#4472c4 [3204]" strokeweight=".5pt">
                  <v:stroke endarrow="block" joinstyle="miter"/>
                </v:shape>
                <v:shape id="Flowchart: Summing Junction 203" o:spid="_x0000_s1123" type="#_x0000_t123" style="position:absolute;left:17907;top:47577;width:3035;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" fillcolor="#4472c4 [3204]" strokecolor="#1f3763 [1604]" strokeweight="1pt">
                  <v:stroke joinstyle="miter"/>
                </v:shape>
                <v:shape id="Straight Arrow Connector 204" o:spid="_x0000_s1124" type="#_x0000_t32" style="position:absolute;left:15382;top:43672;width:2964;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Straight Arrow Connector 205" o:spid="_x0000_s1125" type="#_x0000_t32" style="position:absolute;left:20097;top:51530;width:0;height:2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" strokecolor="#4472c4 [3204]" strokeweight=".5pt">
                  <v:stroke endarrow="block" joinstyle="miter"/>
                </v:shape>
                <v:shape id="Straight Arrow Connector 206" o:spid="_x0000_s1126" type="#_x0000_t32" style="position:absolute;left:4810;top:8524;width:0;height:33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shape id="Straight Arrow Connector 207" o:spid="_x0000_s1127" type="#_x0000_t32" style="position:absolute;left:5238;top:54435;width:170;height:29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" strokecolor="#4472c4 [3204]" strokeweight=".5pt">
                  <v:stroke endarrow="block" joinstyle="miter"/>
                </v:shape>
              </v:group>
            </w:pict>
          </mc:Fallback>
        </mc:AlternateContent>
      </w:r>
    </w:p>
    <w:p w14:paraId="473ECE8C" w14:textId="77777777" w:rsidR="003E56D3" w:rsidRDefault="003E56D3" w:rsidP="003E56D3">
      <w:pPr>
        <w:rPr>
          <w:lang w:val="en-GB"/>
        </w:rPr>
      </w:pPr>
    </w:p>
    <w:p w14:paraId="4F869D96" w14:textId="77777777" w:rsidR="003E56D3" w:rsidRDefault="003E56D3" w:rsidP="003E56D3">
      <w:pPr>
        <w:rPr>
          <w:lang w:val="en-GB"/>
        </w:rPr>
      </w:pPr>
    </w:p>
    <w:p w14:paraId="7A585D54" w14:textId="77777777" w:rsidR="003E56D3" w:rsidRDefault="003E56D3" w:rsidP="003E56D3">
      <w:pPr>
        <w:rPr>
          <w:lang w:val="en-GB"/>
        </w:rPr>
      </w:pPr>
    </w:p>
    <w:p w14:paraId="2B01578D" w14:textId="77777777" w:rsidR="003E56D3" w:rsidRPr="00461454" w:rsidRDefault="003E56D3" w:rsidP="003E56D3">
      <w:pPr>
        <w:rPr>
          <w:lang w:val="en-GB"/>
        </w:rPr>
      </w:pPr>
    </w:p>
    <w:p w14:paraId="6D8895C2" w14:textId="77777777" w:rsidR="003E56D3" w:rsidRPr="00C56AC0" w:rsidRDefault="003E56D3" w:rsidP="003E56D3">
      <w:pPr>
        <w:rPr>
          <w:lang w:val="en-GB"/>
        </w:rPr>
      </w:pPr>
    </w:p>
    <w:p w14:paraId="2BE63601" w14:textId="77777777" w:rsidR="003E56D3" w:rsidRDefault="003E56D3" w:rsidP="003E56D3">
      <w:pPr>
        <w:rPr>
          <w:lang w:val="en-GB"/>
        </w:rPr>
      </w:pPr>
    </w:p>
    <w:p w14:paraId="39B28806" w14:textId="77777777" w:rsidR="003E56D3" w:rsidRDefault="003E56D3" w:rsidP="003E56D3">
      <w:pPr>
        <w:rPr>
          <w:lang w:val="en-GB"/>
        </w:rPr>
      </w:pPr>
    </w:p>
    <w:p w14:paraId="111928D9" w14:textId="77777777" w:rsidR="003E56D3" w:rsidRDefault="003E56D3" w:rsidP="003E56D3">
      <w:pPr>
        <w:rPr>
          <w:lang w:val="en-GB"/>
        </w:rPr>
      </w:pPr>
    </w:p>
    <w:p w14:paraId="0D40B812" w14:textId="77777777" w:rsidR="003E56D3" w:rsidRDefault="003E56D3" w:rsidP="003E56D3">
      <w:pPr>
        <w:rPr>
          <w:lang w:val="en-GB"/>
        </w:rPr>
      </w:pPr>
    </w:p>
    <w:p w14:paraId="06E2369A" w14:textId="77777777" w:rsidR="003E56D3" w:rsidRDefault="003E56D3" w:rsidP="003E56D3">
      <w:pPr>
        <w:rPr>
          <w:lang w:val="en-GB"/>
        </w:rPr>
      </w:pPr>
    </w:p>
    <w:p w14:paraId="2F555DEE" w14:textId="77777777" w:rsidR="003E56D3" w:rsidRDefault="003E56D3" w:rsidP="003E56D3">
      <w:pPr>
        <w:rPr>
          <w:lang w:val="en-GB"/>
        </w:rPr>
      </w:pPr>
    </w:p>
    <w:p w14:paraId="79013ED6" w14:textId="77777777" w:rsidR="003E56D3" w:rsidRPr="001F43D2" w:rsidRDefault="003E56D3" w:rsidP="003E56D3">
      <w:pPr>
        <w:rPr>
          <w:lang w:val="en-GB"/>
        </w:rPr>
      </w:pPr>
    </w:p>
    <w:p w14:paraId="3FD48D9B" w14:textId="77777777" w:rsidR="003E56D3" w:rsidRDefault="003E56D3" w:rsidP="003E56D3">
      <w:pPr>
        <w:rPr>
          <w:lang w:val="en-GB"/>
        </w:rPr>
      </w:pPr>
    </w:p>
    <w:p w14:paraId="58494282" w14:textId="77777777" w:rsidR="003E56D3" w:rsidRDefault="003E56D3" w:rsidP="003E56D3">
      <w:pPr>
        <w:rPr>
          <w:lang w:val="en-GB"/>
        </w:rPr>
      </w:pPr>
    </w:p>
    <w:p w14:paraId="0D894ED8" w14:textId="77777777" w:rsidR="003E56D3" w:rsidRPr="00801B67" w:rsidRDefault="003E56D3" w:rsidP="003E56D3">
      <w:pPr>
        <w:rPr>
          <w:lang w:val="en-GB"/>
        </w:rPr>
      </w:pPr>
    </w:p>
    <w:p w14:paraId="67A2713C" w14:textId="77777777" w:rsidR="003E56D3" w:rsidRDefault="003E56D3" w:rsidP="003E56D3">
      <w:pPr>
        <w:rPr>
          <w:color w:val="C00000"/>
          <w:lang w:val="en-GB"/>
        </w:rPr>
      </w:pPr>
    </w:p>
    <w:p w14:paraId="5DDEF08C" w14:textId="77777777" w:rsidR="003E56D3" w:rsidRPr="00C31E9E" w:rsidRDefault="003E56D3" w:rsidP="003E56D3">
      <w:pPr>
        <w:rPr>
          <w:color w:val="C00000"/>
          <w:lang w:val="en-GB"/>
        </w:rPr>
      </w:pPr>
    </w:p>
    <w:p w14:paraId="4CBF1E53" w14:textId="77777777" w:rsidR="003E56D3" w:rsidRDefault="003E56D3" w:rsidP="003E56D3">
      <w:pPr>
        <w:rPr>
          <w:lang w:val="en-GB"/>
        </w:rPr>
      </w:pPr>
    </w:p>
    <w:p w14:paraId="5AFB2C78" w14:textId="77777777" w:rsidR="003E56D3" w:rsidRPr="001F3A04" w:rsidRDefault="003E56D3" w:rsidP="003E56D3">
      <w:pPr>
        <w:rPr>
          <w:lang w:val="en-GB"/>
        </w:rPr>
      </w:pPr>
    </w:p>
    <w:p w14:paraId="70E5DB05" w14:textId="77777777" w:rsidR="003E56D3" w:rsidRDefault="003E56D3" w:rsidP="003E56D3">
      <w:pPr>
        <w:rPr>
          <w:lang w:val="en-GB"/>
        </w:rPr>
      </w:pPr>
    </w:p>
    <w:p w14:paraId="3D105071" w14:textId="77777777" w:rsidR="003E56D3" w:rsidRDefault="003E56D3" w:rsidP="003E56D3">
      <w:pPr>
        <w:rPr>
          <w:lang w:val="en-GB"/>
        </w:rPr>
      </w:pPr>
    </w:p>
    <w:p w14:paraId="35EAE22F" w14:textId="77777777" w:rsidR="003E56D3" w:rsidRDefault="003E56D3" w:rsidP="003E56D3">
      <w:pPr>
        <w:rPr>
          <w:lang w:val="en-GB"/>
        </w:rPr>
      </w:pPr>
    </w:p>
    <w:p w14:paraId="0EF3E478" w14:textId="77777777" w:rsidR="003E56D3" w:rsidRDefault="003E56D3" w:rsidP="003E56D3">
      <w:pPr>
        <w:rPr>
          <w:lang w:val="en-GB"/>
        </w:rPr>
      </w:pPr>
    </w:p>
    <w:p w14:paraId="3D907655" w14:textId="77777777" w:rsidR="003E56D3" w:rsidRDefault="003E56D3" w:rsidP="003E56D3">
      <w:pPr>
        <w:rPr>
          <w:lang w:val="en-GB"/>
        </w:rPr>
      </w:pPr>
    </w:p>
    <w:p w14:paraId="6A187132" w14:textId="77777777" w:rsidR="003E56D3" w:rsidRDefault="003E56D3" w:rsidP="003E56D3">
      <w:pPr>
        <w:rPr>
          <w:lang w:val="en-GB"/>
        </w:rPr>
      </w:pPr>
    </w:p>
    <w:p w14:paraId="46BB6E98" w14:textId="77777777" w:rsidR="003E56D3" w:rsidRDefault="003E56D3" w:rsidP="003E56D3">
      <w:pPr>
        <w:rPr>
          <w:lang w:val="en-GB"/>
        </w:rPr>
      </w:pPr>
      <w:r>
        <w:rPr>
          <w:noProof/>
          <w:lang w:val="it-IT" w:eastAsia="it-IT"/>
        </w:rPr>
        <w:lastRenderedPageBreak/>
        <mc:AlternateContent>
          <mc:Choice Requires="wpg">
            <w:drawing>
              <wp:anchor distT="0" distB="0" distL="114300" distR="114300" simplePos="0" relativeHeight="251686912" behindDoc="0" locked="0" layoutInCell="1" allowOverlap="1" wp14:anchorId="0100CE46" wp14:editId="16F5FBF8">
                <wp:simplePos x="0" y="0"/>
                <wp:positionH relativeFrom="column">
                  <wp:posOffset>0</wp:posOffset>
                </wp:positionH>
                <wp:positionV relativeFrom="paragraph">
                  <wp:posOffset>285750</wp:posOffset>
                </wp:positionV>
                <wp:extent cx="5224463" cy="7995920"/>
                <wp:effectExtent l="0" t="0" r="14605" b="62230"/>
                <wp:wrapNone/>
                <wp:docPr id="256" name="Group 256"/>
                <wp:cNvGraphicFramePr/>
                <a:graphic xmlns:a="http://schemas.openxmlformats.org/drawingml/2006/main">
                  <a:graphicData uri="http://schemas.microsoft.com/office/word/2010/wordprocessingGroup">
                    <wpg:wgp>
                      <wpg:cNvGrpSpPr/>
                      <wpg:grpSpPr>
                        <a:xfrm>
                          <a:off x="0" y="0"/>
                          <a:ext cx="5224463" cy="7995920"/>
                          <a:chOff x="0" y="0"/>
                          <a:chExt cx="5224463" cy="7995920"/>
                        </a:xfrm>
                      </wpg:grpSpPr>
                      <wpg:grpSp>
                        <wpg:cNvPr id="249" name="Group 249"/>
                        <wpg:cNvGrpSpPr/>
                        <wpg:grpSpPr>
                          <a:xfrm>
                            <a:off x="0" y="0"/>
                            <a:ext cx="5224463" cy="7995920"/>
                            <a:chOff x="0" y="0"/>
                            <a:chExt cx="5224463" cy="7995920"/>
                          </a:xfrm>
                        </wpg:grpSpPr>
                        <wpg:grpSp>
                          <wpg:cNvPr id="225" name="Group 225"/>
                          <wpg:cNvGrpSpPr/>
                          <wpg:grpSpPr>
                            <a:xfrm>
                              <a:off x="0" y="0"/>
                              <a:ext cx="2364740" cy="7995920"/>
                              <a:chOff x="0" y="33337"/>
                              <a:chExt cx="2364740" cy="8390467"/>
                            </a:xfrm>
                          </wpg:grpSpPr>
                          <wps:wsp>
                            <wps:cNvPr id="226" name="Rectangle 226"/>
                            <wps:cNvSpPr/>
                            <wps:spPr>
                              <a:xfrm>
                                <a:off x="742950" y="1690687"/>
                                <a:ext cx="1559560"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723900" y="33337"/>
                                <a:ext cx="164084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838200" y="185737"/>
                                <a:ext cx="1422400" cy="269240"/>
                              </a:xfrm>
                              <a:prstGeom prst="rect">
                                <a:avLst/>
                              </a:prstGeom>
                              <a:solidFill>
                                <a:srgbClr val="FFFFFF"/>
                              </a:solidFill>
                              <a:ln w="9525">
                                <a:solidFill>
                                  <a:srgbClr val="000000"/>
                                </a:solidFill>
                                <a:miter lim="800000"/>
                                <a:headEnd/>
                                <a:tailEnd/>
                              </a:ln>
                            </wps:spPr>
                            <wps:txbx>
                              <w:txbxContent>
                                <w:p w14:paraId="5E674570" w14:textId="77777777" w:rsidR="004D0C9E" w:rsidRDefault="004D0C9E" w:rsidP="003E56D3">
                                  <w:r>
                                    <w:rPr>
                                      <w:lang w:val="en-GB"/>
                                    </w:rPr>
                                    <w:t>Batch X 503 X feature</w:t>
                                  </w:r>
                                </w:p>
                              </w:txbxContent>
                            </wps:txbx>
                            <wps:bodyPr rot="0" vert="horz" wrap="square" lIns="91440" tIns="45720" rIns="91440" bIns="45720" anchor="t" anchorCtr="0">
                              <a:noAutofit/>
                            </wps:bodyPr>
                          </wps:wsp>
                          <wps:wsp>
                            <wps:cNvPr id="229" name="Rectangle 229"/>
                            <wps:cNvSpPr/>
                            <wps:spPr>
                              <a:xfrm>
                                <a:off x="738187" y="752475"/>
                                <a:ext cx="1559560"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723900" y="2624137"/>
                                <a:ext cx="1569720" cy="828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704850" y="3676650"/>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
                            <wps:cNvSpPr txBox="1">
                              <a:spLocks noChangeArrowheads="1"/>
                            </wps:cNvSpPr>
                            <wps:spPr bwMode="auto">
                              <a:xfrm>
                                <a:off x="719137" y="733425"/>
                                <a:ext cx="1569720" cy="604520"/>
                              </a:xfrm>
                              <a:prstGeom prst="rect">
                                <a:avLst/>
                              </a:prstGeom>
                              <a:solidFill>
                                <a:srgbClr val="FFFFFF"/>
                              </a:solidFill>
                              <a:ln w="9525">
                                <a:solidFill>
                                  <a:srgbClr val="000000"/>
                                </a:solidFill>
                                <a:miter lim="800000"/>
                                <a:headEnd/>
                                <a:tailEnd/>
                              </a:ln>
                            </wps:spPr>
                            <wps:txbx>
                              <w:txbxContent>
                                <w:p w14:paraId="327E5926" w14:textId="77777777" w:rsidR="004D0C9E" w:rsidRDefault="004D0C9E" w:rsidP="003E56D3">
                                  <w:pPr>
                                    <w:rPr>
                                      <w:lang w:val="en-GB"/>
                                    </w:rPr>
                                  </w:pPr>
                                  <w:r>
                                    <w:rPr>
                                      <w:lang w:val="en-GB"/>
                                    </w:rPr>
                                    <w:t>Fully connected layer</w:t>
                                  </w:r>
                                </w:p>
                                <w:p w14:paraId="342ECD77"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txbxContent>
                            </wps:txbx>
                            <wps:bodyPr rot="0" vert="horz" wrap="square" lIns="91440" tIns="45720" rIns="91440" bIns="45720" anchor="t" anchorCtr="0">
                              <a:noAutofit/>
                            </wps:bodyPr>
                          </wps:wsp>
                          <wps:wsp>
                            <wps:cNvPr id="233" name="Text Box 2"/>
                            <wps:cNvSpPr txBox="1">
                              <a:spLocks noChangeArrowheads="1"/>
                            </wps:cNvSpPr>
                            <wps:spPr bwMode="auto">
                              <a:xfrm>
                                <a:off x="714375" y="1700212"/>
                                <a:ext cx="1564640" cy="579120"/>
                              </a:xfrm>
                              <a:prstGeom prst="rect">
                                <a:avLst/>
                              </a:prstGeom>
                              <a:solidFill>
                                <a:srgbClr val="FFFFFF"/>
                              </a:solidFill>
                              <a:ln w="9525">
                                <a:solidFill>
                                  <a:srgbClr val="000000"/>
                                </a:solidFill>
                                <a:miter lim="800000"/>
                                <a:headEnd/>
                                <a:tailEnd/>
                              </a:ln>
                            </wps:spPr>
                            <wps:txbx>
                              <w:txbxContent>
                                <w:p w14:paraId="782DDB69" w14:textId="77777777" w:rsidR="004D0C9E" w:rsidRDefault="004D0C9E" w:rsidP="003E56D3">
                                  <w:pPr>
                                    <w:rPr>
                                      <w:lang w:val="en-GB"/>
                                    </w:rPr>
                                  </w:pPr>
                                  <w:proofErr w:type="gramStart"/>
                                  <w:r>
                                    <w:rPr>
                                      <w:lang w:val="en-GB"/>
                                    </w:rPr>
                                    <w:t>Nonlinearity(</w:t>
                                  </w:r>
                                  <w:proofErr w:type="gramEnd"/>
                                  <w:r>
                                    <w:rPr>
                                      <w:lang w:val="en-GB"/>
                                    </w:rPr>
                                    <w:t xml:space="preserve">leaky </w:t>
                                  </w:r>
                                  <w:proofErr w:type="spellStart"/>
                                  <w:r>
                                    <w:rPr>
                                      <w:lang w:val="en-GB"/>
                                    </w:rPr>
                                    <w:t>relu</w:t>
                                  </w:r>
                                  <w:proofErr w:type="spellEnd"/>
                                  <w:r>
                                    <w:rPr>
                                      <w:lang w:val="en-GB"/>
                                    </w:rPr>
                                    <w:t>)</w:t>
                                  </w:r>
                                </w:p>
                                <w:p w14:paraId="124752EC"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p w14:paraId="5544D105" w14:textId="77777777" w:rsidR="004D0C9E" w:rsidRDefault="004D0C9E" w:rsidP="003E56D3"/>
                              </w:txbxContent>
                            </wps:txbx>
                            <wps:bodyPr rot="0" vert="horz" wrap="square" lIns="91440" tIns="45720" rIns="91440" bIns="45720" anchor="t" anchorCtr="0">
                              <a:noAutofit/>
                            </wps:bodyPr>
                          </wps:wsp>
                          <wps:wsp>
                            <wps:cNvPr id="234" name="Text Box 2"/>
                            <wps:cNvSpPr txBox="1">
                              <a:spLocks noChangeArrowheads="1"/>
                            </wps:cNvSpPr>
                            <wps:spPr bwMode="auto">
                              <a:xfrm>
                                <a:off x="695325" y="3676650"/>
                                <a:ext cx="1534160" cy="553720"/>
                              </a:xfrm>
                              <a:prstGeom prst="rect">
                                <a:avLst/>
                              </a:prstGeom>
                              <a:solidFill>
                                <a:srgbClr val="FFFFFF"/>
                              </a:solidFill>
                              <a:ln w="9525">
                                <a:solidFill>
                                  <a:srgbClr val="000000"/>
                                </a:solidFill>
                                <a:miter lim="800000"/>
                                <a:headEnd/>
                                <a:tailEnd/>
                              </a:ln>
                            </wps:spPr>
                            <wps:txbx>
                              <w:txbxContent>
                                <w:p w14:paraId="249D4725" w14:textId="77777777" w:rsidR="004D0C9E" w:rsidRDefault="004D0C9E" w:rsidP="003E56D3">
                                  <w:pPr>
                                    <w:rPr>
                                      <w:lang w:val="en-GB"/>
                                    </w:rPr>
                                  </w:pPr>
                                  <w:proofErr w:type="spellStart"/>
                                  <w:r>
                                    <w:rPr>
                                      <w:lang w:val="en-GB"/>
                                    </w:rPr>
                                    <w:t>Softmax</w:t>
                                  </w:r>
                                  <w:proofErr w:type="spellEnd"/>
                                </w:p>
                                <w:p w14:paraId="40BF1814" w14:textId="77777777" w:rsidR="004D0C9E" w:rsidRDefault="004D0C9E" w:rsidP="003E56D3">
                                  <w:proofErr w:type="spellStart"/>
                                  <w:proofErr w:type="gramStart"/>
                                  <w:r>
                                    <w:rPr>
                                      <w:lang w:val="en-GB"/>
                                    </w:rPr>
                                    <w:t>Output:batch</w:t>
                                  </w:r>
                                  <w:proofErr w:type="spellEnd"/>
                                  <w:proofErr w:type="gramEnd"/>
                                  <w:r>
                                    <w:rPr>
                                      <w:lang w:val="en-GB"/>
                                    </w:rPr>
                                    <w:t xml:space="preserve"> X 503</w:t>
                                  </w:r>
                                </w:p>
                              </w:txbxContent>
                            </wps:txbx>
                            <wps:bodyPr rot="0" vert="horz" wrap="square" lIns="91440" tIns="45720" rIns="91440" bIns="45720" anchor="t" anchorCtr="0">
                              <a:noAutofit/>
                            </wps:bodyPr>
                          </wps:wsp>
                          <wps:wsp>
                            <wps:cNvPr id="235" name="Text Box 2"/>
                            <wps:cNvSpPr txBox="1">
                              <a:spLocks noChangeArrowheads="1"/>
                            </wps:cNvSpPr>
                            <wps:spPr bwMode="auto">
                              <a:xfrm>
                                <a:off x="714375" y="2624137"/>
                                <a:ext cx="1493520" cy="609600"/>
                              </a:xfrm>
                              <a:prstGeom prst="rect">
                                <a:avLst/>
                              </a:prstGeom>
                              <a:solidFill>
                                <a:srgbClr val="FFFFFF"/>
                              </a:solidFill>
                              <a:ln w="9525">
                                <a:solidFill>
                                  <a:srgbClr val="000000"/>
                                </a:solidFill>
                                <a:miter lim="800000"/>
                                <a:headEnd/>
                                <a:tailEnd/>
                              </a:ln>
                            </wps:spPr>
                            <wps:txbx>
                              <w:txbxContent>
                                <w:p w14:paraId="1D7702B9" w14:textId="77777777" w:rsidR="004D0C9E" w:rsidRDefault="004D0C9E" w:rsidP="003E56D3">
                                  <w:pPr>
                                    <w:rPr>
                                      <w:lang w:val="en-GB"/>
                                    </w:rPr>
                                  </w:pPr>
                                  <w:r>
                                    <w:rPr>
                                      <w:lang w:val="en-GB"/>
                                    </w:rPr>
                                    <w:t>Flatten</w:t>
                                  </w:r>
                                </w:p>
                                <w:p w14:paraId="79B03BA9" w14:textId="77777777" w:rsidR="004D0C9E" w:rsidRDefault="004D0C9E" w:rsidP="003E56D3">
                                  <w:proofErr w:type="spellStart"/>
                                  <w:proofErr w:type="gramStart"/>
                                  <w:r>
                                    <w:rPr>
                                      <w:lang w:val="en-GB"/>
                                    </w:rPr>
                                    <w:t>Output:batch</w:t>
                                  </w:r>
                                  <w:proofErr w:type="spellEnd"/>
                                  <w:proofErr w:type="gramEnd"/>
                                  <w:r>
                                    <w:rPr>
                                      <w:lang w:val="en-GB"/>
                                    </w:rPr>
                                    <w:t xml:space="preserve"> X 503</w:t>
                                  </w:r>
                                </w:p>
                                <w:p w14:paraId="78EDB508" w14:textId="77777777" w:rsidR="004D0C9E" w:rsidRDefault="004D0C9E" w:rsidP="003E56D3"/>
                              </w:txbxContent>
                            </wps:txbx>
                            <wps:bodyPr rot="0" vert="horz" wrap="square" lIns="91440" tIns="45720" rIns="91440" bIns="45720" anchor="t" anchorCtr="0">
                              <a:noAutofit/>
                            </wps:bodyPr>
                          </wps:wsp>
                          <wps:wsp>
                            <wps:cNvPr id="236" name="Rectangle 236"/>
                            <wps:cNvSpPr/>
                            <wps:spPr>
                              <a:xfrm>
                                <a:off x="723900" y="5395912"/>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
                            <wps:cNvSpPr txBox="1">
                              <a:spLocks noChangeArrowheads="1"/>
                            </wps:cNvSpPr>
                            <wps:spPr bwMode="auto">
                              <a:xfrm>
                                <a:off x="728662" y="5395912"/>
                                <a:ext cx="1534160" cy="553720"/>
                              </a:xfrm>
                              <a:prstGeom prst="rect">
                                <a:avLst/>
                              </a:prstGeom>
                              <a:solidFill>
                                <a:srgbClr val="FFFFFF"/>
                              </a:solidFill>
                              <a:ln w="9525">
                                <a:solidFill>
                                  <a:srgbClr val="000000"/>
                                </a:solidFill>
                                <a:miter lim="800000"/>
                                <a:headEnd/>
                                <a:tailEnd/>
                              </a:ln>
                            </wps:spPr>
                            <wps:txbx>
                              <w:txbxContent>
                                <w:p w14:paraId="06912D9D" w14:textId="77777777" w:rsidR="004D0C9E" w:rsidRDefault="004D0C9E" w:rsidP="003E56D3">
                                  <w:pPr>
                                    <w:rPr>
                                      <w:lang w:val="en-GB"/>
                                    </w:rPr>
                                  </w:pPr>
                                  <w:proofErr w:type="spellStart"/>
                                  <w:r>
                                    <w:rPr>
                                      <w:lang w:val="en-GB"/>
                                    </w:rPr>
                                    <w:t>Reduced_Sum</w:t>
                                  </w:r>
                                  <w:proofErr w:type="spellEnd"/>
                                </w:p>
                                <w:p w14:paraId="0A8F8F8B"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238" name="Rectangle 238"/>
                            <wps:cNvSpPr/>
                            <wps:spPr>
                              <a:xfrm>
                                <a:off x="742950" y="6219825"/>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
                            <wps:cNvSpPr txBox="1">
                              <a:spLocks noChangeArrowheads="1"/>
                            </wps:cNvSpPr>
                            <wps:spPr bwMode="auto">
                              <a:xfrm>
                                <a:off x="728662" y="6253162"/>
                                <a:ext cx="1534160" cy="553720"/>
                              </a:xfrm>
                              <a:prstGeom prst="rect">
                                <a:avLst/>
                              </a:prstGeom>
                              <a:solidFill>
                                <a:srgbClr val="FFFFFF"/>
                              </a:solidFill>
                              <a:ln w="9525">
                                <a:solidFill>
                                  <a:srgbClr val="000000"/>
                                </a:solidFill>
                                <a:miter lim="800000"/>
                                <a:headEnd/>
                                <a:tailEnd/>
                              </a:ln>
                            </wps:spPr>
                            <wps:txbx>
                              <w:txbxContent>
                                <w:p w14:paraId="69A02986" w14:textId="77777777" w:rsidR="004D0C9E" w:rsidRDefault="004D0C9E" w:rsidP="003E56D3">
                                  <w:pPr>
                                    <w:rPr>
                                      <w:lang w:val="en-GB"/>
                                    </w:rPr>
                                  </w:pPr>
                                  <w:proofErr w:type="gramStart"/>
                                  <w:r>
                                    <w:rPr>
                                      <w:lang w:val="en-GB"/>
                                    </w:rPr>
                                    <w:t>Nonlinearity(</w:t>
                                  </w:r>
                                  <w:proofErr w:type="gramEnd"/>
                                  <w:r>
                                    <w:rPr>
                                      <w:lang w:val="en-GB"/>
                                    </w:rPr>
                                    <w:t>Sigmoid)</w:t>
                                  </w:r>
                                </w:p>
                                <w:p w14:paraId="4065DA6A"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wps:txbx>
                            <wps:bodyPr rot="0" vert="horz" wrap="square" lIns="91440" tIns="45720" rIns="91440" bIns="45720" anchor="t" anchorCtr="0">
                              <a:noAutofit/>
                            </wps:bodyPr>
                          </wps:wsp>
                          <wps:wsp>
                            <wps:cNvPr id="240" name="Rectangle 240"/>
                            <wps:cNvSpPr/>
                            <wps:spPr>
                              <a:xfrm>
                                <a:off x="742950" y="7100887"/>
                                <a:ext cx="156972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ext Box 2"/>
                            <wps:cNvSpPr txBox="1">
                              <a:spLocks noChangeArrowheads="1"/>
                            </wps:cNvSpPr>
                            <wps:spPr bwMode="auto">
                              <a:xfrm>
                                <a:off x="742950" y="7100887"/>
                                <a:ext cx="1534160" cy="553720"/>
                              </a:xfrm>
                              <a:prstGeom prst="rect">
                                <a:avLst/>
                              </a:prstGeom>
                              <a:solidFill>
                                <a:srgbClr val="FFFFFF"/>
                              </a:solidFill>
                              <a:ln w="9525">
                                <a:solidFill>
                                  <a:srgbClr val="000000"/>
                                </a:solidFill>
                                <a:miter lim="800000"/>
                                <a:headEnd/>
                                <a:tailEnd/>
                              </a:ln>
                            </wps:spPr>
                            <wps:txbx>
                              <w:txbxContent>
                                <w:p w14:paraId="1D79DF3E" w14:textId="77777777" w:rsidR="004D0C9E" w:rsidRDefault="004D0C9E" w:rsidP="003E56D3">
                                  <w:pPr>
                                    <w:rPr>
                                      <w:lang w:val="en-GB"/>
                                    </w:rPr>
                                  </w:pPr>
                                  <w:r>
                                    <w:rPr>
                                      <w:lang w:val="en-GB"/>
                                    </w:rPr>
                                    <w:t>Fully connected layer</w:t>
                                  </w:r>
                                </w:p>
                                <w:p w14:paraId="677617DA" w14:textId="77777777" w:rsidR="004D0C9E" w:rsidRDefault="004D0C9E" w:rsidP="003E56D3">
                                  <w:proofErr w:type="spellStart"/>
                                  <w:proofErr w:type="gramStart"/>
                                  <w:r>
                                    <w:rPr>
                                      <w:lang w:val="en-GB"/>
                                    </w:rPr>
                                    <w:t>Output:batch</w:t>
                                  </w:r>
                                  <w:proofErr w:type="spellEnd"/>
                                  <w:proofErr w:type="gramEnd"/>
                                  <w:r>
                                    <w:rPr>
                                      <w:lang w:val="en-GB"/>
                                    </w:rPr>
                                    <w:t xml:space="preserve"> X 256</w:t>
                                  </w:r>
                                </w:p>
                              </w:txbxContent>
                            </wps:txbx>
                            <wps:bodyPr rot="0" vert="horz" wrap="square" lIns="91440" tIns="45720" rIns="91440" bIns="45720" anchor="t" anchorCtr="0">
                              <a:noAutofit/>
                            </wps:bodyPr>
                          </wps:wsp>
                          <wps:wsp>
                            <wps:cNvPr id="242" name="Text Box 242"/>
                            <wps:cNvSpPr txBox="1"/>
                            <wps:spPr>
                              <a:xfrm>
                                <a:off x="0" y="128587"/>
                                <a:ext cx="670560" cy="254000"/>
                              </a:xfrm>
                              <a:prstGeom prst="rect">
                                <a:avLst/>
                              </a:prstGeom>
                              <a:solidFill>
                                <a:schemeClr val="lt1"/>
                              </a:solidFill>
                              <a:ln w="6350">
                                <a:solidFill>
                                  <a:prstClr val="black"/>
                                </a:solidFill>
                              </a:ln>
                            </wps:spPr>
                            <wps:txbx>
                              <w:txbxContent>
                                <w:p w14:paraId="511C7E86" w14:textId="77777777" w:rsidR="004D0C9E" w:rsidRPr="00AD3BE6" w:rsidRDefault="004D0C9E" w:rsidP="003E56D3">
                                  <w:pPr>
                                    <w:rPr>
                                      <w:lang w:val="en-GB"/>
                                    </w:rPr>
                                  </w:pPr>
                                  <w:r>
                                    <w:rPr>
                                      <w:lang w:val="en-GB"/>
                                    </w:rPr>
                                    <w:t>Readout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Flowchart: Summing Junction 244"/>
                            <wps:cNvSpPr/>
                            <wps:spPr>
                              <a:xfrm>
                                <a:off x="1790700" y="4757737"/>
                                <a:ext cx="303530" cy="32004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1538287" y="4367212"/>
                                <a:ext cx="296333"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2009775" y="5153025"/>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flipH="1">
                                <a:off x="481012" y="1952300"/>
                                <a:ext cx="14288" cy="2235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523875" y="5443537"/>
                                <a:ext cx="16933" cy="2980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51" name="Text Box 2"/>
                          <wps:cNvSpPr txBox="1">
                            <a:spLocks noChangeArrowheads="1"/>
                          </wps:cNvSpPr>
                          <wps:spPr bwMode="auto">
                            <a:xfrm>
                              <a:off x="3738563" y="1147763"/>
                              <a:ext cx="1485900" cy="547370"/>
                            </a:xfrm>
                            <a:prstGeom prst="rect">
                              <a:avLst/>
                            </a:prstGeom>
                            <a:solidFill>
                              <a:srgbClr val="FFFFFF"/>
                            </a:solidFill>
                            <a:ln w="9525">
                              <a:solidFill>
                                <a:srgbClr val="000000"/>
                              </a:solidFill>
                              <a:miter lim="800000"/>
                              <a:headEnd/>
                              <a:tailEnd/>
                            </a:ln>
                          </wps:spPr>
                          <wps:txbx>
                            <w:txbxContent>
                              <w:p w14:paraId="17B2B73F" w14:textId="77777777" w:rsidR="004D0C9E" w:rsidRDefault="004D0C9E" w:rsidP="003E56D3">
                                <w:pPr>
                                  <w:rPr>
                                    <w:lang w:val="it-IT"/>
                                  </w:rPr>
                                </w:pPr>
                                <w:r>
                                  <w:rPr>
                                    <w:lang w:val="it-IT"/>
                                  </w:rPr>
                                  <w:t>Concatenate</w:t>
                                </w:r>
                              </w:p>
                              <w:p w14:paraId="3E2C9878" w14:textId="77777777" w:rsidR="004D0C9E" w:rsidRDefault="004D0C9E" w:rsidP="003E56D3">
                                <w:pPr>
                                  <w:rPr>
                                    <w:lang w:val="it-IT"/>
                                  </w:rPr>
                                </w:pPr>
                                <w:proofErr w:type="gramStart"/>
                                <w:r>
                                  <w:rPr>
                                    <w:lang w:val="it-IT"/>
                                  </w:rPr>
                                  <w:t>Output:batchX</w:t>
                                </w:r>
                                <w:proofErr w:type="gramEnd"/>
                                <w:r>
                                  <w:rPr>
                                    <w:lang w:val="it-IT"/>
                                  </w:rPr>
                                  <w:t>504X62</w:t>
                                </w:r>
                              </w:p>
                              <w:p w14:paraId="4FE2105B" w14:textId="77777777" w:rsidR="004D0C9E" w:rsidRDefault="004D0C9E" w:rsidP="003E56D3"/>
                            </w:txbxContent>
                          </wps:txbx>
                          <wps:bodyPr rot="0" vert="horz" wrap="square" lIns="91440" tIns="45720" rIns="91440" bIns="45720" anchor="t" anchorCtr="0">
                            <a:noAutofit/>
                          </wps:bodyPr>
                        </wps:wsp>
                      </wpg:grpSp>
                      <wps:wsp>
                        <wps:cNvPr id="252" name="Straight Arrow Connector 252"/>
                        <wps:cNvCnPr/>
                        <wps:spPr>
                          <a:xfrm>
                            <a:off x="2343150" y="1262063"/>
                            <a:ext cx="1138238"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flipH="1">
                            <a:off x="2481263" y="1581150"/>
                            <a:ext cx="1276350" cy="330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wps:spPr>
                          <a:xfrm flipH="1">
                            <a:off x="2490788" y="1747838"/>
                            <a:ext cx="2009775" cy="287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00CE46" id="Group 256" o:spid="_x0000_s1128" style="position:absolute;margin-left:0;margin-top:22.5pt;width:411.4pt;height:629.6pt;z-index:251686912;mso-position-horizontal-relative:text;mso-position-vertical-relative:text;mso-width-relative:margin;mso-height-relative:margin" coordsize="52244,79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">
                <v:group id="Group 249" o:spid="_x0000_s1129" style="position:absolute;width:52244;height:79959" coordsize="52244,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25" o:spid="_x0000_s1130" style="position:absolute;width:23647;height:79959" coordorigin=",333" coordsize="23647,8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Rectangle 226" o:spid="_x0000_s1131" style="position:absolute;left:7429;top:16906;width:15596;height:8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" fillcolor="#4472c4 [3204]" strokecolor="#1f3763 [1604]" strokeweight="1pt"/>
                    <v:oval id="Oval 227" o:spid="_x0000_s1132" style="position:absolute;left:7239;top:333;width:16408;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" fillcolor="#4472c4 [3204]" strokecolor="#1f3763 [1604]" strokeweight="1pt">
                      <v:stroke joinstyle="miter"/>
                    </v:oval>
                    <v:shape id="_x0000_s1133" type="#_x0000_t202" style="position:absolute;left:8382;top:1857;width:14224;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">
                      <v:textbox>
                        <w:txbxContent>
                          <w:p w14:paraId="5E674570" w14:textId="77777777" w:rsidR="004D0C9E" w:rsidRDefault="004D0C9E" w:rsidP="003E56D3">
                            <w:r>
                              <w:rPr>
                                <w:lang w:val="en-GB"/>
                              </w:rPr>
                              <w:t>Batch X 503 X feature</w:t>
                            </w:r>
                          </w:p>
                        </w:txbxContent>
                      </v:textbox>
                    </v:shape>
                    <v:rect id="Rectangle 229" o:spid="_x0000_s1134" style="position:absolute;left:7381;top:7524;width:15596;height:8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" fillcolor="#4472c4 [3204]" strokecolor="#1f3763 [1604]" strokeweight="1pt"/>
                    <v:rect id="Rectangle 230" o:spid="_x0000_s1135" style="position:absolute;left:7239;top:26241;width:15697;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" fillcolor="#4472c4 [3204]" strokecolor="#1f3763 [1604]" strokeweight="1pt"/>
                    <v:rect id="Rectangle 231" o:spid="_x0000_s1136" style="position:absolute;left:7048;top:36766;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" fillcolor="#4472c4 [3204]" strokecolor="#1f3763 [1604]" strokeweight="1pt"/>
                    <v:shape id="_x0000_s1137" type="#_x0000_t202" style="position:absolute;left:7191;top:7334;width:15697;height:6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327E5926" w14:textId="77777777" w:rsidR="004D0C9E" w:rsidRDefault="004D0C9E" w:rsidP="003E56D3">
                            <w:pPr>
                              <w:rPr>
                                <w:lang w:val="en-GB"/>
                              </w:rPr>
                            </w:pPr>
                            <w:r>
                              <w:rPr>
                                <w:lang w:val="en-GB"/>
                              </w:rPr>
                              <w:t>Fully connected layer</w:t>
                            </w:r>
                          </w:p>
                          <w:p w14:paraId="342ECD77"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txbxContent>
                      </v:textbox>
                    </v:shape>
                    <v:shape id="_x0000_s1138" type="#_x0000_t202" style="position:absolute;left:7143;top:17002;width:15647;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">
                      <v:textbox>
                        <w:txbxContent>
                          <w:p w14:paraId="782DDB69" w14:textId="77777777" w:rsidR="004D0C9E" w:rsidRDefault="004D0C9E" w:rsidP="003E56D3">
                            <w:pPr>
                              <w:rPr>
                                <w:lang w:val="en-GB"/>
                              </w:rPr>
                            </w:pPr>
                            <w:proofErr w:type="gramStart"/>
                            <w:r>
                              <w:rPr>
                                <w:lang w:val="en-GB"/>
                              </w:rPr>
                              <w:t>Nonlinearity(</w:t>
                            </w:r>
                            <w:proofErr w:type="gramEnd"/>
                            <w:r>
                              <w:rPr>
                                <w:lang w:val="en-GB"/>
                              </w:rPr>
                              <w:t xml:space="preserve">leaky </w:t>
                            </w:r>
                            <w:proofErr w:type="spellStart"/>
                            <w:r>
                              <w:rPr>
                                <w:lang w:val="en-GB"/>
                              </w:rPr>
                              <w:t>relu</w:t>
                            </w:r>
                            <w:proofErr w:type="spellEnd"/>
                            <w:r>
                              <w:rPr>
                                <w:lang w:val="en-GB"/>
                              </w:rPr>
                              <w:t>)</w:t>
                            </w:r>
                          </w:p>
                          <w:p w14:paraId="124752EC" w14:textId="77777777" w:rsidR="004D0C9E" w:rsidRDefault="004D0C9E" w:rsidP="003E56D3">
                            <w:proofErr w:type="spellStart"/>
                            <w:proofErr w:type="gramStart"/>
                            <w:r>
                              <w:rPr>
                                <w:lang w:val="en-GB"/>
                              </w:rPr>
                              <w:t>Output:batch</w:t>
                            </w:r>
                            <w:proofErr w:type="spellEnd"/>
                            <w:proofErr w:type="gramEnd"/>
                            <w:r>
                              <w:rPr>
                                <w:lang w:val="en-GB"/>
                              </w:rPr>
                              <w:t xml:space="preserve"> X 503 X 1</w:t>
                            </w:r>
                          </w:p>
                          <w:p w14:paraId="5544D105" w14:textId="77777777" w:rsidR="004D0C9E" w:rsidRDefault="004D0C9E" w:rsidP="003E56D3"/>
                        </w:txbxContent>
                      </v:textbox>
                    </v:shape>
                    <v:shape id="_x0000_s1139" type="#_x0000_t202" style="position:absolute;left:6953;top:36766;width:1534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">
                      <v:textbox>
                        <w:txbxContent>
                          <w:p w14:paraId="249D4725" w14:textId="77777777" w:rsidR="004D0C9E" w:rsidRDefault="004D0C9E" w:rsidP="003E56D3">
                            <w:pPr>
                              <w:rPr>
                                <w:lang w:val="en-GB"/>
                              </w:rPr>
                            </w:pPr>
                            <w:proofErr w:type="spellStart"/>
                            <w:r>
                              <w:rPr>
                                <w:lang w:val="en-GB"/>
                              </w:rPr>
                              <w:t>Softmax</w:t>
                            </w:r>
                            <w:proofErr w:type="spellEnd"/>
                          </w:p>
                          <w:p w14:paraId="40BF1814" w14:textId="77777777" w:rsidR="004D0C9E" w:rsidRDefault="004D0C9E" w:rsidP="003E56D3">
                            <w:proofErr w:type="spellStart"/>
                            <w:proofErr w:type="gramStart"/>
                            <w:r>
                              <w:rPr>
                                <w:lang w:val="en-GB"/>
                              </w:rPr>
                              <w:t>Output:batch</w:t>
                            </w:r>
                            <w:proofErr w:type="spellEnd"/>
                            <w:proofErr w:type="gramEnd"/>
                            <w:r>
                              <w:rPr>
                                <w:lang w:val="en-GB"/>
                              </w:rPr>
                              <w:t xml:space="preserve"> X 503</w:t>
                            </w:r>
                          </w:p>
                        </w:txbxContent>
                      </v:textbox>
                    </v:shape>
                    <v:shape id="_x0000_s1140" type="#_x0000_t202" style="position:absolute;left:7143;top:26241;width:1493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">
                      <v:textbox>
                        <w:txbxContent>
                          <w:p w14:paraId="1D7702B9" w14:textId="77777777" w:rsidR="004D0C9E" w:rsidRDefault="004D0C9E" w:rsidP="003E56D3">
                            <w:pPr>
                              <w:rPr>
                                <w:lang w:val="en-GB"/>
                              </w:rPr>
                            </w:pPr>
                            <w:r>
                              <w:rPr>
                                <w:lang w:val="en-GB"/>
                              </w:rPr>
                              <w:t>Flatten</w:t>
                            </w:r>
                          </w:p>
                          <w:p w14:paraId="79B03BA9" w14:textId="77777777" w:rsidR="004D0C9E" w:rsidRDefault="004D0C9E" w:rsidP="003E56D3">
                            <w:proofErr w:type="spellStart"/>
                            <w:proofErr w:type="gramStart"/>
                            <w:r>
                              <w:rPr>
                                <w:lang w:val="en-GB"/>
                              </w:rPr>
                              <w:t>Output:batch</w:t>
                            </w:r>
                            <w:proofErr w:type="spellEnd"/>
                            <w:proofErr w:type="gramEnd"/>
                            <w:r>
                              <w:rPr>
                                <w:lang w:val="en-GB"/>
                              </w:rPr>
                              <w:t xml:space="preserve"> X 503</w:t>
                            </w:r>
                          </w:p>
                          <w:p w14:paraId="78EDB508" w14:textId="77777777" w:rsidR="004D0C9E" w:rsidRDefault="004D0C9E" w:rsidP="003E56D3"/>
                        </w:txbxContent>
                      </v:textbox>
                    </v:shape>
                    <v:rect id="Rectangle 236" o:spid="_x0000_s1141" style="position:absolute;left:7239;top:53959;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" fillcolor="#4472c4 [3204]" strokecolor="#1f3763 [1604]" strokeweight="1pt"/>
                    <v:shape id="_x0000_s1142" type="#_x0000_t202" style="position:absolute;left:7286;top:53959;width:1534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">
                      <v:textbox>
                        <w:txbxContent>
                          <w:p w14:paraId="06912D9D" w14:textId="77777777" w:rsidR="004D0C9E" w:rsidRDefault="004D0C9E" w:rsidP="003E56D3">
                            <w:pPr>
                              <w:rPr>
                                <w:lang w:val="en-GB"/>
                              </w:rPr>
                            </w:pPr>
                            <w:proofErr w:type="spellStart"/>
                            <w:r>
                              <w:rPr>
                                <w:lang w:val="en-GB"/>
                              </w:rPr>
                              <w:t>Reduced_Sum</w:t>
                            </w:r>
                            <w:proofErr w:type="spellEnd"/>
                          </w:p>
                          <w:p w14:paraId="0A8F8F8B"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238" o:spid="_x0000_s1143" style="position:absolute;left:7429;top:62198;width:15697;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" fillcolor="#4472c4 [3204]" strokecolor="#1f3763 [1604]" strokeweight="1pt"/>
                    <v:shape id="_x0000_s1144" type="#_x0000_t202" style="position:absolute;left:7286;top:62531;width:15342;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">
                      <v:textbox>
                        <w:txbxContent>
                          <w:p w14:paraId="69A02986" w14:textId="77777777" w:rsidR="004D0C9E" w:rsidRDefault="004D0C9E" w:rsidP="003E56D3">
                            <w:pPr>
                              <w:rPr>
                                <w:lang w:val="en-GB"/>
                              </w:rPr>
                            </w:pPr>
                            <w:proofErr w:type="gramStart"/>
                            <w:r>
                              <w:rPr>
                                <w:lang w:val="en-GB"/>
                              </w:rPr>
                              <w:t>Nonlinearity(</w:t>
                            </w:r>
                            <w:proofErr w:type="gramEnd"/>
                            <w:r>
                              <w:rPr>
                                <w:lang w:val="en-GB"/>
                              </w:rPr>
                              <w:t>Sigmoid)</w:t>
                            </w:r>
                          </w:p>
                          <w:p w14:paraId="4065DA6A" w14:textId="77777777" w:rsidR="004D0C9E" w:rsidRDefault="004D0C9E" w:rsidP="003E56D3">
                            <w:proofErr w:type="spellStart"/>
                            <w:proofErr w:type="gramStart"/>
                            <w:r>
                              <w:rPr>
                                <w:lang w:val="en-GB"/>
                              </w:rPr>
                              <w:t>Output:batch</w:t>
                            </w:r>
                            <w:proofErr w:type="spellEnd"/>
                            <w:proofErr w:type="gramEnd"/>
                            <w:r>
                              <w:rPr>
                                <w:lang w:val="en-GB"/>
                              </w:rPr>
                              <w:t xml:space="preserve"> X feature</w:t>
                            </w:r>
                          </w:p>
                        </w:txbxContent>
                      </v:textbox>
                    </v:shape>
                    <v:rect id="Rectangle 240" o:spid="_x0000_s1145" style="position:absolute;left:7429;top:71008;width:15697;height:6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" fillcolor="#4472c4 [3204]" strokecolor="#1f3763 [1604]" strokeweight="1pt"/>
                    <v:shape id="_x0000_s1146" type="#_x0000_t202" style="position:absolute;left:7429;top:71008;width:15342;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1D79DF3E" w14:textId="77777777" w:rsidR="004D0C9E" w:rsidRDefault="004D0C9E" w:rsidP="003E56D3">
                            <w:pPr>
                              <w:rPr>
                                <w:lang w:val="en-GB"/>
                              </w:rPr>
                            </w:pPr>
                            <w:r>
                              <w:rPr>
                                <w:lang w:val="en-GB"/>
                              </w:rPr>
                              <w:t>Fully connected layer</w:t>
                            </w:r>
                          </w:p>
                          <w:p w14:paraId="677617DA" w14:textId="77777777" w:rsidR="004D0C9E" w:rsidRDefault="004D0C9E" w:rsidP="003E56D3">
                            <w:proofErr w:type="spellStart"/>
                            <w:proofErr w:type="gramStart"/>
                            <w:r>
                              <w:rPr>
                                <w:lang w:val="en-GB"/>
                              </w:rPr>
                              <w:t>Output:batch</w:t>
                            </w:r>
                            <w:proofErr w:type="spellEnd"/>
                            <w:proofErr w:type="gramEnd"/>
                            <w:r>
                              <w:rPr>
                                <w:lang w:val="en-GB"/>
                              </w:rPr>
                              <w:t xml:space="preserve"> X 256</w:t>
                            </w:r>
                          </w:p>
                        </w:txbxContent>
                      </v:textbox>
                    </v:shape>
                    <v:shape id="Text Box 242" o:spid="_x0000_s1147" type="#_x0000_t202" style="position:absolute;top:1285;width:670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511C7E86" w14:textId="77777777" w:rsidR="004D0C9E" w:rsidRPr="00AD3BE6" w:rsidRDefault="004D0C9E" w:rsidP="003E56D3">
                            <w:pPr>
                              <w:rPr>
                                <w:lang w:val="en-GB"/>
                              </w:rPr>
                            </w:pPr>
                            <w:r>
                              <w:rPr>
                                <w:lang w:val="en-GB"/>
                              </w:rPr>
                              <w:t>Readout</w:t>
                            </w:r>
                          </w:p>
                        </w:txbxContent>
                      </v:textbox>
                    </v:shape>
                    <v:shape id="Flowchart: Summing Junction 244" o:spid="_x0000_s1148" type="#_x0000_t123" style="position:absolute;left:17907;top:47577;width:3035;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" fillcolor="#4472c4 [3204]" strokecolor="#1f3763 [1604]" strokeweight="1pt">
                      <v:stroke joinstyle="miter"/>
                    </v:shape>
                    <v:shape id="Straight Arrow Connector 245" o:spid="_x0000_s1149" type="#_x0000_t32" style="position:absolute;left:15382;top:43672;width:2964;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" strokecolor="#4472c4 [3204]" strokeweight=".5pt">
                      <v:stroke endarrow="block" joinstyle="miter"/>
                    </v:shape>
                    <v:shape id="Straight Arrow Connector 246" o:spid="_x0000_s1150" type="#_x0000_t32" style="position:absolute;left:20097;top:51530;width:0;height:2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" strokecolor="#4472c4 [3204]" strokeweight=".5pt">
                      <v:stroke endarrow="block" joinstyle="miter"/>
                    </v:shape>
                    <v:shape id="Straight Arrow Connector 247" o:spid="_x0000_s1151" type="#_x0000_t32" style="position:absolute;left:4810;top:19523;width:143;height:223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" strokecolor="#4472c4 [3204]" strokeweight=".5pt">
                      <v:stroke endarrow="block" joinstyle="miter"/>
                    </v:shape>
                    <v:shape id="Straight Arrow Connector 248" o:spid="_x0000_s1152" type="#_x0000_t32" style="position:absolute;left:5238;top:54435;width:170;height:29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" strokecolor="#4472c4 [3204]" strokeweight=".5pt">
                      <v:stroke endarrow="block" joinstyle="miter"/>
                    </v:shape>
                  </v:group>
                  <v:shape id="_x0000_s1153" type="#_x0000_t202" style="position:absolute;left:37385;top:11477;width:14859;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">
                    <v:textbox>
                      <w:txbxContent>
                        <w:p w14:paraId="17B2B73F" w14:textId="77777777" w:rsidR="004D0C9E" w:rsidRDefault="004D0C9E" w:rsidP="003E56D3">
                          <w:pPr>
                            <w:rPr>
                              <w:lang w:val="it-IT"/>
                            </w:rPr>
                          </w:pPr>
                          <w:r>
                            <w:rPr>
                              <w:lang w:val="it-IT"/>
                            </w:rPr>
                            <w:t>Concatenate</w:t>
                          </w:r>
                        </w:p>
                        <w:p w14:paraId="3E2C9878" w14:textId="77777777" w:rsidR="004D0C9E" w:rsidRDefault="004D0C9E" w:rsidP="003E56D3">
                          <w:pPr>
                            <w:rPr>
                              <w:lang w:val="it-IT"/>
                            </w:rPr>
                          </w:pPr>
                          <w:proofErr w:type="gramStart"/>
                          <w:r>
                            <w:rPr>
                              <w:lang w:val="it-IT"/>
                            </w:rPr>
                            <w:t>Output:batchX</w:t>
                          </w:r>
                          <w:proofErr w:type="gramEnd"/>
                          <w:r>
                            <w:rPr>
                              <w:lang w:val="it-IT"/>
                            </w:rPr>
                            <w:t>504X62</w:t>
                          </w:r>
                        </w:p>
                        <w:p w14:paraId="4FE2105B" w14:textId="77777777" w:rsidR="004D0C9E" w:rsidRDefault="004D0C9E" w:rsidP="003E56D3"/>
                      </w:txbxContent>
                    </v:textbox>
                  </v:shape>
                </v:group>
                <v:shape id="Straight Arrow Connector 252" o:spid="_x0000_s1154" type="#_x0000_t32" style="position:absolute;left:23431;top:12620;width:11382;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" strokecolor="#4472c4 [3204]" strokeweight=".5pt">
                  <v:stroke endarrow="block" joinstyle="miter"/>
                </v:shape>
                <v:shape id="Straight Arrow Connector 254" o:spid="_x0000_s1155" type="#_x0000_t32" style="position:absolute;left:24812;top:15811;width:12764;height:3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" strokecolor="#4472c4 [3204]" strokeweight=".5pt">
                  <v:stroke endarrow="block" joinstyle="miter"/>
                </v:shape>
                <v:shape id="Straight Arrow Connector 255" o:spid="_x0000_s1156" type="#_x0000_t32" style="position:absolute;left:24907;top:17478;width:20098;height:287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" strokecolor="#4472c4 [3204]" strokeweight=".5pt">
                  <v:stroke endarrow="block" joinstyle="miter"/>
                </v:shape>
              </v:group>
            </w:pict>
          </mc:Fallback>
        </mc:AlternateContent>
      </w:r>
    </w:p>
    <w:p w14:paraId="1F8E987C" w14:textId="77777777" w:rsidR="003E56D3" w:rsidRDefault="003E56D3" w:rsidP="003E56D3">
      <w:pPr>
        <w:rPr>
          <w:lang w:val="en-GB"/>
        </w:rPr>
      </w:pPr>
    </w:p>
    <w:p w14:paraId="3C7C89AA" w14:textId="77777777" w:rsidR="003E56D3" w:rsidRDefault="003E56D3" w:rsidP="003E56D3">
      <w:pPr>
        <w:rPr>
          <w:lang w:val="en-GB"/>
        </w:rPr>
      </w:pPr>
      <w:r w:rsidRPr="009D444B">
        <w:rPr>
          <w:noProof/>
          <w:lang w:val="it-IT" w:eastAsia="it-IT"/>
        </w:rPr>
        <mc:AlternateContent>
          <mc:Choice Requires="wps">
            <w:drawing>
              <wp:anchor distT="45720" distB="45720" distL="114300" distR="114300" simplePos="0" relativeHeight="251684864" behindDoc="0" locked="0" layoutInCell="1" allowOverlap="1" wp14:anchorId="75D016D5" wp14:editId="4B08E87F">
                <wp:simplePos x="0" y="0"/>
                <wp:positionH relativeFrom="column">
                  <wp:posOffset>3719195</wp:posOffset>
                </wp:positionH>
                <wp:positionV relativeFrom="paragraph">
                  <wp:posOffset>86360</wp:posOffset>
                </wp:positionV>
                <wp:extent cx="2292350" cy="386080"/>
                <wp:effectExtent l="0" t="0" r="22860" b="1143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solidFill>
                          <a:srgbClr val="FFFFFF"/>
                        </a:solidFill>
                        <a:ln w="9525">
                          <a:solidFill>
                            <a:srgbClr val="000000"/>
                          </a:solidFill>
                          <a:miter lim="800000"/>
                          <a:headEnd/>
                          <a:tailEnd/>
                        </a:ln>
                      </wps:spPr>
                      <wps:txbx>
                        <w:txbxContent>
                          <w:p w14:paraId="6FC72DC2" w14:textId="77777777" w:rsidR="004D0C9E" w:rsidRDefault="004D0C9E" w:rsidP="003E56D3">
                            <w:r>
                              <w:rPr>
                                <w:lang w:val="it-IT"/>
                              </w:rPr>
                              <w:t xml:space="preserve">Random </w:t>
                            </w:r>
                            <w:proofErr w:type="spellStart"/>
                            <w:r>
                              <w:rPr>
                                <w:lang w:val="it-IT"/>
                              </w:rPr>
                              <w:t>normal</w:t>
                            </w:r>
                            <w:proofErr w:type="spellEnd"/>
                            <w:r>
                              <w:rPr>
                                <w:lang w:val="it-IT"/>
                              </w:rPr>
                              <w:t>(batchX1X62)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D016D5" id="_x0000_s1157" type="#_x0000_t202" style="position:absolute;margin-left:292.85pt;margin-top:6.8pt;width:180.5pt;height:30.4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">
                <v:textbox style="mso-fit-shape-to-text:t">
                  <w:txbxContent>
                    <w:p w14:paraId="6FC72DC2" w14:textId="77777777" w:rsidR="004D0C9E" w:rsidRDefault="004D0C9E" w:rsidP="003E56D3">
                      <w:r>
                        <w:rPr>
                          <w:lang w:val="it-IT"/>
                        </w:rPr>
                        <w:t xml:space="preserve">Random </w:t>
                      </w:r>
                      <w:proofErr w:type="spellStart"/>
                      <w:r>
                        <w:rPr>
                          <w:lang w:val="it-IT"/>
                        </w:rPr>
                        <w:t>normal</w:t>
                      </w:r>
                      <w:proofErr w:type="spellEnd"/>
                      <w:r>
                        <w:rPr>
                          <w:lang w:val="it-IT"/>
                        </w:rPr>
                        <w:t>(batchX1X62)</w:t>
                      </w:r>
                    </w:p>
                  </w:txbxContent>
                </v:textbox>
                <w10:wrap type="square"/>
              </v:shape>
            </w:pict>
          </mc:Fallback>
        </mc:AlternateContent>
      </w:r>
    </w:p>
    <w:p w14:paraId="10BA1694" w14:textId="77777777" w:rsidR="003E56D3" w:rsidRDefault="003E56D3" w:rsidP="003E56D3">
      <w:pPr>
        <w:rPr>
          <w:lang w:val="en-GB"/>
        </w:rPr>
      </w:pPr>
      <w:r>
        <w:rPr>
          <w:noProof/>
          <w:lang w:val="it-IT" w:eastAsia="it-IT"/>
        </w:rPr>
        <mc:AlternateContent>
          <mc:Choice Requires="wps">
            <w:drawing>
              <wp:anchor distT="0" distB="0" distL="114300" distR="114300" simplePos="0" relativeHeight="251685888" behindDoc="0" locked="0" layoutInCell="1" allowOverlap="1" wp14:anchorId="2FCC1CCA" wp14:editId="44794441">
                <wp:simplePos x="0" y="0"/>
                <wp:positionH relativeFrom="column">
                  <wp:posOffset>4171950</wp:posOffset>
                </wp:positionH>
                <wp:positionV relativeFrom="paragraph">
                  <wp:posOffset>229235</wp:posOffset>
                </wp:positionV>
                <wp:extent cx="142875" cy="290513"/>
                <wp:effectExtent l="38100" t="0" r="28575" b="52705"/>
                <wp:wrapNone/>
                <wp:docPr id="253" name="Straight Arrow Connector 253"/>
                <wp:cNvGraphicFramePr/>
                <a:graphic xmlns:a="http://schemas.openxmlformats.org/drawingml/2006/main">
                  <a:graphicData uri="http://schemas.microsoft.com/office/word/2010/wordprocessingShape">
                    <wps:wsp>
                      <wps:cNvCnPr/>
                      <wps:spPr>
                        <a:xfrm flipH="1">
                          <a:off x="0" y="0"/>
                          <a:ext cx="142875"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BBE9E5" id="Straight Arrow Connector 253" o:spid="_x0000_s1026" type="#_x0000_t32" style="position:absolute;margin-left:328.5pt;margin-top:18.05pt;width:11.25pt;height:22.9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" strokecolor="#4472c4 [3204]" strokeweight=".5pt">
                <v:stroke endarrow="block" joinstyle="miter"/>
              </v:shape>
            </w:pict>
          </mc:Fallback>
        </mc:AlternateContent>
      </w:r>
    </w:p>
    <w:p w14:paraId="4E00DABF" w14:textId="77777777" w:rsidR="003E56D3" w:rsidRDefault="003E56D3" w:rsidP="003E56D3">
      <w:pPr>
        <w:rPr>
          <w:lang w:val="en-GB"/>
        </w:rPr>
      </w:pPr>
    </w:p>
    <w:p w14:paraId="11D4A6F5" w14:textId="77777777" w:rsidR="003E56D3" w:rsidRDefault="003E56D3" w:rsidP="003E56D3">
      <w:pPr>
        <w:rPr>
          <w:lang w:val="en-GB"/>
        </w:rPr>
      </w:pPr>
      <w:r>
        <w:rPr>
          <w:lang w:val="en-GB"/>
        </w:rPr>
        <w:br w:type="page"/>
      </w:r>
    </w:p>
    <w:p w14:paraId="2615C91E" w14:textId="77777777" w:rsidR="003E56D3" w:rsidRDefault="003E56D3" w:rsidP="003E56D3">
      <w:pPr>
        <w:rPr>
          <w:lang w:val="en-GB"/>
        </w:rPr>
      </w:pPr>
      <w:r>
        <w:rPr>
          <w:lang w:val="en-GB"/>
        </w:rPr>
        <w:lastRenderedPageBreak/>
        <w:t>Fig 2. Ames model.</w:t>
      </w:r>
    </w:p>
    <w:p w14:paraId="2CD13BA6" w14:textId="77777777" w:rsidR="003E56D3" w:rsidRDefault="003E56D3" w:rsidP="003E56D3">
      <w:pPr>
        <w:rPr>
          <w:lang w:val="en-GB"/>
        </w:rPr>
      </w:pPr>
    </w:p>
    <w:p w14:paraId="71EA082C" w14:textId="77777777" w:rsidR="003E56D3" w:rsidRPr="00023B6A" w:rsidRDefault="003E56D3" w:rsidP="003E56D3">
      <w:pPr>
        <w:textAlignment w:val="baseline"/>
        <w:rPr>
          <w:b/>
          <w:lang w:val="en-GB"/>
        </w:rPr>
      </w:pPr>
      <w:r>
        <w:rPr>
          <w:b/>
          <w:lang w:val="en-GB"/>
        </w:rPr>
        <w:t>5.3</w:t>
      </w:r>
      <w:r w:rsidRPr="00023B6A">
        <w:rPr>
          <w:b/>
          <w:lang w:val="en-GB"/>
        </w:rPr>
        <w:t xml:space="preserve"> Feature extraction</w:t>
      </w:r>
    </w:p>
    <w:p w14:paraId="3A487B04" w14:textId="77777777" w:rsidR="003E56D3" w:rsidRDefault="003E56D3" w:rsidP="003E56D3">
      <w:pPr>
        <w:textAlignment w:val="baseline"/>
        <w:rPr>
          <w:lang w:val="en-GB"/>
        </w:rPr>
      </w:pPr>
      <w:r w:rsidRPr="006D013D">
        <w:rPr>
          <w:lang w:val="en-GB"/>
        </w:rPr>
        <w:t xml:space="preserve">In readout layers, all the nodes are summed </w:t>
      </w:r>
      <w:r>
        <w:rPr>
          <w:lang w:val="en-GB"/>
        </w:rPr>
        <w:t xml:space="preserve">up </w:t>
      </w:r>
      <w:r w:rsidRPr="006D013D">
        <w:rPr>
          <w:lang w:val="en-GB"/>
        </w:rPr>
        <w:t xml:space="preserve">to produce the graph feature. </w:t>
      </w:r>
      <w:proofErr w:type="gramStart"/>
      <w:r w:rsidRPr="006D013D">
        <w:rPr>
          <w:lang w:val="en-GB"/>
        </w:rPr>
        <w:t>However</w:t>
      </w:r>
      <w:proofErr w:type="gramEnd"/>
      <w:r w:rsidRPr="006D013D">
        <w:rPr>
          <w:lang w:val="en-GB"/>
        </w:rPr>
        <w:t xml:space="preserve"> this approach does not allow a meaningful interpretation of the importance of the substructure since the aggregation of the nodes is not weighted. Since the model is not built using seq2seq model</w:t>
      </w:r>
      <w:r>
        <w:rPr>
          <w:lang w:val="en-GB"/>
        </w:rPr>
        <w:t xml:space="preserve"> (</w:t>
      </w:r>
      <w:r w:rsidRPr="00023B6A">
        <w:rPr>
          <w:color w:val="FF0000"/>
          <w:lang w:val="en-GB"/>
        </w:rPr>
        <w:t>REFERENCE</w:t>
      </w:r>
      <w:r>
        <w:rPr>
          <w:lang w:val="en-GB"/>
        </w:rPr>
        <w:t>)</w:t>
      </w:r>
      <w:r w:rsidRPr="006D013D">
        <w:rPr>
          <w:lang w:val="en-GB"/>
        </w:rPr>
        <w:t xml:space="preserve">, attention is performed in three ways. </w:t>
      </w:r>
    </w:p>
    <w:p w14:paraId="09A42C30" w14:textId="77777777" w:rsidR="003E56D3" w:rsidRDefault="003E56D3" w:rsidP="003E56D3">
      <w:pPr>
        <w:textAlignment w:val="baseline"/>
        <w:rPr>
          <w:lang w:val="en-GB"/>
        </w:rPr>
      </w:pPr>
      <w:r w:rsidRPr="006D013D">
        <w:rPr>
          <w:lang w:val="en-GB"/>
        </w:rPr>
        <w:t xml:space="preserve">Calculating the attention strength of each adjacent pair of the atoms and summing all the connection strength for each atom. The larger the aggregated attention values, the more important the substructures are. </w:t>
      </w:r>
    </w:p>
    <w:p w14:paraId="7A3FD7D8" w14:textId="77777777" w:rsidR="003E56D3" w:rsidRPr="006D013D" w:rsidRDefault="003E56D3" w:rsidP="003E56D3">
      <w:pPr>
        <w:textAlignment w:val="baseline"/>
        <w:rPr>
          <w:rFonts w:ascii="Calibri" w:eastAsia="Times New Roman" w:hAnsi="Calibri" w:cs="Calibri"/>
          <w:color w:val="000000"/>
        </w:rPr>
      </w:pPr>
      <w:r w:rsidRPr="006D013D">
        <w:rPr>
          <w:lang w:val="en-GB"/>
        </w:rPr>
        <w:t xml:space="preserve">A different method is to perform attention at the readout phase. At readout, all the nodes are aggregated, the idea is to perform attention on the aggregated hidden state and the hidden state of each atom. Then pass the attention matrix to the fully connected layer. More specifically, </w:t>
      </w:r>
      <w:r w:rsidRPr="006D013D">
        <w:rPr>
          <w:rFonts w:ascii="Calibri" w:eastAsia="Times New Roman" w:hAnsi="Calibri" w:cs="Calibri"/>
          <w:color w:val="000000"/>
          <w:bdr w:val="none" w:sz="0" w:space="0" w:color="auto" w:frame="1"/>
          <w:lang w:val="en-GB"/>
        </w:rPr>
        <w:t>t</w:t>
      </w:r>
      <w:r w:rsidRPr="006D013D">
        <w:rPr>
          <w:rFonts w:ascii="Calibri" w:eastAsia="Times New Roman" w:hAnsi="Calibri" w:cs="Calibri"/>
          <w:color w:val="000000"/>
          <w:bdr w:val="none" w:sz="0" w:space="0" w:color="auto" w:frame="1"/>
        </w:rPr>
        <w:t>he readout layer is modified to use a dummy node </w:t>
      </w:r>
      <w:r w:rsidRPr="006D013D">
        <w:rPr>
          <w:rFonts w:ascii="Calibri" w:eastAsia="Times New Roman" w:hAnsi="Calibri" w:cs="Calibri"/>
          <w:color w:val="000000"/>
          <w:bdr w:val="none" w:sz="0" w:space="0" w:color="auto" w:frame="1"/>
          <w:shd w:val="clear" w:color="auto" w:fill="FFFFFF"/>
        </w:rPr>
        <w:t>as the target hidden state </w:t>
      </w:r>
      <w:r w:rsidRPr="006D013D">
        <w:rPr>
          <w:rFonts w:ascii="Calibri" w:eastAsia="Times New Roman" w:hAnsi="Calibri" w:cs="Calibri"/>
          <w:color w:val="000000"/>
          <w:bdr w:val="none" w:sz="0" w:space="0" w:color="auto" w:frame="1"/>
        </w:rPr>
        <w:t xml:space="preserve">to link all the nodes, and the nodes in the graph as source hidden state to pass in a dense layer with leaky </w:t>
      </w:r>
      <w:proofErr w:type="spellStart"/>
      <w:r w:rsidRPr="006D013D">
        <w:rPr>
          <w:rFonts w:ascii="Calibri" w:eastAsia="Times New Roman" w:hAnsi="Calibri" w:cs="Calibri"/>
          <w:color w:val="000000"/>
          <w:bdr w:val="none" w:sz="0" w:space="0" w:color="auto" w:frame="1"/>
        </w:rPr>
        <w:t>relu</w:t>
      </w:r>
      <w:proofErr w:type="spellEnd"/>
      <w:r w:rsidRPr="006D013D">
        <w:rPr>
          <w:rFonts w:ascii="Calibri" w:eastAsia="Times New Roman" w:hAnsi="Calibri" w:cs="Calibri"/>
          <w:color w:val="000000"/>
          <w:bdr w:val="none" w:sz="0" w:space="0" w:color="auto" w:frame="1"/>
        </w:rPr>
        <w:t xml:space="preserve"> to calculate the attention weights. Using </w:t>
      </w:r>
      <w:proofErr w:type="spellStart"/>
      <w:r w:rsidRPr="006D013D">
        <w:rPr>
          <w:rFonts w:ascii="Calibri" w:eastAsia="Times New Roman" w:hAnsi="Calibri" w:cs="Calibri"/>
          <w:color w:val="000000"/>
          <w:bdr w:val="none" w:sz="0" w:space="0" w:color="auto" w:frame="1"/>
        </w:rPr>
        <w:t>softmax</w:t>
      </w:r>
      <w:proofErr w:type="spellEnd"/>
      <w:r w:rsidRPr="006D013D">
        <w:rPr>
          <w:rFonts w:ascii="Calibri" w:eastAsia="Times New Roman" w:hAnsi="Calibri" w:cs="Calibri"/>
          <w:color w:val="000000"/>
          <w:bdr w:val="none" w:sz="0" w:space="0" w:color="auto" w:frame="1"/>
        </w:rPr>
        <w:t xml:space="preserve"> to normalize them and then using the attention weights to perform weighted sum of all the nodes. </w:t>
      </w:r>
    </w:p>
    <w:p w14:paraId="7E487253" w14:textId="77777777" w:rsidR="003E56D3" w:rsidRPr="009A57AD" w:rsidRDefault="003E56D3" w:rsidP="003E56D3">
      <w:pPr>
        <w:spacing w:after="0" w:line="240" w:lineRule="auto"/>
        <w:textAlignment w:val="baseline"/>
        <w:rPr>
          <w:rFonts w:ascii="Calibri" w:eastAsia="Times New Roman" w:hAnsi="Calibri" w:cs="Calibri"/>
          <w:color w:val="000000"/>
        </w:rPr>
      </w:pPr>
      <w:r w:rsidRPr="006D013D">
        <w:rPr>
          <w:noProof/>
          <w:lang w:val="it-IT" w:eastAsia="it-IT"/>
        </w:rPr>
        <w:drawing>
          <wp:inline distT="0" distB="0" distL="0" distR="0" wp14:anchorId="7B3C4767" wp14:editId="528C39CC">
            <wp:extent cx="2714625" cy="5048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4625" cy="504825"/>
                    </a:xfrm>
                    <a:prstGeom prst="rect">
                      <a:avLst/>
                    </a:prstGeom>
                    <a:noFill/>
                    <a:ln>
                      <a:noFill/>
                    </a:ln>
                  </pic:spPr>
                </pic:pic>
              </a:graphicData>
            </a:graphic>
          </wp:inline>
        </w:drawing>
      </w:r>
    </w:p>
    <w:p w14:paraId="3C56D9E8" w14:textId="77777777" w:rsidR="003E56D3" w:rsidRPr="006D013D" w:rsidRDefault="003E56D3" w:rsidP="003E56D3">
      <w:pPr>
        <w:textAlignment w:val="baseline"/>
        <w:rPr>
          <w:rFonts w:ascii="Calibri" w:eastAsia="Times New Roman" w:hAnsi="Calibri" w:cs="Calibri"/>
          <w:color w:val="000000"/>
        </w:rPr>
      </w:pPr>
      <w:r w:rsidRPr="006D013D">
        <w:rPr>
          <w:lang w:val="en-GB"/>
        </w:rPr>
        <w:t xml:space="preserve">The third method is to use only the hidden state of the source state which are hidden state of all the nodes in the graph and use a </w:t>
      </w:r>
      <w:proofErr w:type="spellStart"/>
      <w:r w:rsidRPr="006D013D">
        <w:rPr>
          <w:lang w:val="en-GB"/>
        </w:rPr>
        <w:t>tanh</w:t>
      </w:r>
      <w:proofErr w:type="spellEnd"/>
      <w:r w:rsidRPr="006D013D">
        <w:rPr>
          <w:lang w:val="en-GB"/>
        </w:rPr>
        <w:t xml:space="preserve"> as the activation function. </w:t>
      </w:r>
      <w:r w:rsidRPr="006D013D">
        <w:rPr>
          <w:rFonts w:ascii="Calibri" w:eastAsia="Times New Roman" w:hAnsi="Calibri" w:cs="Calibri"/>
          <w:color w:val="000000"/>
          <w:bdr w:val="none" w:sz="0" w:space="0" w:color="auto" w:frame="1"/>
        </w:rPr>
        <w:t>It only passes the source hidden state to the dense layer with tanh.</w:t>
      </w:r>
    </w:p>
    <w:p w14:paraId="6AF26794" w14:textId="77777777" w:rsidR="003E56D3" w:rsidRPr="006D013D" w:rsidRDefault="003E56D3" w:rsidP="003E56D3">
      <w:pPr>
        <w:spacing w:after="0" w:line="240" w:lineRule="auto"/>
        <w:textAlignment w:val="baseline"/>
        <w:rPr>
          <w:rFonts w:ascii="Calibri" w:eastAsia="Times New Roman" w:hAnsi="Calibri" w:cs="Calibri"/>
          <w:color w:val="000000"/>
        </w:rPr>
      </w:pPr>
      <w:r w:rsidRPr="006D013D">
        <w:rPr>
          <w:noProof/>
          <w:lang w:val="it-IT" w:eastAsia="it-IT"/>
        </w:rPr>
        <w:drawing>
          <wp:inline distT="0" distB="0" distL="0" distR="0" wp14:anchorId="689218DB" wp14:editId="47D069EB">
            <wp:extent cx="2333625" cy="47625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3625" cy="476250"/>
                    </a:xfrm>
                    <a:prstGeom prst="rect">
                      <a:avLst/>
                    </a:prstGeom>
                    <a:noFill/>
                    <a:ln>
                      <a:noFill/>
                    </a:ln>
                  </pic:spPr>
                </pic:pic>
              </a:graphicData>
            </a:graphic>
          </wp:inline>
        </w:drawing>
      </w:r>
    </w:p>
    <w:p w14:paraId="707C91D9" w14:textId="77777777" w:rsidR="003E56D3" w:rsidRPr="006D013D" w:rsidRDefault="003E56D3" w:rsidP="003E56D3">
      <w:pPr>
        <w:spacing w:after="0" w:line="240" w:lineRule="auto"/>
        <w:textAlignment w:val="baseline"/>
        <w:rPr>
          <w:rFonts w:ascii="Calibri" w:eastAsia="Times New Roman" w:hAnsi="Calibri" w:cs="Calibri"/>
          <w:color w:val="000000"/>
        </w:rPr>
      </w:pPr>
    </w:p>
    <w:p w14:paraId="75F4200C" w14:textId="77777777" w:rsidR="003E56D3" w:rsidRDefault="003E56D3" w:rsidP="003E56D3">
      <w:pPr>
        <w:spacing w:after="0" w:line="240" w:lineRule="auto"/>
        <w:textAlignment w:val="baseline"/>
        <w:rPr>
          <w:rFonts w:ascii="Calibri" w:eastAsia="Times New Roman" w:hAnsi="Calibri" w:cs="Calibri"/>
          <w:color w:val="000000"/>
          <w:bdr w:val="none" w:sz="0" w:space="0" w:color="auto" w:frame="1"/>
          <w:lang w:val="en-GB"/>
        </w:rPr>
      </w:pPr>
      <w:r w:rsidRPr="00CD2D7A">
        <w:rPr>
          <w:rFonts w:ascii="Calibri" w:eastAsia="Times New Roman" w:hAnsi="Calibri" w:cs="Calibri"/>
          <w:color w:val="FF0000"/>
          <w:bdr w:val="none" w:sz="0" w:space="0" w:color="auto" w:frame="1"/>
        </w:rPr>
        <w:t xml:space="preserve">For every substructure extracted, the program matches each substring with the 24003 Ames data and checks if the polarity of the structural alerts matches the experimental value of the SMILES. The structural alerts are validated by comparing each </w:t>
      </w:r>
      <w:proofErr w:type="spellStart"/>
      <w:r w:rsidRPr="00CD2D7A">
        <w:rPr>
          <w:rFonts w:ascii="Calibri" w:eastAsia="Times New Roman" w:hAnsi="Calibri" w:cs="Calibri"/>
          <w:color w:val="FF0000"/>
          <w:bdr w:val="none" w:sz="0" w:space="0" w:color="auto" w:frame="1"/>
        </w:rPr>
        <w:t>postive</w:t>
      </w:r>
      <w:proofErr w:type="spellEnd"/>
      <w:r w:rsidRPr="00CD2D7A">
        <w:rPr>
          <w:rFonts w:ascii="Calibri" w:eastAsia="Times New Roman" w:hAnsi="Calibri" w:cs="Calibri"/>
          <w:color w:val="FF0000"/>
          <w:bdr w:val="none" w:sz="0" w:space="0" w:color="auto" w:frame="1"/>
        </w:rPr>
        <w:t xml:space="preserve"> or negative structural alert with the SMILES containing the alerts.</w:t>
      </w:r>
      <w:r w:rsidRPr="006D013D">
        <w:rPr>
          <w:rFonts w:ascii="Calibri" w:eastAsia="Times New Roman" w:hAnsi="Calibri" w:cs="Calibri"/>
          <w:color w:val="000000"/>
          <w:bdr w:val="none" w:sz="0" w:space="0" w:color="auto" w:frame="1"/>
          <w:lang w:val="en-GB"/>
        </w:rPr>
        <w:t xml:space="preserve"> </w:t>
      </w:r>
      <w:r w:rsidRPr="00CD2D7A">
        <w:rPr>
          <w:rFonts w:ascii="Calibri" w:eastAsia="Times New Roman" w:hAnsi="Calibri" w:cs="Calibri"/>
          <w:color w:val="FF0000"/>
          <w:bdr w:val="none" w:sz="0" w:space="0" w:color="auto" w:frame="1"/>
          <w:lang w:val="en-GB"/>
        </w:rPr>
        <w:t>THIS IS NOT CLEAR</w:t>
      </w:r>
    </w:p>
    <w:p w14:paraId="317E740E" w14:textId="77777777" w:rsidR="003E56D3" w:rsidRPr="00FF0466" w:rsidRDefault="003E56D3" w:rsidP="003E56D3">
      <w:pPr>
        <w:spacing w:after="0" w:line="240" w:lineRule="auto"/>
        <w:textAlignment w:val="baseline"/>
        <w:rPr>
          <w:rFonts w:ascii="Calibri" w:eastAsia="Times New Roman" w:hAnsi="Calibri" w:cs="Calibri"/>
          <w:color w:val="000000"/>
          <w:lang w:val="en-GB"/>
        </w:rPr>
      </w:pPr>
      <w:r w:rsidRPr="006D013D">
        <w:rPr>
          <w:rFonts w:ascii="Calibri" w:eastAsia="Times New Roman" w:hAnsi="Calibri" w:cs="Calibri"/>
          <w:color w:val="000000"/>
          <w:bdr w:val="none" w:sz="0" w:space="0" w:color="auto" w:frame="1"/>
          <w:lang w:val="en-GB"/>
        </w:rPr>
        <w:t xml:space="preserve">Then the statistical results are produced. </w:t>
      </w:r>
    </w:p>
    <w:p w14:paraId="5B371520" w14:textId="77777777" w:rsidR="003E56D3" w:rsidRDefault="003E56D3" w:rsidP="003E56D3">
      <w:pPr>
        <w:rPr>
          <w:lang w:val="en-GB"/>
        </w:rPr>
      </w:pPr>
    </w:p>
    <w:p w14:paraId="6B3256DF" w14:textId="77777777" w:rsidR="003E56D3" w:rsidRPr="002271A6" w:rsidRDefault="003E56D3" w:rsidP="003E56D3">
      <w:pPr>
        <w:rPr>
          <w:lang w:val="en-GB"/>
        </w:rPr>
      </w:pPr>
      <w:r>
        <w:rPr>
          <w:lang w:val="en-GB"/>
        </w:rPr>
        <w:t>More details about the SAs re discussed in Chapter 7 that considers the interpretability of the models.</w:t>
      </w:r>
    </w:p>
    <w:p w14:paraId="2F50C1C4" w14:textId="04E5C15C" w:rsidR="003E56D3" w:rsidRDefault="003E56D3">
      <w:pPr>
        <w:rPr>
          <w:rFonts w:ascii="Arial" w:hAnsi="Arial" w:cs="Arial"/>
          <w:lang w:val="en-GB"/>
        </w:rPr>
      </w:pPr>
      <w:r>
        <w:rPr>
          <w:rFonts w:ascii="Arial" w:hAnsi="Arial" w:cs="Arial"/>
          <w:lang w:val="en-GB"/>
        </w:rPr>
        <w:br w:type="page"/>
      </w:r>
    </w:p>
    <w:p w14:paraId="7D37A73B" w14:textId="5B178735" w:rsidR="004D0C9E" w:rsidRDefault="004D0C9E">
      <w:pPr>
        <w:rPr>
          <w:rFonts w:ascii="Arial" w:hAnsi="Arial" w:cs="Arial"/>
          <w:lang w:val="en-GB"/>
        </w:rPr>
      </w:pPr>
    </w:p>
    <w:p w14:paraId="30AAD100" w14:textId="4598338D" w:rsidR="004D0C9E" w:rsidRDefault="004D0C9E">
      <w:pPr>
        <w:rPr>
          <w:rFonts w:ascii="Arial" w:hAnsi="Arial" w:cs="Arial"/>
          <w:lang w:val="en-GB"/>
        </w:rPr>
      </w:pPr>
      <w:r>
        <w:rPr>
          <w:rFonts w:ascii="Arial" w:hAnsi="Arial" w:cs="Arial"/>
          <w:lang w:val="en-GB"/>
        </w:rPr>
        <w:t>Chapter 6.</w:t>
      </w:r>
    </w:p>
    <w:p w14:paraId="7AFE7565" w14:textId="1BAE3FAA" w:rsidR="004D0C9E" w:rsidRDefault="004D0C9E">
      <w:pPr>
        <w:rPr>
          <w:rFonts w:ascii="Arial" w:hAnsi="Arial" w:cs="Arial"/>
          <w:lang w:val="en-GB"/>
        </w:rPr>
      </w:pPr>
      <w:r>
        <w:rPr>
          <w:rFonts w:ascii="Arial" w:hAnsi="Arial" w:cs="Arial"/>
          <w:lang w:val="en-GB"/>
        </w:rPr>
        <w:t>Bayesian Graph Convolutional Neural Network</w:t>
      </w:r>
    </w:p>
    <w:p w14:paraId="06CD0FCA" w14:textId="77777777" w:rsidR="004D0C9E" w:rsidRDefault="004D0C9E">
      <w:pPr>
        <w:rPr>
          <w:rFonts w:ascii="Arial" w:hAnsi="Arial" w:cs="Arial"/>
          <w:lang w:val="en-GB"/>
        </w:rPr>
      </w:pPr>
    </w:p>
    <w:p w14:paraId="1691A500" w14:textId="77777777" w:rsidR="00072FC4" w:rsidRDefault="00072FC4" w:rsidP="00EA5526">
      <w:pPr>
        <w:rPr>
          <w:rFonts w:ascii="Arial" w:hAnsi="Arial" w:cs="Arial"/>
          <w:lang w:val="en-GB"/>
        </w:rPr>
      </w:pPr>
    </w:p>
    <w:p w14:paraId="262C7E01" w14:textId="77777777" w:rsidR="00072FC4" w:rsidRPr="00B30D7E" w:rsidRDefault="00072FC4" w:rsidP="00072FC4">
      <w:pPr>
        <w:rPr>
          <w:b/>
          <w:bCs/>
          <w:sz w:val="24"/>
          <w:szCs w:val="24"/>
          <w:lang w:val="en-GB"/>
        </w:rPr>
      </w:pPr>
      <w:r w:rsidRPr="00B30D7E">
        <w:rPr>
          <w:b/>
          <w:bCs/>
          <w:sz w:val="24"/>
          <w:szCs w:val="24"/>
          <w:lang w:val="en-GB"/>
        </w:rPr>
        <w:t>Chapter 9.</w:t>
      </w:r>
    </w:p>
    <w:p w14:paraId="13EABA24" w14:textId="77777777" w:rsidR="00072FC4" w:rsidRPr="007F2E30" w:rsidRDefault="00072FC4" w:rsidP="00072FC4">
      <w:pPr>
        <w:rPr>
          <w:b/>
          <w:bCs/>
          <w:sz w:val="28"/>
          <w:szCs w:val="28"/>
          <w:lang w:val="en-GB"/>
        </w:rPr>
      </w:pPr>
      <w:r w:rsidRPr="007F2E30">
        <w:rPr>
          <w:b/>
          <w:bCs/>
          <w:sz w:val="28"/>
          <w:szCs w:val="28"/>
          <w:lang w:val="en-GB"/>
        </w:rPr>
        <w:t>Conclusions</w:t>
      </w:r>
    </w:p>
    <w:p w14:paraId="2EF3BF63" w14:textId="77777777" w:rsidR="00072FC4" w:rsidRDefault="00072FC4" w:rsidP="00072FC4">
      <w:pPr>
        <w:rPr>
          <w:lang w:val="en-GB"/>
        </w:rPr>
      </w:pPr>
      <w:r>
        <w:rPr>
          <w:lang w:val="en-GB"/>
        </w:rPr>
        <w:t xml:space="preserve">In this research, a new model for mutagenicity is developed. The model is graph convolutional neural network and Bayesian graph convolutional neural </w:t>
      </w:r>
      <w:proofErr w:type="gramStart"/>
      <w:r>
        <w:rPr>
          <w:lang w:val="en-GB"/>
        </w:rPr>
        <w:t>network(</w:t>
      </w:r>
      <w:proofErr w:type="gramEnd"/>
      <w:r>
        <w:rPr>
          <w:lang w:val="en-GB"/>
        </w:rPr>
        <w:t xml:space="preserve">GCN).  Bayesian graph convolutional neural network allows for uncertainty estimation. Uncertainty estimation tells the researchers the if the model has enough knowledge of predicting the data. They are built using the largest possible dataset: Ames dataset. Another two models are built on the Japanese competition data. The results </w:t>
      </w:r>
      <w:proofErr w:type="gramStart"/>
      <w:r>
        <w:rPr>
          <w:lang w:val="en-GB"/>
        </w:rPr>
        <w:t>provides</w:t>
      </w:r>
      <w:proofErr w:type="gramEnd"/>
      <w:r>
        <w:rPr>
          <w:lang w:val="en-GB"/>
        </w:rPr>
        <w:t xml:space="preserve"> statistical results on different chemical classes to tell which are better predicted. The previous </w:t>
      </w:r>
      <w:proofErr w:type="gramStart"/>
      <w:r>
        <w:rPr>
          <w:lang w:val="en-GB"/>
        </w:rPr>
        <w:t>literature(</w:t>
      </w:r>
      <w:r w:rsidRPr="00B30D7E">
        <w:rPr>
          <w:color w:val="FF0000"/>
          <w:sz w:val="24"/>
          <w:szCs w:val="24"/>
          <w:lang w:val="en-US"/>
        </w:rPr>
        <w:t xml:space="preserve"> </w:t>
      </w:r>
      <w:r w:rsidRPr="00BB1089">
        <w:rPr>
          <w:color w:val="FF0000"/>
          <w:lang w:val="en-US"/>
        </w:rPr>
        <w:t>Gini</w:t>
      </w:r>
      <w:proofErr w:type="gramEnd"/>
      <w:r w:rsidRPr="00BB1089">
        <w:rPr>
          <w:color w:val="FF0000"/>
          <w:lang w:val="en-US"/>
        </w:rPr>
        <w:t xml:space="preserve"> et al. 2019</w:t>
      </w:r>
      <w:r>
        <w:rPr>
          <w:color w:val="FF0000"/>
          <w:sz w:val="24"/>
          <w:szCs w:val="24"/>
          <w:lang w:val="en-US"/>
        </w:rPr>
        <w:t xml:space="preserve">) </w:t>
      </w:r>
      <w:r>
        <w:rPr>
          <w:color w:val="000000" w:themeColor="text1"/>
          <w:sz w:val="24"/>
          <w:szCs w:val="24"/>
          <w:lang w:val="en-US"/>
        </w:rPr>
        <w:t xml:space="preserve">uses smiles string so </w:t>
      </w:r>
      <w:r w:rsidRPr="00BB1089">
        <w:rPr>
          <w:color w:val="000000" w:themeColor="text1"/>
          <w:lang w:val="en-US"/>
        </w:rPr>
        <w:t xml:space="preserve">it </w:t>
      </w:r>
      <w:proofErr w:type="spellStart"/>
      <w:r w:rsidRPr="00BB1089">
        <w:rPr>
          <w:color w:val="000000" w:themeColor="text1"/>
          <w:lang w:val="en-US"/>
        </w:rPr>
        <w:t>can not</w:t>
      </w:r>
      <w:proofErr w:type="spellEnd"/>
      <w:r w:rsidRPr="00BB1089">
        <w:rPr>
          <w:color w:val="000000" w:themeColor="text1"/>
          <w:lang w:val="en-US"/>
        </w:rPr>
        <w:t xml:space="preserve"> visualize the structural alert in the graph since it has lot important details of the graph</w:t>
      </w:r>
      <w:r>
        <w:rPr>
          <w:color w:val="000000" w:themeColor="text1"/>
          <w:sz w:val="24"/>
          <w:szCs w:val="24"/>
          <w:lang w:val="en-US"/>
        </w:rPr>
        <w:t xml:space="preserve">. </w:t>
      </w:r>
      <w:r>
        <w:rPr>
          <w:lang w:val="en-GB"/>
        </w:rPr>
        <w:t xml:space="preserve">There is advancement in model interpretation for this work. Structural alerts can be extracted and visualized in 2D automatically. To validate the structural alerts, they have been compared with the known structural alerts and shown nearly 0.7 accuracy. The model has predictive accuracy of 0.8 which is in line with previous state of the art.  The prediction for Japanese competition test data are made to participate in the competition. The model has shown to converge fast and reach 0.8 test accuracy at 12 epochs but with long computation </w:t>
      </w:r>
      <w:proofErr w:type="gramStart"/>
      <w:r>
        <w:rPr>
          <w:lang w:val="en-GB"/>
        </w:rPr>
        <w:t>time(</w:t>
      </w:r>
      <w:proofErr w:type="gramEnd"/>
      <w:r>
        <w:rPr>
          <w:lang w:val="en-GB"/>
        </w:rPr>
        <w:t xml:space="preserve">=37 minutes) for each epoch due to large batch size.  </w:t>
      </w:r>
    </w:p>
    <w:p w14:paraId="5801F74E" w14:textId="77777777" w:rsidR="00072FC4" w:rsidRDefault="00072FC4" w:rsidP="00072FC4">
      <w:pPr>
        <w:rPr>
          <w:lang w:val="en-GB"/>
        </w:rPr>
      </w:pPr>
      <w:r>
        <w:rPr>
          <w:lang w:val="en-GB"/>
        </w:rPr>
        <w:t>In chapter two, mutagenicity and related concepts are defined. Different experiments for mutagenicity are described in detail.  Different testing methods for drug company are introduced. There is some brief review of current best mutagenicity models and models from previous literature. The datasets for Ames data and Japanese data are described.</w:t>
      </w:r>
    </w:p>
    <w:p w14:paraId="5E7949F8" w14:textId="77777777" w:rsidR="00072FC4" w:rsidRDefault="00072FC4" w:rsidP="00072FC4">
      <w:pPr>
        <w:rPr>
          <w:lang w:val="en-GB"/>
        </w:rPr>
      </w:pPr>
      <w:r>
        <w:rPr>
          <w:lang w:val="en-GB"/>
        </w:rPr>
        <w:t xml:space="preserve">In chapter three, there are description of neural network and its learning. Application of neural network in QSAR is explained. Deep neural network, recurrent net, graph convolutional neural network, Bayesian neural network and regularization techniques are described. The performance parameters used for our models are described. </w:t>
      </w:r>
    </w:p>
    <w:p w14:paraId="6E1798BD" w14:textId="77777777" w:rsidR="00072FC4" w:rsidRDefault="00072FC4" w:rsidP="00072FC4">
      <w:pPr>
        <w:rPr>
          <w:lang w:val="en-GB"/>
        </w:rPr>
      </w:pPr>
      <w:r>
        <w:rPr>
          <w:lang w:val="en-GB"/>
        </w:rPr>
        <w:t xml:space="preserve">In chapter four, there is description of the datasets selected and their motivation: making use of the largest public data, participating to the Japanese challenge, providing more interpretability of the model by adding uncertainty estimation. The process of converting the data to neural network input are described. There </w:t>
      </w:r>
      <w:proofErr w:type="gramStart"/>
      <w:r>
        <w:rPr>
          <w:lang w:val="en-GB"/>
        </w:rPr>
        <w:t>are</w:t>
      </w:r>
      <w:proofErr w:type="gramEnd"/>
      <w:r>
        <w:rPr>
          <w:lang w:val="en-GB"/>
        </w:rPr>
        <w:t xml:space="preserve"> explanation of different layers, different choices of optimization, hardware and library used. The architecture of the GCN model used in this thesis are described.  </w:t>
      </w:r>
    </w:p>
    <w:p w14:paraId="1A4B8F36" w14:textId="77777777" w:rsidR="00072FC4" w:rsidRDefault="00072FC4" w:rsidP="00072FC4">
      <w:pPr>
        <w:rPr>
          <w:lang w:val="en-GB"/>
        </w:rPr>
      </w:pPr>
      <w:r>
        <w:rPr>
          <w:lang w:val="en-GB"/>
        </w:rPr>
        <w:t xml:space="preserve">In chapter five, the GCN architecture and hyper parameters are described in detail. The results of training and testing are provided. The performance of using different hyper parameters and different configuration of the architecture are provided in graphs. The statistics of each chemical class for numerous performance parameters are included. </w:t>
      </w:r>
    </w:p>
    <w:p w14:paraId="5FC1CA88" w14:textId="77777777" w:rsidR="00072FC4" w:rsidRDefault="00072FC4" w:rsidP="00072FC4">
      <w:pPr>
        <w:rPr>
          <w:lang w:val="en-GB"/>
        </w:rPr>
      </w:pPr>
      <w:r>
        <w:rPr>
          <w:lang w:val="en-GB"/>
        </w:rPr>
        <w:t xml:space="preserve">In chapter six, the complete Bayesian GCN architecture and hyper parameters are described in detail. The results of training and testing are provided. The performance of using different hyper parameters and different configuration of the architecture are provided in graphs. The statistics of </w:t>
      </w:r>
      <w:r>
        <w:rPr>
          <w:lang w:val="en-GB"/>
        </w:rPr>
        <w:lastRenderedPageBreak/>
        <w:t xml:space="preserve">each chemical class for numerous performance parameters are included. The uncertainty estimation </w:t>
      </w:r>
      <w:proofErr w:type="gramStart"/>
      <w:r>
        <w:rPr>
          <w:lang w:val="en-GB"/>
        </w:rPr>
        <w:t>are</w:t>
      </w:r>
      <w:proofErr w:type="gramEnd"/>
      <w:r>
        <w:rPr>
          <w:lang w:val="en-GB"/>
        </w:rPr>
        <w:t xml:space="preserve"> added to the statistical results. </w:t>
      </w:r>
    </w:p>
    <w:p w14:paraId="28839AED" w14:textId="77777777" w:rsidR="00072FC4" w:rsidRDefault="00072FC4" w:rsidP="00072FC4">
      <w:pPr>
        <w:rPr>
          <w:lang w:val="en-GB"/>
        </w:rPr>
      </w:pPr>
      <w:r>
        <w:rPr>
          <w:lang w:val="en-GB"/>
        </w:rPr>
        <w:t xml:space="preserve">In chapter 7, there is the discussion of the interpretability of the model. The comparison of the structural alerts with expert knowledge such as </w:t>
      </w:r>
      <w:proofErr w:type="spellStart"/>
      <w:r>
        <w:rPr>
          <w:lang w:val="en-GB"/>
        </w:rPr>
        <w:t>Toxtee</w:t>
      </w:r>
      <w:proofErr w:type="spellEnd"/>
      <w:r>
        <w:rPr>
          <w:lang w:val="en-GB"/>
        </w:rPr>
        <w:t xml:space="preserve"> are given. The visualization of the structural alerts </w:t>
      </w:r>
      <w:proofErr w:type="gramStart"/>
      <w:r>
        <w:rPr>
          <w:lang w:val="en-GB"/>
        </w:rPr>
        <w:t>are</w:t>
      </w:r>
      <w:proofErr w:type="gramEnd"/>
      <w:r>
        <w:rPr>
          <w:lang w:val="en-GB"/>
        </w:rPr>
        <w:t xml:space="preserve"> provided in 2D. There </w:t>
      </w:r>
      <w:proofErr w:type="gramStart"/>
      <w:r>
        <w:rPr>
          <w:lang w:val="en-GB"/>
        </w:rPr>
        <w:t>are</w:t>
      </w:r>
      <w:proofErr w:type="gramEnd"/>
      <w:r>
        <w:rPr>
          <w:lang w:val="en-GB"/>
        </w:rPr>
        <w:t xml:space="preserve"> discussion of the importance of interpretability of the uncertainty and how it affects the prediction of the model. There are discussion of the significance of the model architecture, and hyperparameters</w:t>
      </w:r>
      <w:proofErr w:type="gramStart"/>
      <w:r>
        <w:rPr>
          <w:lang w:val="en-GB"/>
        </w:rPr>
        <w:t>. .</w:t>
      </w:r>
      <w:proofErr w:type="gramEnd"/>
      <w:r>
        <w:rPr>
          <w:lang w:val="en-GB"/>
        </w:rPr>
        <w:t xml:space="preserve"> The performance of different chemical classes </w:t>
      </w:r>
      <w:proofErr w:type="gramStart"/>
      <w:r>
        <w:rPr>
          <w:lang w:val="en-GB"/>
        </w:rPr>
        <w:t>are</w:t>
      </w:r>
      <w:proofErr w:type="gramEnd"/>
      <w:r>
        <w:rPr>
          <w:lang w:val="en-GB"/>
        </w:rPr>
        <w:t xml:space="preserve"> provided with interpretation. </w:t>
      </w:r>
    </w:p>
    <w:p w14:paraId="5BDB2F91" w14:textId="77777777" w:rsidR="00072FC4" w:rsidRDefault="00072FC4" w:rsidP="00072FC4">
      <w:pPr>
        <w:rPr>
          <w:lang w:val="en-GB"/>
        </w:rPr>
      </w:pPr>
    </w:p>
    <w:p w14:paraId="02BCB3BB" w14:textId="77777777" w:rsidR="00072FC4" w:rsidRDefault="00072FC4" w:rsidP="00072FC4">
      <w:pPr>
        <w:rPr>
          <w:b/>
          <w:bCs/>
          <w:lang w:val="en-GB"/>
        </w:rPr>
      </w:pPr>
      <w:r w:rsidRPr="007F2E30">
        <w:rPr>
          <w:b/>
          <w:bCs/>
          <w:lang w:val="en-GB"/>
        </w:rPr>
        <w:t>Future w</w:t>
      </w:r>
      <w:r>
        <w:rPr>
          <w:b/>
          <w:bCs/>
          <w:lang w:val="en-GB"/>
        </w:rPr>
        <w:t>ork</w:t>
      </w:r>
    </w:p>
    <w:p w14:paraId="1C47CF8C" w14:textId="77777777" w:rsidR="00072FC4" w:rsidRPr="00661034" w:rsidRDefault="00072FC4" w:rsidP="00072FC4">
      <w:pPr>
        <w:rPr>
          <w:lang w:val="en-GB"/>
        </w:rPr>
      </w:pPr>
      <w:r>
        <w:rPr>
          <w:lang w:val="en-GB"/>
        </w:rPr>
        <w:t xml:space="preserve">There can be some possible future improvements for the 201 wrongly classified data to make the model has better ability to generalize data that has distribution far from the Ames data.  Other improvements can be made to improve the comparability of the structural alerts extracted with the known structural alerts. This can be done by improving the overall model predictive performance since the predictive performance is in proportion to the quality of the structural alerts extracted. </w:t>
      </w:r>
    </w:p>
    <w:p w14:paraId="35EFF4A3" w14:textId="77777777" w:rsidR="00072FC4" w:rsidRPr="00EA5526" w:rsidRDefault="00072FC4" w:rsidP="00EA5526">
      <w:pPr>
        <w:rPr>
          <w:rFonts w:ascii="Arial" w:hAnsi="Arial" w:cs="Arial"/>
          <w:i/>
          <w:iCs/>
          <w:sz w:val="28"/>
          <w:szCs w:val="28"/>
          <w:lang w:val="en-GB"/>
        </w:rPr>
      </w:pPr>
    </w:p>
    <w:sectPr w:rsidR="00072FC4" w:rsidRPr="00EA55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FBX2488">
    <w:altName w:val="Cambria"/>
    <w:panose1 w:val="00000000000000000000"/>
    <w:charset w:val="00"/>
    <w:family w:val="roman"/>
    <w:notTrueType/>
    <w:pitch w:val="default"/>
  </w:font>
  <w:font w:name="SFRM120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auto"/>
    <w:pitch w:val="variable"/>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82AA5"/>
    <w:multiLevelType w:val="hybridMultilevel"/>
    <w:tmpl w:val="9230B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6716B3"/>
    <w:multiLevelType w:val="hybridMultilevel"/>
    <w:tmpl w:val="FB1AD9A4"/>
    <w:lvl w:ilvl="0" w:tplc="4566D656">
      <w:start w:val="7"/>
      <w:numFmt w:val="bullet"/>
      <w:lvlText w:val="-"/>
      <w:lvlJc w:val="left"/>
      <w:pPr>
        <w:ind w:left="720" w:hanging="360"/>
      </w:pPr>
      <w:rPr>
        <w:rFonts w:ascii="Arial" w:eastAsiaTheme="minorEastAsia"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905954"/>
    <w:multiLevelType w:val="hybridMultilevel"/>
    <w:tmpl w:val="2E8C07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AFA7A99"/>
    <w:multiLevelType w:val="hybridMultilevel"/>
    <w:tmpl w:val="A9E06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70A4A49"/>
    <w:multiLevelType w:val="hybridMultilevel"/>
    <w:tmpl w:val="3E3A8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1F4BF6"/>
    <w:multiLevelType w:val="hybridMultilevel"/>
    <w:tmpl w:val="D10AE34E"/>
    <w:lvl w:ilvl="0" w:tplc="C6ECE304">
      <w:start w:val="1"/>
      <w:numFmt w:val="lowerRoman"/>
      <w:lvlText w:val="%1."/>
      <w:lvlJc w:val="left"/>
      <w:pPr>
        <w:ind w:left="780" w:hanging="72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6" w15:restartNumberingAfterBreak="0">
    <w:nsid w:val="63F15E74"/>
    <w:multiLevelType w:val="hybridMultilevel"/>
    <w:tmpl w:val="4B705B58"/>
    <w:lvl w:ilvl="0" w:tplc="4566D656">
      <w:start w:val="7"/>
      <w:numFmt w:val="bullet"/>
      <w:lvlText w:val="-"/>
      <w:lvlJc w:val="left"/>
      <w:pPr>
        <w:ind w:left="720" w:hanging="360"/>
      </w:pPr>
      <w:rPr>
        <w:rFonts w:ascii="Arial" w:eastAsiaTheme="minorEastAsia"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A11FE5"/>
    <w:multiLevelType w:val="hybridMultilevel"/>
    <w:tmpl w:val="791C9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3675A1"/>
    <w:multiLevelType w:val="hybridMultilevel"/>
    <w:tmpl w:val="D82E1E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5E39C5"/>
    <w:multiLevelType w:val="hybridMultilevel"/>
    <w:tmpl w:val="D17E6CDC"/>
    <w:lvl w:ilvl="0" w:tplc="4566D656">
      <w:start w:val="7"/>
      <w:numFmt w:val="bullet"/>
      <w:lvlText w:val="-"/>
      <w:lvlJc w:val="left"/>
      <w:pPr>
        <w:ind w:left="720" w:hanging="360"/>
      </w:pPr>
      <w:rPr>
        <w:rFonts w:ascii="Arial" w:eastAsiaTheme="minorEastAsia"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CF341EC"/>
    <w:multiLevelType w:val="hybridMultilevel"/>
    <w:tmpl w:val="7CC646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8"/>
  </w:num>
  <w:num w:numId="5">
    <w:abstractNumId w:val="7"/>
  </w:num>
  <w:num w:numId="6">
    <w:abstractNumId w:val="5"/>
  </w:num>
  <w:num w:numId="7">
    <w:abstractNumId w:val="6"/>
  </w:num>
  <w:num w:numId="8">
    <w:abstractNumId w:val="9"/>
  </w:num>
  <w:num w:numId="9">
    <w:abstractNumId w:val="1"/>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9A3"/>
    <w:rsid w:val="00072FC4"/>
    <w:rsid w:val="001477ED"/>
    <w:rsid w:val="00175E83"/>
    <w:rsid w:val="001939A3"/>
    <w:rsid w:val="002858D7"/>
    <w:rsid w:val="002B1A7B"/>
    <w:rsid w:val="00325BEB"/>
    <w:rsid w:val="003A2E13"/>
    <w:rsid w:val="003E56D3"/>
    <w:rsid w:val="00477D61"/>
    <w:rsid w:val="004D0C9E"/>
    <w:rsid w:val="005637E2"/>
    <w:rsid w:val="005F28A3"/>
    <w:rsid w:val="006235EA"/>
    <w:rsid w:val="006E407D"/>
    <w:rsid w:val="007A2C74"/>
    <w:rsid w:val="00864D01"/>
    <w:rsid w:val="008B5B6A"/>
    <w:rsid w:val="00AC1863"/>
    <w:rsid w:val="00B45766"/>
    <w:rsid w:val="00C04D5E"/>
    <w:rsid w:val="00EA5526"/>
    <w:rsid w:val="00F13205"/>
    <w:rsid w:val="00FF22FD"/>
  </w:rsids>
  <m:mathPr>
    <m:mathFont m:val="Cambria Math"/>
    <m:brkBin m:val="before"/>
    <m:brkBinSub m:val="--"/>
    <m:smallFrac m:val="0"/>
    <m:dispDef/>
    <m:lMargin m:val="0"/>
    <m:rMargin m:val="0"/>
    <m:defJc m:val="centerGroup"/>
    <m:wrapIndent m:val="1440"/>
    <m:intLim m:val="subSup"/>
    <m:naryLim m:val="undOvr"/>
  </m:mathPr>
  <w:themeFontLang w:val="en-IM"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779D"/>
  <w15:chartTrackingRefBased/>
  <w15:docId w15:val="{1CAC9699-38A9-4914-9B84-EC076D1F3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M"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939A3"/>
    <w:rPr>
      <w:rFonts w:ascii="SFBX2488" w:hAnsi="SFBX2488" w:hint="default"/>
      <w:b/>
      <w:bCs/>
      <w:i w:val="0"/>
      <w:iCs w:val="0"/>
      <w:color w:val="000000"/>
      <w:sz w:val="50"/>
      <w:szCs w:val="50"/>
    </w:rPr>
  </w:style>
  <w:style w:type="character" w:customStyle="1" w:styleId="fontstyle21">
    <w:name w:val="fontstyle21"/>
    <w:basedOn w:val="DefaultParagraphFont"/>
    <w:rsid w:val="001939A3"/>
    <w:rPr>
      <w:rFonts w:ascii="SFRM1200" w:hAnsi="SFRM1200" w:hint="default"/>
      <w:b w:val="0"/>
      <w:bCs w:val="0"/>
      <w:i w:val="0"/>
      <w:iCs w:val="0"/>
      <w:color w:val="000000"/>
      <w:sz w:val="24"/>
      <w:szCs w:val="24"/>
    </w:rPr>
  </w:style>
  <w:style w:type="character" w:styleId="Hyperlink">
    <w:name w:val="Hyperlink"/>
    <w:basedOn w:val="DefaultParagraphFont"/>
    <w:uiPriority w:val="99"/>
    <w:unhideWhenUsed/>
    <w:rsid w:val="001477ED"/>
    <w:rPr>
      <w:color w:val="0563C1" w:themeColor="hyperlink"/>
      <w:u w:val="single"/>
    </w:rPr>
  </w:style>
  <w:style w:type="character" w:styleId="UnresolvedMention">
    <w:name w:val="Unresolved Mention"/>
    <w:basedOn w:val="DefaultParagraphFont"/>
    <w:uiPriority w:val="99"/>
    <w:semiHidden/>
    <w:unhideWhenUsed/>
    <w:rsid w:val="001477ED"/>
    <w:rPr>
      <w:color w:val="605E5C"/>
      <w:shd w:val="clear" w:color="auto" w:fill="E1DFDD"/>
    </w:rPr>
  </w:style>
  <w:style w:type="character" w:styleId="Emphasis">
    <w:name w:val="Emphasis"/>
    <w:uiPriority w:val="20"/>
    <w:qFormat/>
    <w:rsid w:val="00EA5526"/>
    <w:rPr>
      <w:i/>
      <w:iCs/>
    </w:rPr>
  </w:style>
  <w:style w:type="paragraph" w:customStyle="1" w:styleId="Default">
    <w:name w:val="Default"/>
    <w:rsid w:val="00EA5526"/>
    <w:pPr>
      <w:widowControl w:val="0"/>
      <w:autoSpaceDE w:val="0"/>
      <w:autoSpaceDN w:val="0"/>
      <w:adjustRightInd w:val="0"/>
      <w:spacing w:after="0" w:line="240" w:lineRule="auto"/>
    </w:pPr>
    <w:rPr>
      <w:rFonts w:ascii="Times New Roman" w:hAnsi="Times New Roman" w:cs="Times New Roman"/>
      <w:color w:val="000000"/>
      <w:sz w:val="24"/>
      <w:szCs w:val="24"/>
      <w:lang w:val="it-IT" w:eastAsia="it-IT"/>
    </w:rPr>
  </w:style>
  <w:style w:type="character" w:styleId="HTMLCite">
    <w:name w:val="HTML Cite"/>
    <w:basedOn w:val="DefaultParagraphFont"/>
    <w:uiPriority w:val="99"/>
    <w:semiHidden/>
    <w:unhideWhenUsed/>
    <w:rsid w:val="00EA5526"/>
    <w:rPr>
      <w:i/>
      <w:iCs/>
    </w:rPr>
  </w:style>
  <w:style w:type="character" w:customStyle="1" w:styleId="st">
    <w:name w:val="st"/>
    <w:basedOn w:val="DefaultParagraphFont"/>
    <w:rsid w:val="00EA5526"/>
  </w:style>
  <w:style w:type="paragraph" w:styleId="ListParagraph">
    <w:name w:val="List Paragraph"/>
    <w:basedOn w:val="Normal"/>
    <w:uiPriority w:val="34"/>
    <w:qFormat/>
    <w:rsid w:val="00EA5526"/>
    <w:pPr>
      <w:spacing w:after="0" w:line="240" w:lineRule="auto"/>
      <w:ind w:left="720"/>
      <w:contextualSpacing/>
    </w:pPr>
    <w:rPr>
      <w:rFonts w:ascii="Cambria" w:eastAsia="MS Mincho" w:hAnsi="Cambria" w:cs="Times New Roman"/>
      <w:sz w:val="24"/>
      <w:szCs w:val="24"/>
      <w:lang w:val="it-IT" w:eastAsia="it-IT"/>
    </w:rPr>
  </w:style>
  <w:style w:type="paragraph" w:customStyle="1" w:styleId="Newparagraph">
    <w:name w:val="New paragraph"/>
    <w:basedOn w:val="Normal"/>
    <w:qFormat/>
    <w:rsid w:val="00EA5526"/>
    <w:pPr>
      <w:spacing w:after="0" w:line="480" w:lineRule="auto"/>
      <w:ind w:firstLine="720"/>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A5526"/>
    <w:pPr>
      <w:spacing w:after="0" w:line="240" w:lineRule="auto"/>
    </w:pPr>
    <w:rPr>
      <w:sz w:val="24"/>
      <w:szCs w:val="24"/>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A5526"/>
    <w:pPr>
      <w:spacing w:after="0" w:line="276" w:lineRule="auto"/>
    </w:pPr>
    <w:rPr>
      <w:rFonts w:ascii="Arial" w:eastAsia="Arial" w:hAnsi="Arial" w:cs="Arial"/>
      <w:lang w:val="en"/>
    </w:rPr>
  </w:style>
  <w:style w:type="paragraph" w:customStyle="1" w:styleId="Tabletitle">
    <w:name w:val="Table title"/>
    <w:basedOn w:val="Normal"/>
    <w:next w:val="Normal"/>
    <w:qFormat/>
    <w:rsid w:val="00EA5526"/>
    <w:pPr>
      <w:spacing w:before="240" w:after="0" w:line="360" w:lineRule="auto"/>
    </w:pPr>
    <w:rPr>
      <w:rFonts w:ascii="Times New Roman" w:eastAsia="Times New Roman" w:hAnsi="Times New Roman" w:cs="Times New Roman"/>
      <w:sz w:val="24"/>
      <w:szCs w:val="24"/>
      <w:lang w:val="en-GB" w:eastAsia="en-GB"/>
    </w:rPr>
  </w:style>
  <w:style w:type="character" w:customStyle="1" w:styleId="e24kjd">
    <w:name w:val="e24kjd"/>
    <w:basedOn w:val="DefaultParagraphFont"/>
    <w:rsid w:val="00EA5526"/>
  </w:style>
  <w:style w:type="paragraph" w:styleId="NormalWeb">
    <w:name w:val="Normal (Web)"/>
    <w:basedOn w:val="Normal"/>
    <w:uiPriority w:val="99"/>
    <w:unhideWhenUsed/>
    <w:qFormat/>
    <w:rsid w:val="00EA5526"/>
    <w:pPr>
      <w:spacing w:before="100" w:beforeAutospacing="1" w:after="100" w:afterAutospacing="1" w:line="240" w:lineRule="auto"/>
    </w:pPr>
    <w:rPr>
      <w:rFonts w:ascii="Times" w:hAnsi="Times" w:cs="Times New Roman"/>
      <w:sz w:val="20"/>
      <w:szCs w:val="20"/>
      <w:lang w:val="it-IT" w:eastAsia="it-IT"/>
    </w:rPr>
  </w:style>
  <w:style w:type="paragraph" w:styleId="HTMLPreformatted">
    <w:name w:val="HTML Preformatted"/>
    <w:basedOn w:val="Normal"/>
    <w:link w:val="HTMLPreformattedChar"/>
    <w:uiPriority w:val="99"/>
    <w:semiHidden/>
    <w:unhideWhenUsed/>
    <w:rsid w:val="00EA5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it-IT" w:eastAsia="it-IT"/>
    </w:rPr>
  </w:style>
  <w:style w:type="character" w:customStyle="1" w:styleId="HTMLPreformattedChar">
    <w:name w:val="HTML Preformatted Char"/>
    <w:basedOn w:val="DefaultParagraphFont"/>
    <w:link w:val="HTMLPreformatted"/>
    <w:uiPriority w:val="99"/>
    <w:semiHidden/>
    <w:rsid w:val="00EA5526"/>
    <w:rPr>
      <w:rFonts w:ascii="Courier" w:hAnsi="Courier" w:cs="Courier"/>
      <w:sz w:val="20"/>
      <w:szCs w:val="20"/>
      <w:lang w:val="it-IT" w:eastAsia="it-IT"/>
    </w:rPr>
  </w:style>
  <w:style w:type="character" w:customStyle="1" w:styleId="hg">
    <w:name w:val="hg"/>
    <w:basedOn w:val="DefaultParagraphFont"/>
    <w:rsid w:val="00EA5526"/>
  </w:style>
  <w:style w:type="character" w:customStyle="1" w:styleId="mo">
    <w:name w:val="mo"/>
    <w:basedOn w:val="DefaultParagraphFont"/>
    <w:rsid w:val="00EA5526"/>
  </w:style>
  <w:style w:type="paragraph" w:customStyle="1" w:styleId="CVNormal">
    <w:name w:val="CV Normal"/>
    <w:basedOn w:val="Normal"/>
    <w:rsid w:val="00EA5526"/>
    <w:pPr>
      <w:suppressAutoHyphens/>
      <w:spacing w:after="0" w:line="240" w:lineRule="auto"/>
      <w:ind w:left="113" w:right="113"/>
    </w:pPr>
    <w:rPr>
      <w:rFonts w:ascii="Arial Narrow" w:eastAsia="Times New Roman" w:hAnsi="Arial Narrow" w:cs="Times New Roman"/>
      <w:sz w:val="20"/>
      <w:szCs w:val="20"/>
      <w:lang w:val="en-US" w:eastAsia="ar-SA"/>
    </w:rPr>
  </w:style>
  <w:style w:type="character" w:customStyle="1" w:styleId="nlmarticle-title">
    <w:name w:val="nlm_article-title"/>
    <w:basedOn w:val="DefaultParagraphFont"/>
    <w:rsid w:val="00EA5526"/>
  </w:style>
  <w:style w:type="paragraph" w:customStyle="1" w:styleId="References">
    <w:name w:val="References"/>
    <w:basedOn w:val="Normal"/>
    <w:qFormat/>
    <w:rsid w:val="00EA5526"/>
    <w:pPr>
      <w:spacing w:before="120" w:after="0" w:line="360" w:lineRule="auto"/>
      <w:ind w:left="720" w:hanging="720"/>
      <w:contextualSpacing/>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693295">
      <w:bodyDiv w:val="1"/>
      <w:marLeft w:val="0"/>
      <w:marRight w:val="0"/>
      <w:marTop w:val="0"/>
      <w:marBottom w:val="0"/>
      <w:divBdr>
        <w:top w:val="none" w:sz="0" w:space="0" w:color="auto"/>
        <w:left w:val="none" w:sz="0" w:space="0" w:color="auto"/>
        <w:bottom w:val="none" w:sz="0" w:space="0" w:color="auto"/>
        <w:right w:val="none" w:sz="0" w:space="0" w:color="auto"/>
      </w:divBdr>
    </w:div>
    <w:div w:id="77903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wmf"/><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atsdr.cdc.gov/substances/ToxChemicalClasses.asp"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mailto:Chiakang.hung@mail.polimi.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62</Pages>
  <Words>17786</Words>
  <Characters>101383</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Chiakang Hung</dc:creator>
  <cp:keywords/>
  <dc:description/>
  <cp:lastModifiedBy>Chiakang Hung</cp:lastModifiedBy>
  <cp:revision>9</cp:revision>
  <dcterms:created xsi:type="dcterms:W3CDTF">2020-09-04T15:01:00Z</dcterms:created>
  <dcterms:modified xsi:type="dcterms:W3CDTF">2020-09-06T10:29:00Z</dcterms:modified>
</cp:coreProperties>
</file>