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o5tsmo35wmu"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 Data Architecture Part 4: End-to-End Solution Integration</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Luwei Wang (lw3511), Zachary Zeng (nz900), Vincent Xu (yx2021)</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York University CSCI-GA.2433 - Fall 2024</w:t>
      </w:r>
    </w:p>
    <w:p w:rsidR="00000000" w:rsidDel="00000000" w:rsidP="00000000" w:rsidRDefault="00000000" w:rsidRPr="00000000" w14:paraId="00000005">
      <w:pPr>
        <w:jc w:val="center"/>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Github link:</w:t>
      </w:r>
      <w:hyperlink r:id="rId6">
        <w:r w:rsidDel="00000000" w:rsidR="00000000" w:rsidRPr="00000000">
          <w:rPr>
            <w:rFonts w:ascii="Times New Roman" w:cs="Times New Roman" w:eastAsia="Times New Roman" w:hAnsi="Times New Roman"/>
            <w:i w:val="1"/>
            <w:sz w:val="24"/>
            <w:szCs w:val="24"/>
            <w:rtl w:val="0"/>
          </w:rPr>
          <w:t xml:space="preserve"> </w:t>
        </w:r>
      </w:hyperlink>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https://github.com/zaczeng816/ds-ga-2433-proj</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explores an end-to-end solution integrating enterprise data architecture to manage and process patient information efficiently. Using AWS RDS as the central relational database and leveraging SQLAlchemy as the ORM tool, the project demonstrates the seamless interaction between backend machine learning models and a user-friendly frontend. The workflow includes user authentication, dynamic insurance prediction, and real-time data modification. Key features like RMSE and MSE scores are incorporated to validate the predictive models, ensuring the system's robustness. The solution serves as a comprehensive case study for combining cloud infrastructure with machine learning and data engineering to address business challenges in the healthcare domain.</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healthcare data requires robust systems to ensure accuracy, scalability, and security. This project addresses the need for an integrated system that allows healthcare providers to manage patient information, predict insurance premiums, and maintain real-time updates seamlessly. Leveraging cloud infrastructure (AWS RDS) and ORM frameworks (SQLAlchemy), the solution demonstrates a reliable and efficient approach to enterprise data management. The application incorporates modern machine learning techniques to deliver actionable insights while ensuring data integrity across the system.</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Business Use Cases </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Insurance Premium Prediction</w:t>
      </w:r>
      <w:r w:rsidDel="00000000" w:rsidR="00000000" w:rsidRPr="00000000">
        <w:rPr>
          <w:rFonts w:ascii="Times New Roman" w:cs="Times New Roman" w:eastAsia="Times New Roman" w:hAnsi="Times New Roman"/>
          <w:sz w:val="24"/>
          <w:szCs w:val="24"/>
          <w:rtl w:val="0"/>
        </w:rPr>
        <w:t xml:space="preserve">: Provide patients with personalized insurance premium predictions based on their demographic and health data. The prediction model integrates seamlessly with the backend system, delivering results in real-time.</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Patient Data Management</w:t>
      </w:r>
      <w:r w:rsidDel="00000000" w:rsidR="00000000" w:rsidRPr="00000000">
        <w:rPr>
          <w:rFonts w:ascii="Times New Roman" w:cs="Times New Roman" w:eastAsia="Times New Roman" w:hAnsi="Times New Roman"/>
          <w:sz w:val="24"/>
          <w:szCs w:val="24"/>
          <w:rtl w:val="0"/>
        </w:rPr>
        <w:t xml:space="preserve">: Enable healthcare providers to manage patient information dynamically. The system allows modifications to key attributes while ensuring that critical identifiers remain immutable.</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Authentication and Test Case Validation</w:t>
      </w:r>
      <w:r w:rsidDel="00000000" w:rsidR="00000000" w:rsidRPr="00000000">
        <w:rPr>
          <w:rFonts w:ascii="Times New Roman" w:cs="Times New Roman" w:eastAsia="Times New Roman" w:hAnsi="Times New Roman"/>
          <w:sz w:val="24"/>
          <w:szCs w:val="24"/>
          <w:rtl w:val="0"/>
        </w:rPr>
        <w:t xml:space="preserve">: Implement secure login functionality and provide pre-configured test cases (e.g., user CID001) for system testing and demonstration.</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Real-Time Data Update:</w:t>
      </w:r>
      <w:r w:rsidDel="00000000" w:rsidR="00000000" w:rsidRPr="00000000">
        <w:rPr>
          <w:rFonts w:ascii="Times New Roman" w:cs="Times New Roman" w:eastAsia="Times New Roman" w:hAnsi="Times New Roman"/>
          <w:sz w:val="24"/>
          <w:szCs w:val="24"/>
          <w:rtl w:val="0"/>
        </w:rPr>
        <w:t xml:space="preserve"> Sync modifications in the frontend directly with the AWS backend, ensuring data consistency and system reliability.</w:t>
      </w:r>
    </w:p>
    <w:p w:rsidR="00000000" w:rsidDel="00000000" w:rsidP="00000000" w:rsidRDefault="00000000" w:rsidRPr="00000000" w14:paraId="00000015">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System Performance Metrics:</w:t>
      </w:r>
      <w:r w:rsidDel="00000000" w:rsidR="00000000" w:rsidRPr="00000000">
        <w:rPr>
          <w:rFonts w:ascii="Times New Roman" w:cs="Times New Roman" w:eastAsia="Times New Roman" w:hAnsi="Times New Roman"/>
          <w:sz w:val="24"/>
          <w:szCs w:val="24"/>
          <w:rtl w:val="0"/>
        </w:rPr>
        <w:t xml:space="preserve"> Incorporate error metrics like RMSE and MSE to evaluate the predictive model's accuracy, providing insights for model improvement.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6931" cy="3569567"/>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26931" cy="356956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The client interacts with the frontend, which communicates with the Flask backend API hosted on an AWS EC2 instance. The backend API handles requests to the AWS RDS for structured data, DynamoDB for unstructured data, and XGBoost for machine learning predictions. Optional data storage is available via an S3 bucket</w:t>
      </w:r>
    </w:p>
    <w:p w:rsidR="00000000" w:rsidDel="00000000" w:rsidP="00000000" w:rsidRDefault="00000000" w:rsidRPr="00000000" w14:paraId="0000001A">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u w:val="none"/>
        </w:rPr>
      </w:pPr>
      <w:bookmarkStart w:colFirst="0" w:colLast="0" w:name="_azeujjlfgtq" w:id="1"/>
      <w:bookmarkEnd w:id="1"/>
      <w:r w:rsidDel="00000000" w:rsidR="00000000" w:rsidRPr="00000000">
        <w:rPr>
          <w:rFonts w:ascii="Times New Roman" w:cs="Times New Roman" w:eastAsia="Times New Roman" w:hAnsi="Times New Roman"/>
          <w:b w:val="1"/>
          <w:color w:val="000000"/>
          <w:sz w:val="26"/>
          <w:szCs w:val="26"/>
          <w:rtl w:val="0"/>
        </w:rPr>
        <w:t xml:space="preserve">Implementation Details</w:t>
      </w:r>
    </w:p>
    <w:p w:rsidR="00000000" w:rsidDel="00000000" w:rsidP="00000000" w:rsidRDefault="00000000" w:rsidRPr="00000000" w14:paraId="0000001B">
      <w:pPr>
        <w:pStyle w:val="Heading4"/>
        <w:keepNext w:val="0"/>
        <w:keepLines w:val="0"/>
        <w:spacing w:after="40" w:before="240" w:lineRule="auto"/>
        <w:ind w:firstLine="720"/>
        <w:rPr>
          <w:rFonts w:ascii="Times New Roman" w:cs="Times New Roman" w:eastAsia="Times New Roman" w:hAnsi="Times New Roman"/>
          <w:color w:val="000000"/>
          <w:sz w:val="22"/>
          <w:szCs w:val="22"/>
        </w:rPr>
      </w:pPr>
      <w:bookmarkStart w:colFirst="0" w:colLast="0" w:name="_n1bv319b2my5" w:id="2"/>
      <w:bookmarkEnd w:id="2"/>
      <w:r w:rsidDel="00000000" w:rsidR="00000000" w:rsidRPr="00000000">
        <w:rPr>
          <w:rFonts w:ascii="Times New Roman" w:cs="Times New Roman" w:eastAsia="Times New Roman" w:hAnsi="Times New Roman"/>
          <w:color w:val="000000"/>
          <w:sz w:val="22"/>
          <w:szCs w:val="22"/>
          <w:rtl w:val="0"/>
        </w:rPr>
        <w:t xml:space="preserve">1. Database Setup</w:t>
      </w:r>
    </w:p>
    <w:p w:rsidR="00000000" w:rsidDel="00000000" w:rsidP="00000000" w:rsidRDefault="00000000" w:rsidRPr="00000000" w14:paraId="0000001C">
      <w:pPr>
        <w:numPr>
          <w:ilvl w:val="0"/>
          <w:numId w:val="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Database Engine</w:t>
      </w:r>
      <w:r w:rsidDel="00000000" w:rsidR="00000000" w:rsidRPr="00000000">
        <w:rPr>
          <w:rFonts w:ascii="Times New Roman" w:cs="Times New Roman" w:eastAsia="Times New Roman" w:hAnsi="Times New Roman"/>
          <w:sz w:val="24"/>
          <w:szCs w:val="24"/>
          <w:rtl w:val="0"/>
        </w:rPr>
        <w:t xml:space="preserve">: AWS RDS MySQL instance was used for structured data storage. AWS DynamoDB table was used for unstructured data storage.</w:t>
      </w:r>
    </w:p>
    <w:p w:rsidR="00000000" w:rsidDel="00000000" w:rsidP="00000000" w:rsidRDefault="00000000" w:rsidRPr="00000000" w14:paraId="0000001D">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w:t>
      </w:r>
    </w:p>
    <w:p w:rsidR="00000000" w:rsidDel="00000000" w:rsidP="00000000" w:rsidRDefault="00000000" w:rsidRPr="00000000" w14:paraId="0000001E">
      <w:pPr>
        <w:numPr>
          <w:ilvl w:val="1"/>
          <w:numId w:val="5"/>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CustomerData</w:t>
      </w:r>
      <w:r w:rsidDel="00000000" w:rsidR="00000000" w:rsidRPr="00000000">
        <w:rPr>
          <w:rFonts w:ascii="Times New Roman" w:cs="Times New Roman" w:eastAsia="Times New Roman" w:hAnsi="Times New Roman"/>
          <w:sz w:val="24"/>
          <w:szCs w:val="24"/>
          <w:rtl w:val="0"/>
        </w:rPr>
        <w:t xml:space="preserve">: Stores patient demographic and account information.</w:t>
      </w:r>
    </w:p>
    <w:p w:rsidR="00000000" w:rsidDel="00000000" w:rsidP="00000000" w:rsidRDefault="00000000" w:rsidRPr="00000000" w14:paraId="0000001F">
      <w:pPr>
        <w:numPr>
          <w:ilvl w:val="1"/>
          <w:numId w:val="5"/>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UserLogin</w:t>
      </w:r>
      <w:r w:rsidDel="00000000" w:rsidR="00000000" w:rsidRPr="00000000">
        <w:rPr>
          <w:rFonts w:ascii="Times New Roman" w:cs="Times New Roman" w:eastAsia="Times New Roman" w:hAnsi="Times New Roman"/>
          <w:sz w:val="24"/>
          <w:szCs w:val="24"/>
          <w:rtl w:val="0"/>
        </w:rPr>
        <w:t xml:space="preserve">: Handles user credentials for authentication.</w:t>
      </w:r>
    </w:p>
    <w:p w:rsidR="00000000" w:rsidDel="00000000" w:rsidP="00000000" w:rsidRDefault="00000000" w:rsidRPr="00000000" w14:paraId="00000020">
      <w:pPr>
        <w:numPr>
          <w:ilvl w:val="1"/>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Health_Data</w:t>
      </w:r>
      <w:r w:rsidDel="00000000" w:rsidR="00000000" w:rsidRPr="00000000">
        <w:rPr>
          <w:rFonts w:ascii="Times New Roman" w:cs="Times New Roman" w:eastAsia="Times New Roman" w:hAnsi="Times New Roman"/>
          <w:sz w:val="24"/>
          <w:szCs w:val="24"/>
          <w:rtl w:val="0"/>
        </w:rPr>
        <w:t xml:space="preserve">: Stores the health check records for each customer with the CID as identifier. Data used in the prediction model.</w:t>
      </w:r>
      <w:r w:rsidDel="00000000" w:rsidR="00000000" w:rsidRPr="00000000">
        <w:rPr>
          <w:rtl w:val="0"/>
        </w:rPr>
      </w:r>
    </w:p>
    <w:p w:rsidR="00000000" w:rsidDel="00000000" w:rsidP="00000000" w:rsidRDefault="00000000" w:rsidRPr="00000000" w14:paraId="00000021">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Initialization:</w:t>
      </w:r>
    </w:p>
    <w:p w:rsidR="00000000" w:rsidDel="00000000" w:rsidP="00000000" w:rsidRDefault="00000000" w:rsidRPr="00000000" w14:paraId="00000022">
      <w:pPr>
        <w:numPr>
          <w:ilvl w:val="1"/>
          <w:numId w:val="5"/>
        </w:numPr>
        <w:spacing w:after="24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add-file.py</w:t>
      </w:r>
      <w:r w:rsidDel="00000000" w:rsidR="00000000" w:rsidRPr="00000000">
        <w:rPr>
          <w:rFonts w:ascii="Times New Roman" w:cs="Times New Roman" w:eastAsia="Times New Roman" w:hAnsi="Times New Roman"/>
          <w:sz w:val="24"/>
          <w:szCs w:val="24"/>
          <w:rtl w:val="0"/>
        </w:rPr>
        <w:t xml:space="preserve"> initializes the database tables and populates them with randomly generated data for testing purposes (1,000 users, one fixed test case </w:t>
      </w:r>
      <w:r w:rsidDel="00000000" w:rsidR="00000000" w:rsidRPr="00000000">
        <w:rPr>
          <w:rFonts w:ascii="Roboto Mono" w:cs="Roboto Mono" w:eastAsia="Roboto Mono" w:hAnsi="Roboto Mono"/>
          <w:color w:val="188038"/>
          <w:sz w:val="24"/>
          <w:szCs w:val="24"/>
          <w:rtl w:val="0"/>
        </w:rPr>
        <w:t xml:space="preserve">CID001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Style w:val="Heading4"/>
        <w:keepNext w:val="0"/>
        <w:keepLines w:val="0"/>
        <w:spacing w:after="40" w:before="240" w:lineRule="auto"/>
        <w:ind w:firstLine="720"/>
        <w:rPr>
          <w:rFonts w:ascii="Times New Roman" w:cs="Times New Roman" w:eastAsia="Times New Roman" w:hAnsi="Times New Roman"/>
          <w:color w:val="000000"/>
          <w:sz w:val="22"/>
          <w:szCs w:val="22"/>
        </w:rPr>
      </w:pPr>
      <w:bookmarkStart w:colFirst="0" w:colLast="0" w:name="_cpbuq5fiail8" w:id="3"/>
      <w:bookmarkEnd w:id="3"/>
      <w:r w:rsidDel="00000000" w:rsidR="00000000" w:rsidRPr="00000000">
        <w:rPr>
          <w:rFonts w:ascii="Times New Roman" w:cs="Times New Roman" w:eastAsia="Times New Roman" w:hAnsi="Times New Roman"/>
          <w:color w:val="000000"/>
          <w:sz w:val="22"/>
          <w:szCs w:val="22"/>
          <w:rtl w:val="0"/>
        </w:rPr>
        <w:t xml:space="preserve">2. Backend API</w:t>
      </w:r>
    </w:p>
    <w:p w:rsidR="00000000" w:rsidDel="00000000" w:rsidP="00000000" w:rsidRDefault="00000000" w:rsidRPr="00000000" w14:paraId="00000024">
      <w:pPr>
        <w:numPr>
          <w:ilvl w:val="0"/>
          <w:numId w:val="9"/>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Framework</w:t>
      </w:r>
      <w:r w:rsidDel="00000000" w:rsidR="00000000" w:rsidRPr="00000000">
        <w:rPr>
          <w:rFonts w:ascii="Times New Roman" w:cs="Times New Roman" w:eastAsia="Times New Roman" w:hAnsi="Times New Roman"/>
          <w:sz w:val="24"/>
          <w:szCs w:val="24"/>
          <w:rtl w:val="0"/>
        </w:rPr>
        <w:t xml:space="preserve">: Flask for lightweight and modular REST API development.</w:t>
      </w:r>
    </w:p>
    <w:p w:rsidR="00000000" w:rsidDel="00000000" w:rsidP="00000000" w:rsidRDefault="00000000" w:rsidRPr="00000000" w14:paraId="00000025">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Endpoints:</w:t>
      </w:r>
      <w:r w:rsidDel="00000000" w:rsidR="00000000" w:rsidRPr="00000000">
        <w:rPr>
          <w:rtl w:val="0"/>
        </w:rPr>
      </w:r>
    </w:p>
    <w:p w:rsidR="00000000" w:rsidDel="00000000" w:rsidP="00000000" w:rsidRDefault="00000000" w:rsidRPr="00000000" w14:paraId="00000026">
      <w:pPr>
        <w:numPr>
          <w:ilvl w:val="1"/>
          <w:numId w:val="9"/>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get_profile</w:t>
      </w:r>
      <w:r w:rsidDel="00000000" w:rsidR="00000000" w:rsidRPr="00000000">
        <w:rPr>
          <w:rFonts w:ascii="Times New Roman" w:cs="Times New Roman" w:eastAsia="Times New Roman" w:hAnsi="Times New Roman"/>
          <w:sz w:val="24"/>
          <w:szCs w:val="24"/>
          <w:rtl w:val="0"/>
        </w:rPr>
        <w:t xml:space="preserve">: Fetches user information by </w:t>
      </w:r>
      <w:r w:rsidDel="00000000" w:rsidR="00000000" w:rsidRPr="00000000">
        <w:rPr>
          <w:rFonts w:ascii="Roboto Mono" w:cs="Roboto Mono" w:eastAsia="Roboto Mono" w:hAnsi="Roboto Mono"/>
          <w:color w:val="188038"/>
          <w:sz w:val="20"/>
          <w:szCs w:val="20"/>
          <w:rtl w:val="0"/>
        </w:rPr>
        <w:t xml:space="preserve">CID</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Roboto Mono" w:cs="Roboto Mono" w:eastAsia="Roboto Mono" w:hAnsi="Roboto Mono"/>
          <w:color w:val="188038"/>
          <w:sz w:val="20"/>
          <w:szCs w:val="20"/>
          <w:rtl w:val="0"/>
        </w:rPr>
        <w:t xml:space="preserve">CustomerData</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27">
      <w:pPr>
        <w:numPr>
          <w:ilvl w:val="1"/>
          <w:numId w:val="9"/>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update_profile</w:t>
      </w:r>
      <w:r w:rsidDel="00000000" w:rsidR="00000000" w:rsidRPr="00000000">
        <w:rPr>
          <w:rFonts w:ascii="Times New Roman" w:cs="Times New Roman" w:eastAsia="Times New Roman" w:hAnsi="Times New Roman"/>
          <w:sz w:val="24"/>
          <w:szCs w:val="24"/>
          <w:rtl w:val="0"/>
        </w:rPr>
        <w:t xml:space="preserve">: Allows updating user details, synchronizing changes directly to the database.</w:t>
      </w:r>
    </w:p>
    <w:p w:rsidR="00000000" w:rsidDel="00000000" w:rsidP="00000000" w:rsidRDefault="00000000" w:rsidRPr="00000000" w14:paraId="00000028">
      <w:pPr>
        <w:numPr>
          <w:ilvl w:val="1"/>
          <w:numId w:val="9"/>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login</w:t>
      </w:r>
      <w:r w:rsidDel="00000000" w:rsidR="00000000" w:rsidRPr="00000000">
        <w:rPr>
          <w:rFonts w:ascii="Times New Roman" w:cs="Times New Roman" w:eastAsia="Times New Roman" w:hAnsi="Times New Roman"/>
          <w:sz w:val="24"/>
          <w:szCs w:val="24"/>
          <w:rtl w:val="0"/>
        </w:rPr>
        <w:t xml:space="preserve">: Authenticates user credentials from the </w:t>
      </w:r>
      <w:r w:rsidDel="00000000" w:rsidR="00000000" w:rsidRPr="00000000">
        <w:rPr>
          <w:rFonts w:ascii="Roboto Mono" w:cs="Roboto Mono" w:eastAsia="Roboto Mono" w:hAnsi="Roboto Mono"/>
          <w:color w:val="188038"/>
          <w:sz w:val="20"/>
          <w:szCs w:val="20"/>
          <w:rtl w:val="0"/>
        </w:rPr>
        <w:t xml:space="preserve">UserLogin</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29">
      <w:pPr>
        <w:numPr>
          <w:ilvl w:val="1"/>
          <w:numId w:val="9"/>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train</w:t>
      </w:r>
      <w:r w:rsidDel="00000000" w:rsidR="00000000" w:rsidRPr="00000000">
        <w:rPr>
          <w:rFonts w:ascii="Times New Roman" w:cs="Times New Roman" w:eastAsia="Times New Roman" w:hAnsi="Times New Roman"/>
          <w:sz w:val="24"/>
          <w:szCs w:val="24"/>
          <w:rtl w:val="0"/>
        </w:rPr>
        <w:t xml:space="preserve">: Trains an insurance premium prediction model using </w:t>
      </w:r>
      <w:r w:rsidDel="00000000" w:rsidR="00000000" w:rsidRPr="00000000">
        <w:rPr>
          <w:rFonts w:ascii="Roboto Mono" w:cs="Roboto Mono" w:eastAsia="Roboto Mono" w:hAnsi="Roboto Mono"/>
          <w:color w:val="188038"/>
          <w:sz w:val="20"/>
          <w:szCs w:val="20"/>
          <w:rtl w:val="0"/>
        </w:rPr>
        <w:t xml:space="preserve">XGBoost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9"/>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predict</w:t>
      </w:r>
      <w:r w:rsidDel="00000000" w:rsidR="00000000" w:rsidRPr="00000000">
        <w:rPr>
          <w:rFonts w:ascii="Times New Roman" w:cs="Times New Roman" w:eastAsia="Times New Roman" w:hAnsi="Times New Roman"/>
          <w:sz w:val="24"/>
          <w:szCs w:val="24"/>
          <w:rtl w:val="0"/>
        </w:rPr>
        <w:t xml:space="preserve">: Provides real-time insurance premium predictions.</w:t>
      </w:r>
    </w:p>
    <w:p w:rsidR="00000000" w:rsidDel="00000000" w:rsidP="00000000" w:rsidRDefault="00000000" w:rsidRPr="00000000" w14:paraId="0000002B">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ORM: SQLAlchemy was used to define models (</w:t>
      </w:r>
      <w:r w:rsidDel="00000000" w:rsidR="00000000" w:rsidRPr="00000000">
        <w:rPr>
          <w:rFonts w:ascii="Roboto Mono" w:cs="Roboto Mono" w:eastAsia="Roboto Mono" w:hAnsi="Roboto Mono"/>
          <w:color w:val="188038"/>
          <w:sz w:val="20"/>
          <w:szCs w:val="20"/>
          <w:rtl w:val="0"/>
        </w:rPr>
        <w:t xml:space="preserve">UserLogin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0"/>
          <w:szCs w:val="20"/>
          <w:rtl w:val="0"/>
        </w:rPr>
        <w:t xml:space="preserve">CustomerData</w:t>
      </w:r>
      <w:r w:rsidDel="00000000" w:rsidR="00000000" w:rsidRPr="00000000">
        <w:rPr>
          <w:rFonts w:ascii="Times New Roman" w:cs="Times New Roman" w:eastAsia="Times New Roman" w:hAnsi="Times New Roman"/>
          <w:sz w:val="24"/>
          <w:szCs w:val="24"/>
          <w:rtl w:val="0"/>
        </w:rPr>
        <w:t xml:space="preserve">) and handle CRUD operations.</w:t>
      </w:r>
    </w:p>
    <w:p w:rsidR="00000000" w:rsidDel="00000000" w:rsidP="00000000" w:rsidRDefault="00000000" w:rsidRPr="00000000" w14:paraId="0000002C">
      <w:pPr>
        <w:numPr>
          <w:ilvl w:val="0"/>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Exceptions are caught, and meaningful error messages are returned in the API response.</w:t>
      </w:r>
    </w:p>
    <w:p w:rsidR="00000000" w:rsidDel="00000000" w:rsidP="00000000" w:rsidRDefault="00000000" w:rsidRPr="00000000" w14:paraId="0000002D">
      <w:pPr>
        <w:pStyle w:val="Heading4"/>
        <w:keepNext w:val="0"/>
        <w:keepLines w:val="0"/>
        <w:spacing w:after="40" w:before="240" w:lineRule="auto"/>
        <w:ind w:firstLine="720"/>
        <w:rPr>
          <w:rFonts w:ascii="Times New Roman" w:cs="Times New Roman" w:eastAsia="Times New Roman" w:hAnsi="Times New Roman"/>
          <w:color w:val="000000"/>
          <w:sz w:val="22"/>
          <w:szCs w:val="22"/>
        </w:rPr>
      </w:pPr>
      <w:bookmarkStart w:colFirst="0" w:colLast="0" w:name="_olqtmviq9ga9" w:id="4"/>
      <w:bookmarkEnd w:id="4"/>
      <w:r w:rsidDel="00000000" w:rsidR="00000000" w:rsidRPr="00000000">
        <w:rPr>
          <w:rFonts w:ascii="Times New Roman" w:cs="Times New Roman" w:eastAsia="Times New Roman" w:hAnsi="Times New Roman"/>
          <w:color w:val="000000"/>
          <w:sz w:val="22"/>
          <w:szCs w:val="22"/>
          <w:rtl w:val="0"/>
        </w:rPr>
        <w:t xml:space="preserve">3. Machine Learning Integration</w:t>
      </w:r>
    </w:p>
    <w:p w:rsidR="00000000" w:rsidDel="00000000" w:rsidP="00000000" w:rsidRDefault="00000000" w:rsidRPr="00000000" w14:paraId="0000002E">
      <w:pPr>
        <w:numPr>
          <w:ilvl w:val="0"/>
          <w:numId w:val="7"/>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Data 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0"/>
          <w:szCs w:val="20"/>
          <w:rtl w:val="0"/>
        </w:rPr>
        <w:t xml:space="preserve">Health_data</w:t>
      </w:r>
      <w:r w:rsidDel="00000000" w:rsidR="00000000" w:rsidRPr="00000000">
        <w:rPr>
          <w:rFonts w:ascii="Times New Roman" w:cs="Times New Roman" w:eastAsia="Times New Roman" w:hAnsi="Times New Roman"/>
          <w:sz w:val="24"/>
          <w:szCs w:val="24"/>
          <w:rtl w:val="0"/>
        </w:rPr>
        <w:t xml:space="preserve"> unstructured data from AWS DynamoDB contains health metrics for model training.</w:t>
      </w:r>
    </w:p>
    <w:p w:rsidR="00000000" w:rsidDel="00000000" w:rsidP="00000000" w:rsidRDefault="00000000" w:rsidRPr="00000000" w14:paraId="0000002F">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30">
      <w:pPr>
        <w:numPr>
          <w:ilvl w:val="1"/>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Vital signs such as BMI, blood pressure, and pulse rate.</w:t>
      </w:r>
    </w:p>
    <w:p w:rsidR="00000000" w:rsidDel="00000000" w:rsidP="00000000" w:rsidRDefault="00000000" w:rsidRPr="00000000" w14:paraId="00000031">
      <w:pPr>
        <w:numPr>
          <w:ilvl w:val="1"/>
          <w:numId w:val="7"/>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Derived feature </w:t>
      </w:r>
      <w:r w:rsidDel="00000000" w:rsidR="00000000" w:rsidRPr="00000000">
        <w:rPr>
          <w:rFonts w:ascii="Roboto Mono" w:cs="Roboto Mono" w:eastAsia="Roboto Mono" w:hAnsi="Roboto Mono"/>
          <w:color w:val="188038"/>
          <w:sz w:val="20"/>
          <w:szCs w:val="20"/>
          <w:rtl w:val="0"/>
        </w:rPr>
        <w:t xml:space="preserve">has_hypertension</w:t>
      </w:r>
      <w:r w:rsidDel="00000000" w:rsidR="00000000" w:rsidRPr="00000000">
        <w:rPr>
          <w:rFonts w:ascii="Times New Roman" w:cs="Times New Roman" w:eastAsia="Times New Roman" w:hAnsi="Times New Roman"/>
          <w:sz w:val="24"/>
          <w:szCs w:val="24"/>
          <w:rtl w:val="0"/>
        </w:rPr>
        <w:t xml:space="preserve"> based on the primary diagnosis.</w:t>
      </w:r>
    </w:p>
    <w:p w:rsidR="00000000" w:rsidDel="00000000" w:rsidP="00000000" w:rsidRDefault="00000000" w:rsidRPr="00000000" w14:paraId="00000032">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33">
      <w:pPr>
        <w:numPr>
          <w:ilvl w:val="1"/>
          <w:numId w:val="7"/>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Algorithm: </w:t>
      </w:r>
      <w:r w:rsidDel="00000000" w:rsidR="00000000" w:rsidRPr="00000000">
        <w:rPr>
          <w:rFonts w:ascii="Roboto Mono" w:cs="Roboto Mono" w:eastAsia="Roboto Mono" w:hAnsi="Roboto Mono"/>
          <w:color w:val="188038"/>
          <w:sz w:val="20"/>
          <w:szCs w:val="20"/>
          <w:rtl w:val="0"/>
        </w:rPr>
        <w:t xml:space="preserve">XGBoost</w:t>
      </w:r>
      <w:r w:rsidDel="00000000" w:rsidR="00000000" w:rsidRPr="00000000">
        <w:rPr>
          <w:rFonts w:ascii="Times New Roman" w:cs="Times New Roman" w:eastAsia="Times New Roman" w:hAnsi="Times New Roman"/>
          <w:sz w:val="24"/>
          <w:szCs w:val="24"/>
          <w:rtl w:val="0"/>
        </w:rPr>
        <w:t xml:space="preserve"> regression for predicting </w:t>
      </w:r>
      <w:r w:rsidDel="00000000" w:rsidR="00000000" w:rsidRPr="00000000">
        <w:rPr>
          <w:rFonts w:ascii="Roboto Mono" w:cs="Roboto Mono" w:eastAsia="Roboto Mono" w:hAnsi="Roboto Mono"/>
          <w:color w:val="188038"/>
          <w:sz w:val="20"/>
          <w:szCs w:val="20"/>
          <w:rtl w:val="0"/>
        </w:rPr>
        <w:t xml:space="preserve">monthly_premium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Metrics: </w:t>
      </w:r>
      <w:r w:rsidDel="00000000" w:rsidR="00000000" w:rsidRPr="00000000">
        <w:rPr>
          <w:rFonts w:ascii="Roboto Mono" w:cs="Roboto Mono" w:eastAsia="Roboto Mono" w:hAnsi="Roboto Mono"/>
          <w:color w:val="188038"/>
          <w:sz w:val="20"/>
          <w:szCs w:val="20"/>
          <w:rtl w:val="0"/>
        </w:rPr>
        <w:t xml:space="preserve">MSE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0"/>
          <w:szCs w:val="20"/>
          <w:rtl w:val="0"/>
        </w:rPr>
        <w:t xml:space="preserve">RMSE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0"/>
          <w:szCs w:val="20"/>
          <w:rtl w:val="0"/>
        </w:rPr>
        <w:t xml:space="preserve">R²</w:t>
      </w:r>
      <w:r w:rsidDel="00000000" w:rsidR="00000000" w:rsidRPr="00000000">
        <w:rPr>
          <w:rFonts w:ascii="Times New Roman" w:cs="Times New Roman" w:eastAsia="Times New Roman" w:hAnsi="Times New Roman"/>
          <w:sz w:val="24"/>
          <w:szCs w:val="24"/>
          <w:rtl w:val="0"/>
        </w:rPr>
        <w:t xml:space="preserve"> for evaluation.</w:t>
      </w:r>
    </w:p>
    <w:p w:rsidR="00000000" w:rsidDel="00000000" w:rsidP="00000000" w:rsidRDefault="00000000" w:rsidRPr="00000000" w14:paraId="00000035">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w:t>
      </w:r>
    </w:p>
    <w:p w:rsidR="00000000" w:rsidDel="00000000" w:rsidP="00000000" w:rsidRDefault="00000000" w:rsidRPr="00000000" w14:paraId="00000036">
      <w:pPr>
        <w:numPr>
          <w:ilvl w:val="1"/>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(80%) and test (20%).</w:t>
      </w:r>
    </w:p>
    <w:p w:rsidR="00000000" w:rsidDel="00000000" w:rsidP="00000000" w:rsidRDefault="00000000" w:rsidRPr="00000000" w14:paraId="00000037">
      <w:pPr>
        <w:numPr>
          <w:ilvl w:val="1"/>
          <w:numId w:val="7"/>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Train the model and save metrics during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train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1"/>
          <w:numId w:val="7"/>
        </w:numPr>
        <w:spacing w:after="24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Real-time predictions via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88038"/>
          <w:sz w:val="20"/>
          <w:szCs w:val="20"/>
          <w:rtl w:val="0"/>
        </w:rPr>
        <w:t xml:space="preserve">predict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Style w:val="Heading4"/>
        <w:keepNext w:val="0"/>
        <w:keepLines w:val="0"/>
        <w:spacing w:after="40" w:before="240" w:lineRule="auto"/>
        <w:ind w:firstLine="720"/>
        <w:rPr>
          <w:rFonts w:ascii="Times New Roman" w:cs="Times New Roman" w:eastAsia="Times New Roman" w:hAnsi="Times New Roman"/>
          <w:color w:val="000000"/>
          <w:sz w:val="22"/>
          <w:szCs w:val="22"/>
        </w:rPr>
      </w:pPr>
      <w:bookmarkStart w:colFirst="0" w:colLast="0" w:name="_xfipeldha6o9" w:id="5"/>
      <w:bookmarkEnd w:id="5"/>
      <w:r w:rsidDel="00000000" w:rsidR="00000000" w:rsidRPr="00000000">
        <w:rPr>
          <w:rFonts w:ascii="Times New Roman" w:cs="Times New Roman" w:eastAsia="Times New Roman" w:hAnsi="Times New Roman"/>
          <w:color w:val="000000"/>
          <w:sz w:val="22"/>
          <w:szCs w:val="22"/>
          <w:rtl w:val="0"/>
        </w:rPr>
        <w:t xml:space="preserve">4. Frontend</w:t>
      </w:r>
    </w:p>
    <w:p w:rsidR="00000000" w:rsidDel="00000000" w:rsidP="00000000" w:rsidRDefault="00000000" w:rsidRPr="00000000" w14:paraId="0000003A">
      <w:pPr>
        <w:numPr>
          <w:ilvl w:val="0"/>
          <w:numId w:val="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Framework</w:t>
      </w:r>
      <w:r w:rsidDel="00000000" w:rsidR="00000000" w:rsidRPr="00000000">
        <w:rPr>
          <w:rFonts w:ascii="Times New Roman" w:cs="Times New Roman" w:eastAsia="Times New Roman" w:hAnsi="Times New Roman"/>
          <w:sz w:val="24"/>
          <w:szCs w:val="24"/>
          <w:rtl w:val="0"/>
        </w:rPr>
        <w:t xml:space="preserve">: React.js with HTML and JavaScript for user interaction.</w:t>
      </w:r>
    </w:p>
    <w:p w:rsidR="00000000" w:rsidDel="00000000" w:rsidP="00000000" w:rsidRDefault="00000000" w:rsidRPr="00000000" w14:paraId="0000003B">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3C">
      <w:pPr>
        <w:numPr>
          <w:ilvl w:val="1"/>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interface.</w:t>
      </w:r>
    </w:p>
    <w:p w:rsidR="00000000" w:rsidDel="00000000" w:rsidP="00000000" w:rsidRDefault="00000000" w:rsidRPr="00000000" w14:paraId="0000003D">
      <w:pPr>
        <w:numPr>
          <w:ilvl w:val="1"/>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management: Update user details and view personal information.</w:t>
      </w:r>
    </w:p>
    <w:p w:rsidR="00000000" w:rsidDel="00000000" w:rsidP="00000000" w:rsidRDefault="00000000" w:rsidRPr="00000000" w14:paraId="0000003E">
      <w:pPr>
        <w:numPr>
          <w:ilvl w:val="1"/>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prediction: Users enter health metrics to predict premiums.</w:t>
      </w:r>
    </w:p>
    <w:p w:rsidR="00000000" w:rsidDel="00000000" w:rsidP="00000000" w:rsidRDefault="00000000" w:rsidRPr="00000000" w14:paraId="0000003F">
      <w:pPr>
        <w:numPr>
          <w:ilvl w:val="0"/>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Frontend communicates with Flask APIs for dynamic data retrieval and updates.</w:t>
      </w:r>
    </w:p>
    <w:p w:rsidR="00000000" w:rsidDel="00000000" w:rsidP="00000000" w:rsidRDefault="00000000" w:rsidRPr="00000000" w14:paraId="00000040">
      <w:pPr>
        <w:pStyle w:val="Heading4"/>
        <w:keepNext w:val="0"/>
        <w:keepLines w:val="0"/>
        <w:spacing w:after="40" w:before="240" w:lineRule="auto"/>
        <w:ind w:left="720" w:firstLine="0"/>
        <w:rPr>
          <w:rFonts w:ascii="Times New Roman" w:cs="Times New Roman" w:eastAsia="Times New Roman" w:hAnsi="Times New Roman"/>
          <w:color w:val="000000"/>
          <w:sz w:val="22"/>
          <w:szCs w:val="22"/>
        </w:rPr>
      </w:pPr>
      <w:bookmarkStart w:colFirst="0" w:colLast="0" w:name="_mwruvwvn19ld" w:id="6"/>
      <w:bookmarkEnd w:id="6"/>
      <w:r w:rsidDel="00000000" w:rsidR="00000000" w:rsidRPr="00000000">
        <w:rPr>
          <w:rFonts w:ascii="Times New Roman" w:cs="Times New Roman" w:eastAsia="Times New Roman" w:hAnsi="Times New Roman"/>
          <w:color w:val="000000"/>
          <w:sz w:val="22"/>
          <w:szCs w:val="22"/>
          <w:rtl w:val="0"/>
        </w:rPr>
        <w:t xml:space="preserve">5. DynamoDB Integration</w:t>
      </w:r>
    </w:p>
    <w:p w:rsidR="00000000" w:rsidDel="00000000" w:rsidP="00000000" w:rsidRDefault="00000000" w:rsidRPr="00000000" w14:paraId="00000041">
      <w:pPr>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Purpose</w:t>
      </w:r>
      <w:r w:rsidDel="00000000" w:rsidR="00000000" w:rsidRPr="00000000">
        <w:rPr>
          <w:rFonts w:ascii="Times New Roman" w:cs="Times New Roman" w:eastAsia="Times New Roman" w:hAnsi="Times New Roman"/>
          <w:sz w:val="24"/>
          <w:szCs w:val="24"/>
          <w:rtl w:val="0"/>
        </w:rPr>
        <w:t xml:space="preserve">: Store unstructured data like health records, lab reports, and medical visits.</w:t>
      </w:r>
    </w:p>
    <w:p w:rsidR="00000000" w:rsidDel="00000000" w:rsidP="00000000" w:rsidRDefault="00000000" w:rsidRPr="00000000" w14:paraId="00000042">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Design:</w:t>
      </w:r>
    </w:p>
    <w:p w:rsidR="00000000" w:rsidDel="00000000" w:rsidP="00000000" w:rsidRDefault="00000000" w:rsidRPr="00000000" w14:paraId="00000043">
      <w:pPr>
        <w:numPr>
          <w:ilvl w:val="1"/>
          <w:numId w:val="4"/>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Roboto Mono" w:cs="Roboto Mono" w:eastAsia="Roboto Mono" w:hAnsi="Roboto Mono"/>
          <w:color w:val="188038"/>
          <w:sz w:val="20"/>
          <w:szCs w:val="20"/>
          <w:rtl w:val="0"/>
        </w:rPr>
        <w:t xml:space="preserve">MedicalRecords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with attributes </w:t>
      </w:r>
      <w:r w:rsidDel="00000000" w:rsidR="00000000" w:rsidRPr="00000000">
        <w:rPr>
          <w:rFonts w:ascii="Roboto Mono" w:cs="Roboto Mono" w:eastAsia="Roboto Mono" w:hAnsi="Roboto Mono"/>
          <w:color w:val="188038"/>
          <w:sz w:val="20"/>
          <w:szCs w:val="20"/>
          <w:rtl w:val="0"/>
        </w:rPr>
        <w:t xml:space="preserve">documentId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0"/>
          <w:szCs w:val="20"/>
          <w:rtl w:val="0"/>
        </w:rPr>
        <w:t xml:space="preserve">customerId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0"/>
          <w:szCs w:val="20"/>
          <w:rtl w:val="0"/>
        </w:rPr>
        <w:t xml:space="preserve">type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0"/>
          <w:szCs w:val="20"/>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1"/>
          <w:numId w:val="4"/>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Secondary Indexes: </w:t>
      </w:r>
      <w:r w:rsidDel="00000000" w:rsidR="00000000" w:rsidRPr="00000000">
        <w:rPr>
          <w:rFonts w:ascii="Roboto Mono" w:cs="Roboto Mono" w:eastAsia="Roboto Mono" w:hAnsi="Roboto Mono"/>
          <w:color w:val="188038"/>
          <w:sz w:val="20"/>
          <w:szCs w:val="20"/>
          <w:rtl w:val="0"/>
        </w:rPr>
        <w:t xml:space="preserve">CustomerTypeIndex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0"/>
          <w:szCs w:val="20"/>
          <w:rtl w:val="0"/>
        </w:rPr>
        <w:t xml:space="preserve">TypeDateIndex</w:t>
      </w:r>
      <w:r w:rsidDel="00000000" w:rsidR="00000000" w:rsidRPr="00000000">
        <w:rPr>
          <w:rFonts w:ascii="Times New Roman" w:cs="Times New Roman" w:eastAsia="Times New Roman" w:hAnsi="Times New Roman"/>
          <w:sz w:val="24"/>
          <w:szCs w:val="24"/>
          <w:rtl w:val="0"/>
        </w:rPr>
        <w:t xml:space="preserve"> for faster querying.</w:t>
      </w:r>
    </w:p>
    <w:p w:rsidR="00000000" w:rsidDel="00000000" w:rsidP="00000000" w:rsidRDefault="00000000" w:rsidRPr="00000000" w14:paraId="00000045">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w:t>
      </w:r>
    </w:p>
    <w:p w:rsidR="00000000" w:rsidDel="00000000" w:rsidP="00000000" w:rsidRDefault="00000000" w:rsidRPr="00000000" w14:paraId="00000046">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Checkup, Medical Visit, and Lab Report samples were added.</w:t>
      </w:r>
    </w:p>
    <w:p w:rsidR="00000000" w:rsidDel="00000000" w:rsidP="00000000" w:rsidRDefault="00000000" w:rsidRPr="00000000" w14:paraId="00000047">
      <w:pPr>
        <w:numPr>
          <w:ilvl w:val="1"/>
          <w:numId w:val="4"/>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includes structured and nested information like vitals, diagnoses, and lab test results.</w:t>
      </w:r>
    </w:p>
    <w:p w:rsidR="00000000" w:rsidDel="00000000" w:rsidP="00000000" w:rsidRDefault="00000000" w:rsidRPr="00000000" w14:paraId="00000048">
      <w:pPr>
        <w:pStyle w:val="Heading4"/>
        <w:keepNext w:val="0"/>
        <w:keepLines w:val="0"/>
        <w:spacing w:after="40" w:before="240" w:lineRule="auto"/>
        <w:ind w:firstLine="720"/>
        <w:rPr>
          <w:rFonts w:ascii="Times New Roman" w:cs="Times New Roman" w:eastAsia="Times New Roman" w:hAnsi="Times New Roman"/>
          <w:color w:val="000000"/>
          <w:sz w:val="22"/>
          <w:szCs w:val="22"/>
        </w:rPr>
      </w:pPr>
      <w:bookmarkStart w:colFirst="0" w:colLast="0" w:name="_hqi2wuqd8cip" w:id="7"/>
      <w:bookmarkEnd w:id="7"/>
      <w:r w:rsidDel="00000000" w:rsidR="00000000" w:rsidRPr="00000000">
        <w:rPr>
          <w:rFonts w:ascii="Times New Roman" w:cs="Times New Roman" w:eastAsia="Times New Roman" w:hAnsi="Times New Roman"/>
          <w:color w:val="000000"/>
          <w:sz w:val="22"/>
          <w:szCs w:val="22"/>
          <w:rtl w:val="0"/>
        </w:rPr>
        <w:t xml:space="preserve">6. Deployment</w:t>
      </w:r>
    </w:p>
    <w:p w:rsidR="00000000" w:rsidDel="00000000" w:rsidP="00000000" w:rsidRDefault="00000000" w:rsidRPr="00000000" w14:paraId="00000049">
      <w:pPr>
        <w:numPr>
          <w:ilvl w:val="0"/>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Environment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backend on an AWS EC2 instance for stable API access.</w:t>
      </w:r>
    </w:p>
    <w:p w:rsidR="00000000" w:rsidDel="00000000" w:rsidP="00000000" w:rsidRDefault="00000000" w:rsidRPr="00000000" w14:paraId="0000004B">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RDS and DynamonDB as the backend database for persistent storage.</w:t>
      </w:r>
    </w:p>
    <w:p w:rsidR="00000000" w:rsidDel="00000000" w:rsidP="00000000" w:rsidRDefault="00000000" w:rsidRPr="00000000" w14:paraId="0000004C">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DynamoDB for document-based medical records.</w:t>
      </w:r>
    </w:p>
    <w:p w:rsidR="00000000" w:rsidDel="00000000" w:rsidP="00000000" w:rsidRDefault="00000000" w:rsidRPr="00000000" w14:paraId="0000004D">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04E">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Postman for manual testing.</w:t>
      </w:r>
    </w:p>
    <w:p w:rsidR="00000000" w:rsidDel="00000000" w:rsidP="00000000" w:rsidRDefault="00000000" w:rsidRPr="00000000" w14:paraId="0000004F">
      <w:pPr>
        <w:numPr>
          <w:ilvl w:val="1"/>
          <w:numId w:val="3"/>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 cases for all endpoints, covering valid and invalid inputs.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3"/>
        <w:keepNext w:val="0"/>
        <w:keepLines w:val="0"/>
        <w:numPr>
          <w:ilvl w:val="0"/>
          <w:numId w:val="1"/>
        </w:numPr>
        <w:spacing w:before="280" w:lineRule="auto"/>
        <w:ind w:left="720" w:hanging="360"/>
        <w:rPr>
          <w:rFonts w:ascii="Times New Roman" w:cs="Times New Roman" w:eastAsia="Times New Roman" w:hAnsi="Times New Roman"/>
          <w:b w:val="1"/>
          <w:sz w:val="26"/>
          <w:szCs w:val="26"/>
        </w:rPr>
      </w:pPr>
      <w:bookmarkStart w:colFirst="0" w:colLast="0" w:name="_3mhdiur6f6z" w:id="8"/>
      <w:bookmarkEnd w:id="8"/>
      <w:r w:rsidDel="00000000" w:rsidR="00000000" w:rsidRPr="00000000">
        <w:rPr>
          <w:rFonts w:ascii="Times New Roman" w:cs="Times New Roman" w:eastAsia="Times New Roman" w:hAnsi="Times New Roman"/>
          <w:b w:val="1"/>
          <w:color w:val="000000"/>
          <w:sz w:val="26"/>
          <w:szCs w:val="26"/>
          <w:rtl w:val="0"/>
        </w:rPr>
        <w:t xml:space="preserve">Demo</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datatable:</w:t>
      </w:r>
    </w:p>
    <w:p w:rsidR="00000000" w:rsidDel="00000000" w:rsidP="00000000" w:rsidRDefault="00000000" w:rsidRPr="00000000" w14:paraId="00000054">
      <w:pPr>
        <w:rPr/>
      </w:pPr>
      <w:r w:rsidDel="00000000" w:rsidR="00000000" w:rsidRPr="00000000">
        <w:rPr/>
        <w:drawing>
          <wp:inline distB="114300" distT="114300" distL="114300" distR="114300">
            <wp:extent cx="5899714" cy="3412839"/>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99714" cy="34128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472690" cy="2423482"/>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72690" cy="242348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Times New Roman" w:cs="Times New Roman" w:eastAsia="Times New Roman" w:hAnsi="Times New Roman"/>
          <w:sz w:val="24"/>
          <w:szCs w:val="24"/>
          <w:rtl w:val="0"/>
        </w:rPr>
        <w:t xml:space="preserve">Frontend Workflow:</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8"/>
        </w:numPr>
        <w:ind w:left="720" w:hanging="360"/>
      </w:pPr>
      <w:r w:rsidDel="00000000" w:rsidR="00000000" w:rsidRPr="00000000">
        <w:rPr>
          <w:rFonts w:ascii="Times New Roman" w:cs="Times New Roman" w:eastAsia="Times New Roman" w:hAnsi="Times New Roman"/>
          <w:sz w:val="24"/>
          <w:szCs w:val="24"/>
          <w:rtl w:val="0"/>
        </w:rPr>
        <w:t xml:space="preserve">Login Page</w:t>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1988550" cy="1576636"/>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88550" cy="1576636"/>
                    </a:xfrm>
                    <a:prstGeom prst="rect"/>
                    <a:ln/>
                  </pic:spPr>
                </pic:pic>
              </a:graphicData>
            </a:graphic>
          </wp:inline>
        </w:drawing>
      </w:r>
      <w:r w:rsidDel="00000000" w:rsidR="00000000" w:rsidRPr="00000000">
        <w:rPr/>
        <w:drawing>
          <wp:inline distB="114300" distT="114300" distL="114300" distR="114300">
            <wp:extent cx="1952075" cy="1730941"/>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52075" cy="1730941"/>
                    </a:xfrm>
                    <a:prstGeom prst="rect"/>
                    <a:ln/>
                  </pic:spPr>
                </pic:pic>
              </a:graphicData>
            </a:graphic>
          </wp:inline>
        </w:drawing>
      </w:r>
      <w:r w:rsidDel="00000000" w:rsidR="00000000" w:rsidRPr="00000000">
        <w:rPr/>
        <w:drawing>
          <wp:inline distB="114300" distT="114300" distL="114300" distR="114300">
            <wp:extent cx="1812133" cy="1504246"/>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812133" cy="150424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8"/>
        </w:numPr>
        <w:ind w:left="720" w:hanging="360"/>
      </w:pPr>
      <w:r w:rsidDel="00000000" w:rsidR="00000000" w:rsidRPr="00000000">
        <w:rPr>
          <w:rFonts w:ascii="Times New Roman" w:cs="Times New Roman" w:eastAsia="Times New Roman" w:hAnsi="Times New Roman"/>
          <w:sz w:val="24"/>
          <w:szCs w:val="24"/>
          <w:rtl w:val="0"/>
        </w:rPr>
        <w:t xml:space="preserve">File Upload</w:t>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115085" cy="1854851"/>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15085" cy="185485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8"/>
        </w:numPr>
        <w:ind w:left="720" w:hanging="360"/>
      </w:pPr>
      <w:r w:rsidDel="00000000" w:rsidR="00000000" w:rsidRPr="00000000">
        <w:rPr>
          <w:rFonts w:ascii="Times New Roman" w:cs="Times New Roman" w:eastAsia="Times New Roman" w:hAnsi="Times New Roman"/>
          <w:sz w:val="24"/>
          <w:szCs w:val="24"/>
          <w:rtl w:val="0"/>
        </w:rPr>
        <w:t xml:space="preserve">Feature Input</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2669218" cy="3211296"/>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69218" cy="3211296"/>
                    </a:xfrm>
                    <a:prstGeom prst="rect"/>
                    <a:ln/>
                  </pic:spPr>
                </pic:pic>
              </a:graphicData>
            </a:graphic>
          </wp:inline>
        </w:drawing>
      </w:r>
      <w:r w:rsidDel="00000000" w:rsidR="00000000" w:rsidRPr="00000000">
        <w:rPr/>
        <w:drawing>
          <wp:inline distB="114300" distT="114300" distL="114300" distR="114300">
            <wp:extent cx="2601284" cy="3612414"/>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01284" cy="361241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8"/>
        </w:numPr>
        <w:ind w:left="720" w:hanging="360"/>
      </w:pPr>
      <w:r w:rsidDel="00000000" w:rsidR="00000000" w:rsidRPr="00000000">
        <w:rPr>
          <w:rFonts w:ascii="Times New Roman" w:cs="Times New Roman" w:eastAsia="Times New Roman" w:hAnsi="Times New Roman"/>
          <w:sz w:val="24"/>
          <w:szCs w:val="24"/>
          <w:rtl w:val="0"/>
        </w:rPr>
        <w:t xml:space="preserve">ML Prediction Output</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265961" cy="5895479"/>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265961" cy="589547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8"/>
        </w:numPr>
        <w:ind w:left="720" w:hanging="360"/>
      </w:pPr>
      <w:r w:rsidDel="00000000" w:rsidR="00000000" w:rsidRPr="00000000">
        <w:rPr>
          <w:rFonts w:ascii="Times New Roman" w:cs="Times New Roman" w:eastAsia="Times New Roman" w:hAnsi="Times New Roman"/>
          <w:sz w:val="24"/>
          <w:szCs w:val="24"/>
          <w:rtl w:val="0"/>
        </w:rPr>
        <w:t xml:space="preserve">Profile Edit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2978769" cy="776397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978769" cy="7763970"/>
                    </a:xfrm>
                    <a:prstGeom prst="rect"/>
                    <a:ln/>
                  </pic:spPr>
                </pic:pic>
              </a:graphicData>
            </a:graphic>
          </wp:inline>
        </w:drawing>
      </w:r>
      <w:r w:rsidDel="00000000" w:rsidR="00000000" w:rsidRPr="00000000">
        <w:rPr/>
        <w:drawing>
          <wp:inline distB="114300" distT="114300" distL="114300" distR="114300">
            <wp:extent cx="2958625" cy="776361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958625" cy="776361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github.com/sophia-tsilerides/CSCI2433-termproject" TargetMode="External"/><Relationship Id="rId18" Type="http://schemas.openxmlformats.org/officeDocument/2006/relationships/image" Target="media/image12.png"/><Relationship Id="rId7" Type="http://schemas.openxmlformats.org/officeDocument/2006/relationships/hyperlink" Target="https://github.com/zaczeng816/ds-ga-2433-proj"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