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ind w:left="5246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  <w:ind w:left="850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  <w:ind w:left="850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  <w:ind w:left="850" w:right="103"/>
      </w:pPr>
      <w:r>
        <w:rPr>
          <w:rFonts w:ascii="Times" w:hAnsi="Times" w:cs="Times"/>
          <w:sz w:val="20"/>
          <w:sz-cs w:val="20"/>
        </w:rPr>
        <w:t xml:space="preserve">_______________________________________________________________________________________________________</w:t>
      </w:r>
    </w:p>
    <w:p>
      <w:pPr>
        <w:jc w:val="center"/>
        <w:ind w:left="85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850"/>
      </w:pPr>
      <w:r>
        <w:rPr>
          <w:rFonts w:ascii="Times" w:hAnsi="Times" w:cs="Times"/>
          <w:sz w:val="20"/>
          <w:sz-cs w:val="20"/>
          <w:b/>
        </w:rPr>
        <w:t xml:space="preserve">Уважаемый(ая) {{ФИО}}!</w:t>
      </w:r>
    </w:p>
    <w:p>
      <w:pPr>
        <w:jc w:val="center"/>
        <w:ind w:left="850"/>
      </w:pPr>
      <w:r>
        <w:rPr>
          <w:rFonts w:ascii="Times" w:hAnsi="Times" w:cs="Times"/>
          <w:sz w:val="20"/>
          <w:sz-cs w:val="20"/>
        </w:rPr>
        <w:t xml:space="preserve">Мы хотим, чтобы работа с нами была для вас максимально удобной и приятной. Если у вас есть любые вопросы, пожелания, жалобы или идеи — не стесняйтесь, пишите нам!</w:t>
        <w:br/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u w:val="single"/>
        </w:rPr>
        <w:t xml:space="preserve">Электронная почта:</w:t>
      </w:r>
      <w:r>
        <w:rPr>
          <w:rFonts w:ascii="Times" w:hAnsi="Times" w:cs="Times"/>
          <w:sz w:val="20"/>
          <w:sz-cs w:val="20"/>
        </w:rPr>
        <w:t xml:space="preserve"> </w:t>
      </w:r>
      <w:r>
        <w:rPr>
          <w:rFonts w:ascii="Times" w:hAnsi="Times" w:cs="Times"/>
          <w:sz w:val="20"/>
          <w:sz-cs w:val="20"/>
          <w:b/>
          <w:color w:val="0182FF"/>
        </w:rPr>
        <w:t xml:space="preserve">pravburo.ru@gmail.com</w:t>
      </w:r>
    </w:p>
    <w:p>
      <w:pPr>
        <w:jc w:val="center"/>
      </w:pPr>
      <w:r>
        <w:rPr>
          <w:rFonts w:ascii="Times" w:hAnsi="Times" w:cs="Times"/>
          <w:sz w:val="20"/>
          <w:sz-cs w:val="20"/>
          <w:u w:val="single"/>
        </w:rPr>
        <w:t xml:space="preserve">WhatsApp</w:t>
      </w:r>
      <w:r>
        <w:rPr>
          <w:rFonts w:ascii="Times" w:hAnsi="Times" w:cs="Times"/>
          <w:sz w:val="20"/>
          <w:sz-cs w:val="20"/>
        </w:rPr>
        <w:t xml:space="preserve"> нашего руководителя Станислава Свириденко: </w:t>
      </w:r>
      <w:r>
        <w:rPr>
          <w:rFonts w:ascii="Times" w:hAnsi="Times" w:cs="Times"/>
          <w:sz w:val="20"/>
          <w:sz-cs w:val="20"/>
          <w:b/>
          <w:color w:val="0182FF"/>
        </w:rPr>
        <w:t xml:space="preserve">+7 (928) 279-03-87</w:t>
      </w:r>
      <w:r>
        <w:rPr>
          <w:rFonts w:ascii="Times" w:hAnsi="Times" w:cs="Times"/>
          <w:sz w:val="20"/>
          <w:sz-cs w:val="20"/>
        </w:rPr>
        <w:t xml:space="preserve"/>
        <w:br/>
        <w:t xml:space="preserve">Мы всегда на связи и рады помочь!</w:t>
        <w:br/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А если вы  хотите помочь друзьям и заработать, у нас есть </w:t>
      </w:r>
      <w:r>
        <w:rPr>
          <w:rFonts w:ascii="Times" w:hAnsi="Times" w:cs="Times"/>
          <w:sz w:val="20"/>
          <w:sz-cs w:val="20"/>
          <w:b/>
        </w:rPr>
        <w:t xml:space="preserve">реферальная программа: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Мы платим </w:t>
      </w:r>
      <w:r>
        <w:rPr>
          <w:rFonts w:ascii="Times" w:hAnsi="Times" w:cs="Times"/>
          <w:sz w:val="20"/>
          <w:sz-cs w:val="20"/>
          <w:b/>
          <w:color w:val="0182FF"/>
        </w:rPr>
        <w:t xml:space="preserve">10 000 </w:t>
      </w:r>
      <w:r>
        <w:rPr>
          <w:rFonts w:ascii="STIX Two Math" w:hAnsi="STIX Two Math" w:cs="STIX Two Math"/>
          <w:sz w:val="20"/>
          <w:sz-cs w:val="20"/>
          <w:color w:val="0182FF"/>
        </w:rPr>
        <w:t xml:space="preserve">₽</w:t>
      </w:r>
      <w:r>
        <w:rPr>
          <w:rFonts w:ascii="Times" w:hAnsi="Times" w:cs="Times"/>
          <w:sz w:val="20"/>
          <w:sz-cs w:val="20"/>
        </w:rPr>
        <w:t xml:space="preserve"> за каждого, кто придёт по вашей рекомендации и заключит с нами договор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right="103"/>
      </w:pPr>
      <w:r>
        <w:rPr>
          <w:rFonts w:ascii="Times" w:hAnsi="Times" w:cs="Times"/>
          <w:sz w:val="20"/>
          <w:sz-cs w:val="20"/>
        </w:rPr>
        <w:t xml:space="preserve">_______________________________________________________________________________________________________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>ДОГОВОР № </w:t>
      </w:r>
      <w:r>
        <w:rPr>
          <w:rFonts w:ascii="Times New Roman" w:hAnsi="Times New Roman" w:cs="Times New Roman"/>
          <w:sz w:val="24"/>
          <w:sz-cs w:val="24"/>
          <w:spacing w:val="-2"/>
        </w:rPr>
        <w:t xml:space="preserve">{{data}}-</w:t>
      </w:r>
      <w:r>
        <w:rPr>
          <w:rFonts w:ascii="Times New Roman" w:hAnsi="Times New Roman" w:cs="Times New Roman"/>
          <w:sz w:val="24"/>
          <w:sz-cs w:val="24"/>
          <w:spacing w:val="-5"/>
        </w:rPr>
        <w:t xml:space="preserve">{{номер договора}}</w:t>
      </w:r>
    </w:p>
    <w:p>
      <w:pPr>
        <w:jc w:val="center"/>
        <w:ind w:left="610" w:right="2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>об оказании юридических услуг</w:t>
      </w:r>
    </w:p>
    <w:p>
      <w:pPr>
        <w:jc w:val="center"/>
        <w:ind w:left="610" w:right="2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ind w:left="610" w:right="2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г. Ростов-на-Дону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{{today}}</w:t>
      </w:r>
      <w:r>
        <w:rPr>
          <w:rFonts w:ascii="Times" w:hAnsi="Times" w:cs="Times"/>
          <w:sz w:val="20"/>
          <w:sz-cs w:val="20"/>
          <w:color w:val="000000"/>
        </w:rPr>
        <w:t xml:space="preserve">.</w:t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right="233"/>
        <w:spacing w:before="40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55" w:right="233"/>
      </w:pPr>
      <w:r>
        <w:rPr>
          <w:rFonts w:ascii="Times" w:hAnsi="Times" w:cs="Times"/>
          <w:sz w:val="24"/>
          <w:sz-cs w:val="24"/>
        </w:rPr>
        <w:t xml:space="preserve">Гражданин Российской Федерации </w:t>
      </w:r>
      <w:r>
        <w:rPr>
          <w:rFonts w:ascii="Times New Roman" w:hAnsi="Times New Roman" w:cs="Times New Roman"/>
          <w:sz w:val="24"/>
          <w:sz-cs w:val="24"/>
        </w:rPr>
        <w:t xml:space="preserve">{{ФИО}}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 New Roman" w:hAnsi="Times New Roman" w:cs="Times New Roman"/>
          <w:sz w:val="24"/>
          <w:sz-cs w:val="24"/>
        </w:rPr>
        <w:t xml:space="preserve">{{дата рождения}}</w:t>
      </w:r>
      <w:r>
        <w:rPr>
          <w:rFonts w:ascii="Times" w:hAnsi="Times" w:cs="Times"/>
          <w:sz w:val="24"/>
          <w:sz-cs w:val="24"/>
        </w:rPr>
        <w:t xml:space="preserve"> г.р., паспорт серия </w:t>
      </w:r>
      <w:r>
        <w:rPr>
          <w:rFonts w:ascii="Times New Roman" w:hAnsi="Times New Roman" w:cs="Times New Roman"/>
          <w:sz w:val="24"/>
          <w:sz-cs w:val="24"/>
        </w:rPr>
        <w:t xml:space="preserve">{{серия}}</w:t>
      </w:r>
      <w:r>
        <w:rPr>
          <w:rFonts w:ascii="Times" w:hAnsi="Times" w:cs="Times"/>
          <w:sz w:val="24"/>
          <w:sz-cs w:val="24"/>
        </w:rPr>
        <w:t xml:space="preserve"> номер </w:t>
      </w:r>
      <w:r>
        <w:rPr>
          <w:rFonts w:ascii="Times New Roman" w:hAnsi="Times New Roman" w:cs="Times New Roman"/>
          <w:sz w:val="24"/>
          <w:sz-cs w:val="24"/>
        </w:rPr>
        <w:t xml:space="preserve">{{номер}}</w:t>
      </w:r>
      <w:r>
        <w:rPr>
          <w:rFonts w:ascii="Times" w:hAnsi="Times" w:cs="Times"/>
          <w:sz w:val="24"/>
          <w:sz-cs w:val="24"/>
        </w:rPr>
        <w:t xml:space="preserve">, выдан </w:t>
      </w:r>
      <w:r>
        <w:rPr>
          <w:rFonts w:ascii="Times New Roman" w:hAnsi="Times New Roman" w:cs="Times New Roman"/>
          <w:sz w:val="24"/>
          <w:sz-cs w:val="24"/>
        </w:rPr>
        <w:t xml:space="preserve">{{кем}}</w:t>
      </w:r>
      <w:r>
        <w:rPr>
          <w:rFonts w:ascii="Times" w:hAnsi="Times" w:cs="Times"/>
          <w:sz w:val="24"/>
          <w:sz-cs w:val="24"/>
        </w:rPr>
        <w:t xml:space="preserve">, дата выдачи паспорта </w:t>
      </w:r>
      <w:r>
        <w:rPr>
          <w:rFonts w:ascii="Times New Roman" w:hAnsi="Times New Roman" w:cs="Times New Roman"/>
          <w:sz w:val="24"/>
          <w:sz-cs w:val="24"/>
        </w:rPr>
        <w:t xml:space="preserve">{{дата выдачи}}</w:t>
      </w:r>
      <w:r>
        <w:rPr>
          <w:rFonts w:ascii="Times" w:hAnsi="Times" w:cs="Times"/>
          <w:sz w:val="24"/>
          <w:sz-cs w:val="24"/>
        </w:rPr>
        <w:t xml:space="preserve"> г., код подразделения </w:t>
      </w:r>
      <w:r>
        <w:rPr>
          <w:rFonts w:ascii="Times New Roman" w:hAnsi="Times New Roman" w:cs="Times New Roman"/>
          <w:sz w:val="24"/>
          <w:sz-cs w:val="24"/>
        </w:rPr>
        <w:t xml:space="preserve">{{код}}</w:t>
      </w:r>
      <w:r>
        <w:rPr>
          <w:rFonts w:ascii="Times" w:hAnsi="Times" w:cs="Times"/>
          <w:sz w:val="24"/>
          <w:sz-cs w:val="24"/>
          <w:b/>
        </w:rPr>
        <w:t xml:space="preserve">, именуемый в дальнейшем </w:t>
      </w:r>
      <w:r>
        <w:rPr>
          <w:rFonts w:ascii="Times" w:hAnsi="Times" w:cs="Times"/>
          <w:sz w:val="24"/>
          <w:sz-cs w:val="24"/>
        </w:rPr>
        <w:t xml:space="preserve">«ЗАКАЗЧИК»</w:t>
      </w:r>
      <w:r>
        <w:rPr>
          <w:rFonts w:ascii="Times" w:hAnsi="Times" w:cs="Times"/>
          <w:sz w:val="24"/>
          <w:sz-cs w:val="24"/>
          <w:b/>
        </w:rPr>
        <w:t xml:space="preserve">, с одной стороны, и</w:t>
      </w:r>
    </w:p>
    <w:p>
      <w:pPr>
        <w:ind w:right="233"/>
        <w:spacing w:before="9"/>
      </w:pPr>
      <w:r>
        <w:rPr>
          <w:rFonts w:ascii="Times" w:hAnsi="Times" w:cs="Times"/>
          <w:sz w:val="24"/>
          <w:sz-cs w:val="24"/>
          <w:b/>
        </w:rPr>
        <w:t xml:space="preserve"/>
      </w:r>
    </w:p>
    <w:p>
      <w:pPr>
        <w:jc w:val="both"/>
        <w:ind w:left="870" w:right="233"/>
      </w:pPr>
      <w:r>
        <w:rPr>
          <w:rFonts w:ascii="Times" w:hAnsi="Times" w:cs="Times"/>
          <w:sz w:val="20"/>
          <w:sz-cs w:val="20"/>
          <w:b/>
        </w:rPr>
        <w:t xml:space="preserve">Индивидуальный предприниматель Свириденко Станислав Валерьевич, </w:t>
      </w:r>
      <w:r>
        <w:rPr>
          <w:rFonts w:ascii="Times" w:hAnsi="Times" w:cs="Times"/>
          <w:sz w:val="20"/>
          <w:sz-cs w:val="20"/>
        </w:rPr>
        <w:t xml:space="preserve">именуемый в дальнейшем </w:t>
      </w:r>
      <w:r>
        <w:rPr>
          <w:rFonts w:ascii="Times" w:hAnsi="Times" w:cs="Times"/>
          <w:sz w:val="20"/>
          <w:sz-cs w:val="20"/>
          <w:b/>
        </w:rPr>
        <w:t xml:space="preserve">«ИСПОЛНИТЕЛЬ»</w:t>
      </w:r>
      <w:r>
        <w:rPr>
          <w:rFonts w:ascii="Times" w:hAnsi="Times" w:cs="Times"/>
          <w:sz w:val="20"/>
          <w:sz-cs w:val="20"/>
        </w:rPr>
        <w:t xml:space="preserve">, действующий на основании свидетельства о государственной регистрации в качестве индивидуального предпринимателя </w:t>
      </w:r>
      <w:r>
        <w:rPr>
          <w:rFonts w:ascii="Times" w:hAnsi="Times" w:cs="Times"/>
          <w:sz w:val="20"/>
          <w:sz-cs w:val="20"/>
          <w:b/>
        </w:rPr>
        <w:t xml:space="preserve">(ОГРНИП 325619600215683), </w:t>
      </w:r>
      <w:r>
        <w:rPr>
          <w:rFonts w:ascii="Times" w:hAnsi="Times" w:cs="Times"/>
          <w:sz w:val="20"/>
          <w:sz-cs w:val="20"/>
        </w:rPr>
        <w:t xml:space="preserve">а при совместном упоминании именуемые </w:t>
      </w:r>
      <w:r>
        <w:rPr>
          <w:rFonts w:ascii="Times" w:hAnsi="Times" w:cs="Times"/>
          <w:sz w:val="20"/>
          <w:sz-cs w:val="20"/>
          <w:b/>
        </w:rPr>
        <w:t xml:space="preserve">«Стороны</w:t>
      </w:r>
      <w:r>
        <w:rPr>
          <w:rFonts w:ascii="Times" w:hAnsi="Times" w:cs="Times"/>
          <w:sz w:val="20"/>
          <w:sz-cs w:val="20"/>
        </w:rPr>
        <w:t xml:space="preserve">», заключили настоящий Договор о нижеследующем: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jc w:val="both"/>
        <w:ind w:right="233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720" w:first-line="-720"/>
        <w:spacing w:before="1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ПРЕДМЕТ ДОГОВОРА</w:t>
      </w:r>
    </w:p>
    <w:p>
      <w:pPr>
        <w:spacing w:before="1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62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ИСПОЛНИТЕЛЬ обязуется оказывать ЗАКАЗЧИКУ юридические услуги, состав которых определён в п. 1.2, а ЗАКАЗЧИК обязуется уплатить за них вознаграждение.</w:t>
      </w:r>
    </w:p>
    <w:p>
      <w:pPr>
        <w:jc w:val="both"/>
        <w:ind w:left="1440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Целью юридических услуг по настоящему Договору является инициирование и сопровождение в установленном порядке судебного дела о признании ЗАКАЗЧИКА несостоятельным (банкротом) до стадии вынесения арбитражным судом определения о завершении процедуры несостоятельности (банкротства), для чего ИСПОЛНИТЕЛЬ, действуя от имени и по поручению ЗАКАЗЧИКА, осуществляет юридические и фактические действия (Приложение 1).</w:t>
      </w:r>
    </w:p>
    <w:p>
      <w:pPr>
        <w:jc w:val="both"/>
        <w:ind w:left="1440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Неотъемлемыми частями настоящего Договора являются: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Памятка об оказании услуг (Приложение 1);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Согласие на обработку персональных данных (Приложение 2);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Список необходимых документов от ЗАКАЗЧИКА (Приложение 3);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График платежей (Приложение 4);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 Стоимость услуг по Договору (Приложение 5);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Расходы ЗАКАЗЧИКА по процедуре банкротства, не включённые в стоимость Договора (Приложение 6);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Памятка для клиента (Приложение 7);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 Информационный лист (Приложение 8);</w:t>
      </w:r>
    </w:p>
    <w:p>
      <w:pPr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Согласие на публикацию отзыва (Приложение 9).</w:t>
      </w:r>
      <w:r>
        <w:rPr>
          <w:rFonts w:ascii="Times" w:hAnsi="Times" w:cs="Times"/>
          <w:sz w:val="20"/>
          <w:sz-cs w:val="20"/>
        </w:rPr>
        <w:t xml:space="preserve"/>
        <w:br/>
        <w:t xml:space="preserve"/>
      </w:r>
    </w:p>
    <w:p>
      <w:pPr>
        <w:spacing w:before="2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ОБЯЗАННОСТИ СТОРОН</w:t>
      </w:r>
    </w:p>
    <w:p>
      <w:pPr>
        <w:spacing w:before="21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ИСПОЛНИТЕЛЬ обязан:</w:t>
      </w:r>
    </w:p>
    <w:p>
      <w:pPr>
        <w:jc w:val="right"/>
        <w:ind w:left="121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2160" w:first-line="-2160"/>
        <w:spacing w:before="8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Оказать услуги по настоящему Договору в интересах ЗАКАЗЧИКА в надлежащем качестве и в соответствии с нормами действующего законодательства Российской Федерации.</w:t>
      </w:r>
    </w:p>
    <w:p>
      <w:pPr>
        <w:ind w:left="2160" w:first-line="-2160"/>
        <w:spacing w:before="8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Сообщать ЗАКАЗЧИКУ по его требованию все сведения о ходе исполнения Договора.</w:t>
      </w:r>
    </w:p>
    <w:p>
      <w:pPr>
        <w:ind w:left="2160" w:first-line="-2160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Получить решение арбитражного суда о признании гражданина несостоятельным (банкротом).</w:t>
      </w:r>
    </w:p>
    <w:p>
      <w:pPr>
        <w:ind w:left="2160" w:first-line="-2160"/>
        <w:spacing w:before="1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Получить определение арбитражного суда о завершении процедуры реализации.</w:t>
      </w:r>
    </w:p>
    <w:p>
      <w:pPr>
        <w:jc w:val="both"/>
        <w:ind w:left="2160" w:right="265" w:first-line="-2160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Не раскрывать конфиденциальную информацию, полученную в ходе оказания юридических услуг, третьим лицам за исключением случаев, когда они имеют на это разрешение или обязаны сделать это по закону.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jc w:val="both"/>
        <w:ind w:right="265"/>
        <w:spacing w:before="11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both"/>
        <w:ind w:left="1440" w:right="266" w:first-line="-1440"/>
        <w:spacing w:before="11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  <w:tab/>
        <w:t xml:space="preserve">•</w:t>
        <w:tab/>
        <w:t xml:space="preserve">ЗАКАЗЧИК обязан:</w:t>
      </w:r>
    </w:p>
    <w:p>
      <w:pPr>
        <w:jc w:val="both"/>
        <w:ind w:left="2160" w:right="233" w:first-line="-2160"/>
        <w:spacing w:before="71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Обеспечить возможность ИСПОЛНИТЕЛЮ получать всю необходимую информацию в целях исполнения настоящего Договора для проведения юридического анализа ситуации ЗАКАЗЧИКА, а также на протяжении срока действия Договора. </w:t>
      </w:r>
    </w:p>
    <w:p>
      <w:pPr>
        <w:jc w:val="both"/>
        <w:ind w:left="2160" w:right="261" w:first-line="-2160"/>
        <w:spacing w:before="8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Предоставить ИСПОЛНИТЕЛЮ полную информацию о своём имущественном положении и любую информацию, имеющую значение для исполнения ИСПОЛНИТЕЛЕМ настоящего Договора. Данная обязанность также выражается в предоставлении ЗАКАЗЧИКОМ заполненной анкеты, в которой ЗАКАЗЧИК обязуется предоставить полную информацию, необходимую ИСПОЛНИТЕЛЮ для оказания услуг по настоящему Договору. Подписание ЗАКАЗЧИКОМ анкеты свидетельствует о том, что ЗАКАЗЧИК подтверждает, что вся информация, указанная им в анкете, является полной и достоверной во всех отношениях. </w:t>
      </w:r>
    </w:p>
    <w:p>
      <w:pPr>
        <w:jc w:val="both"/>
        <w:ind w:left="2160" w:right="261" w:first-line="-2160"/>
        <w:spacing w:before="8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Получить определение арбитражного суда о завершении процедуры несостоятельности (банкротства) в электронном виде в качестве подтверждения надлежащего исполнения услуг по настоящему Договору.</w:t>
      </w:r>
    </w:p>
    <w:p>
      <w:pPr>
        <w:jc w:val="both"/>
        <w:ind w:left="2160" w:right="266" w:first-line="-2160"/>
        <w:spacing w:before="1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Уплатить ИСПОЛНИТЕЛЮ вознаграждение в порядке и в сроки, предусмотренные разделом 3 настоящего Договора.</w:t>
      </w:r>
    </w:p>
    <w:p>
      <w:pPr>
        <w:jc w:val="both"/>
        <w:ind w:left="2160" w:right="256" w:first-line="-216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Выдать ИСПОЛНИТЕЛЮ доверенность (доверенности) на совершение юридических действий, предусмотренных Договором.</w:t>
      </w:r>
    </w:p>
    <w:p>
      <w:pPr>
        <w:jc w:val="both"/>
        <w:ind w:left="2160" w:right="266" w:first-line="-216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 Оплачивать за счёт собственных средств необходимые для процедуры банкротства государственные пошлины и платежи, предусмотренные федеральными законами и иными актами Российской Федерации.</w:t>
      </w:r>
    </w:p>
    <w:p>
      <w:pPr>
        <w:jc w:val="both"/>
        <w:ind w:left="2160" w:first-line="-216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Согласовывать с ИСПОЛНИТЕЛЕМ все действия, имеющие значение для исполнения настоящего Договора.</w:t>
      </w:r>
    </w:p>
    <w:p>
      <w:pPr>
        <w:jc w:val="both"/>
        <w:ind w:left="2160" w:right="254" w:first-line="-2160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 Вносить платежи в соответствии с Графиком платежей (Приложение 4; далее по тексту — График).</w:t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spacing w:before="29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ВОЗНАГРАЖДЕНИЕ ИСПОЛНИТЕЛЯ И ПОРЯДОК РАСЧЁТОВ</w:t>
      </w:r>
    </w:p>
    <w:p>
      <w:pPr>
        <w:spacing w:before="1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52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Вознаграждение ИСПОЛНИТЕЛЯ за услуги, указанные в п. 1.1 настоящего Договора, составляет </w:t>
      </w:r>
      <w:r>
        <w:rPr>
          <w:rFonts w:ascii="Times New Roman" w:hAnsi="Times New Roman" w:cs="Times New Roman"/>
          <w:sz w:val="20"/>
          <w:sz-cs w:val="20"/>
          <w:color w:val="000000"/>
        </w:rPr>
        <w:t xml:space="preserve">{{сумма юристы}}</w:t>
      </w:r>
      <w:r>
        <w:rPr>
          <w:rFonts w:ascii="Times" w:hAnsi="Times" w:cs="Times"/>
          <w:sz w:val="20"/>
          <w:sz-cs w:val="20"/>
          <w:color w:val="000000"/>
        </w:rPr>
        <w:t xml:space="preserve"> </w:t>
      </w:r>
      <w:r>
        <w:rPr>
          <w:rFonts w:ascii="Times New Roman" w:hAnsi="Times New Roman" w:cs="Times New Roman"/>
          <w:sz w:val="20"/>
          <w:sz-cs w:val="20"/>
          <w:color w:val="000000"/>
        </w:rPr>
        <w:t xml:space="preserve">({{words_sum}}) </w:t>
      </w:r>
      <w:r>
        <w:rPr>
          <w:rFonts w:ascii="Times" w:hAnsi="Times" w:cs="Times"/>
          <w:sz w:val="20"/>
          <w:sz-cs w:val="20"/>
          <w:color w:val="000000"/>
        </w:rPr>
        <w:t xml:space="preserve">рублей.</w:t>
      </w:r>
    </w:p>
    <w:p>
      <w:pPr>
        <w:jc w:val="both"/>
        <w:ind w:left="1440" w:right="259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Оплата вознаграждения осуществляется ЗАКАЗЧИКОМ в соответствии с Графиком путём перечисления денежных средств на расчётный счёт ИСПОЛНИТЕЛЯ. </w:t>
      </w:r>
    </w:p>
    <w:p>
      <w:pPr>
        <w:jc w:val="both"/>
        <w:ind w:left="1440" w:right="256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По согласованию Сторон при заключении Договора Стороны вправе утвердить дополнительные бонусы, сумма которых не входит в сумму, указанную в п. 3.1. настоящего Договора (Приложение 5)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jc w:val="both"/>
        <w:ind w:right="256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720" w:first-line="-720"/>
        <w:spacing w:before="1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ОТВЕТСТВЕННОСТЬ СТОРОН</w:t>
      </w:r>
    </w:p>
    <w:p>
      <w:pPr>
        <w:spacing w:before="21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60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Сторона, нарушившая свои обязательства по настоящему Договору, должна без промедления устранить нарушения или принять меры к устранению последствий. В случае невыполнения обязанностей Стороны несут ответственность, предусмотренную законодательством Российской Федерации.</w:t>
      </w:r>
    </w:p>
    <w:p>
      <w:pPr>
        <w:jc w:val="both"/>
        <w:ind w:left="1440" w:right="261" w:first-line="-144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ИСПОЛНИТЕЛЬ несёт ответственность за неисполнение и/или ненадлежащее исполнение договорных обязательств в соответствии с нормами, установленными Гражданским кодексом Российской Федерации.</w:t>
      </w:r>
    </w:p>
    <w:p>
      <w:pPr>
        <w:jc w:val="both"/>
        <w:ind w:left="1440" w:right="261" w:first-line="-144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ИСПОЛНИТЕЛЬ несёт ответственность, если дело о несостоятельности (банкротстве) не было завершено определением о завершении процедуры несостоятельности (банкротства) ЗАКАЗЧИКА. В этом случае ИСПОЛНИТЕЛЬ даёт 100% гарантию возврата ЗАКАЗЧИКУ всех уплаченных по настоящему Договору денежных средств. </w:t>
      </w:r>
    </w:p>
    <w:p>
      <w:pPr>
        <w:jc w:val="both"/>
        <w:ind w:left="1440" w:right="261" w:first-line="-144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Пункт 4.3 настоящего Договора не применяется в случае совершения ЗАКАЗЧИКОМ действий, указанных в п. 4.7. настоящего Договора.</w:t>
      </w:r>
    </w:p>
    <w:p>
      <w:pPr>
        <w:jc w:val="both"/>
        <w:ind w:left="1440" w:right="261" w:first-line="-144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ЗАКАЗЧИК несёт ответственность за недостоверность предоставленных сведений и информации в анкете, а также в случае сокрытия информации и документов, которые могли повлиять на результат выполнения услуг по Договору.</w:t>
      </w:r>
    </w:p>
    <w:p>
      <w:pPr>
        <w:jc w:val="both"/>
        <w:ind w:left="1440" w:right="257" w:first-line="-144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Стороны вправе заключить дополнительное соглашение об увеличении объёма работы ИСПОЛНИТЕЛЕМ и, следовательно, необходимости проведения ЗАКАЗЧИКОМ дополнительной оплаты вследствие невыполнения или ненадлежащего выполнения обязанности ЗАКАЗЧИКА, предусмотренной п. 2.2.2. настоящего Договора.</w:t>
      </w:r>
    </w:p>
    <w:p>
      <w:pPr>
        <w:jc w:val="both"/>
        <w:ind w:left="1440" w:right="257" w:first-line="-144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ЗАКАЗЧИК несёт ответственность за сокрытие информации и необходимых документов, предоставление им ложных (недостоверных) документов, нарушение любых условий, указанных в Федеральном законе «О несостоятельности (банкротстве)» от 26.10.2002 N 127–ФЗ.</w:t>
      </w:r>
    </w:p>
    <w:p>
      <w:pPr>
        <w:jc w:val="both"/>
        <w:ind w:left="1440" w:right="263" w:first-line="-144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ЗАКАЗЧИК несёт ответственность за совершённые им после подписания данного Договора действия, которые повлекли за собой невозможность исполнения данного Договора ИСПОЛНИТЕЛЕМ вследствие невыполнения или ненадлежащего выполнения обязанности, закрепленной в п. 2.2.7 настоящего Договора.</w:t>
      </w:r>
    </w:p>
    <w:p>
      <w:pPr>
        <w:jc w:val="both"/>
        <w:ind w:left="1440" w:right="263" w:first-line="-144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ИСПОЛНИТЕЛЬ вправе отказаться от исполнения Договора полностью либо в части в одностороннем внесудебном порядке (ст. 450.1 Гражданского кодекса Российской Федерации) в случае: </w:t>
      </w:r>
    </w:p>
    <w:p>
      <w:pPr>
        <w:jc w:val="both"/>
        <w:ind w:left="872" w:right="258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>— Если в ходе оказания услуг по настоящему Договору ИСПОЛНИТЕЛЬ придёт к выводу о невозможности решения правовыми средствами вопроса, указанного в п. 1.2 настоящего Договора, в связи с умышленным сокрытием ЗАКАЗЧИКОМ юридически значимых фактов, негативно влияющих на перспективу инициирования, а равно —завершения дела о банкротстве.</w:t>
      </w:r>
    </w:p>
    <w:p>
      <w:pPr>
        <w:jc w:val="both"/>
        <w:ind w:left="872" w:right="258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>— Неисполнения ЗАКАЗЧИКОМ условий, предусмотренных п. 3.2. настоящего Договора, в том числе невнесения ЗАКАЗЧИКОМ очередного платежа в течение 30 (тридцати) дней с даты, указанной в Графике.</w:t>
      </w:r>
    </w:p>
    <w:p>
      <w:pPr>
        <w:jc w:val="both"/>
        <w:ind w:left="872" w:right="258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>При этом уплаченная ранее сумма денежных средств ЗАКАЗЧИКОМ возврату последнему не подлежит.</w:t>
      </w:r>
    </w:p>
    <w:p>
      <w:pPr>
        <w:jc w:val="both"/>
        <w:ind w:left="1440" w:right="258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ЗАКАЗЧИК вправе расторгнуть Договор при условии оплаты им фактически выполненной ИСПОЛНИТЕЛЕМ работы.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jc w:val="both"/>
        <w:ind w:right="258"/>
        <w:spacing w:before="2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right"/>
        <w:ind w:left="872" w:right="258"/>
        <w:spacing w:before="2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ФОРС МАЖОР</w:t>
      </w:r>
    </w:p>
    <w:p>
      <w:pPr>
        <w:spacing w:before="21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57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При наступлении обстоятельств невозможности полного или частичного исполнения любой из Сторон обязательств по настоящему соглашению, а именно — пожара, стихийного бедствия, аварии, войны, военных операций любого характера, блокады, забастовки, распоряжений и запретов государственных органов или других, независящих от Сторон обстоятельств, срок исполнения продлевается соразмерно времени, в течение которого будут действовать такие обстоятельства. </w:t>
      </w:r>
    </w:p>
    <w:p>
      <w:pPr>
        <w:jc w:val="both"/>
        <w:ind w:left="1440" w:right="260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Сторона, для которой создалась невозможность исполнения обязанностей по настоящему соглашению вследствие обстоятельств непреодолимой силы, должна не позднее 5 (пяти) календарных дней по их наступлении уведомить другую сторону и о предполагаемом сроке действия, и о прекращении вышеуказанных обстоятельств посредством электронной и факсимильной связи.</w:t>
      </w:r>
    </w:p>
    <w:p>
      <w:pPr>
        <w:spacing w:before="23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ind w:left="720" w:right="244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ПОРЯДОК РАЗРЕШЕНИЯ РАЗНОГЛАСИЙ</w:t>
      </w:r>
    </w:p>
    <w:p>
      <w:pPr>
        <w:jc w:val="both"/>
        <w:spacing w:before="1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69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В случае разногласий Стороны будут разрешать спор в досудебном порядке. В случае неразрешения спора в досудебном порядке разногласия разрешаются Сторонами в судебном порядке.</w:t>
      </w:r>
    </w:p>
    <w:p>
      <w:pPr>
        <w:jc w:val="both"/>
        <w:ind w:left="1440" w:right="267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В случае неурегулирования споров путём переговоров заинтересованная сторона направляет в письменной форме претензию, подписанную уполномоченным лицом. Претензия направляется любым из следующих способов:</w:t>
      </w:r>
    </w:p>
    <w:p>
      <w:pPr>
        <w:jc w:val="both"/>
        <w:ind w:left="857" w:right="267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>— Заказным письмом с уведомлением о вручении;</w:t>
      </w:r>
    </w:p>
    <w:p>
      <w:pPr>
        <w:jc w:val="both"/>
        <w:ind w:left="869" w:right="265"/>
      </w:pPr>
      <w:r>
        <w:rPr>
          <w:rFonts w:ascii="Times" w:hAnsi="Times" w:cs="Times"/>
          <w:sz w:val="20"/>
          <w:sz-cs w:val="20"/>
        </w:rPr>
        <w:t xml:space="preserve">— Курьерской доставкой. В этом случае факт получения претензии должен подтверждаться распиской стороны в её получении. Расписка должна содержать наименование документа и дату его получения, а также фамилию, инициалы, должность и подпись лица, получившего данный документ.</w:t>
      </w:r>
    </w:p>
    <w:p>
      <w:pPr>
        <w:jc w:val="both"/>
        <w:ind w:left="1440" w:right="260" w:first-line="-1440"/>
        <w:spacing w:before="3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К претензии должны прилагаться обосновывающие требования заинтересованной стороны документы (в случае их отсутствия у другой стороны) и документы, подтверждающие полномочия лица, которое подписало претензию. Указанные документы представляются в виде копий, заверенных лицом, которое направило их. Если претензия направлена без документов, подтверждающих полномочия лица, которое её подписало, то она считается непредъявленной и рассмотрению не подлежит.</w:t>
      </w:r>
    </w:p>
    <w:p>
      <w:pPr>
        <w:jc w:val="both"/>
        <w:ind w:left="1440" w:right="262" w:first-line="-144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Сторона, в адрес которой направлена претензия, обязана её рассмотреть и о результатах уведомить в письменной форме другую сторону в течение 10 (десяти) рабочих дней со дня получения претензии.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spacing w:before="2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720" w:right="244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ЗАКЛЮЧИТЕЛЬНЫЕ ПОЛОЖЕНИЯ</w:t>
      </w:r>
    </w:p>
    <w:p>
      <w:pPr>
        <w:jc w:val="both"/>
        <w:spacing w:before="1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68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Настоящий Договор составлен и подписан Сторонами в двух экземплярах, имеющих равную юридическую силу, по одному для каждой из Сторон.</w:t>
      </w:r>
    </w:p>
    <w:p>
      <w:pPr>
        <w:jc w:val="both"/>
        <w:ind w:left="1440" w:right="268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Договор считается заключённым и вступает в силу с момента подписания его Сторонами или совершения любых действий ЗАКАЗЧИКОМ, которые явно свидетельствуют о согласии с условиями Договора и направлены на его исполнение, в частности — внесения ЗАКАЗЧИКОМ денежных средств на расчётный счёт ИСПОЛНИТЕЛЯ в счёт дальнейших платежей по настоящему Договору, и действует до полного исполнения обязательств по нему. </w:t>
      </w:r>
    </w:p>
    <w:p>
      <w:pPr>
        <w:jc w:val="both"/>
        <w:ind w:left="1440" w:right="268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ИСПОЛНИТЕЛЬ приступает к оказанию услуг после внесения ЗАКАЗЧИКОМ первой оплаты, предусмотренной Графиком (Приложение 4).</w:t>
      </w:r>
    </w:p>
    <w:p>
      <w:pPr>
        <w:jc w:val="both"/>
        <w:ind w:left="1440" w:right="264" w:first-line="-1440"/>
        <w:spacing w:before="4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Договор может быть расторгнут по соглашению Сторон, а также в случаях, предусмотренных действующим законодательством и настоящим Договором.</w:t>
      </w:r>
    </w:p>
    <w:p>
      <w:pPr>
        <w:jc w:val="both"/>
        <w:ind w:left="1440" w:right="268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Любые изменения, дополнения к настоящему Договору оформляются в письменном виде и подписываются Сторонами.</w:t>
      </w:r>
    </w:p>
    <w:p>
      <w:pPr>
        <w:jc w:val="both"/>
        <w:ind w:left="1440" w:right="268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Обязательства ИСПОЛНИТЕЛЯ считаются исполненными в полном объёме с момента вступления в силу определения арбитражного суда о завершении процедуры несостоятельности (банкротства) ЗАКАЗЧИКА.</w:t>
      </w:r>
    </w:p>
    <w:p>
      <w:pPr>
        <w:jc w:val="both"/>
        <w:ind w:left="1440" w:right="268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Обязательства ЗАКАЗЧИКА считаются исполненными в полном объёме с момента внесения на расчётный счёт ИСПОЛНИТЕЛЯ всех платежей, предусмотренных настоящим Договором.</w:t>
        <w:br/>
        <w:t xml:space="preserve"/>
        <w:br/>
        <w:t xml:space="preserve"/>
      </w:r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720" w:first-line="-720"/>
        <w:spacing w:before="8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РЕКВИЗИТЫ И ПОДПИСИ СТОРОН</w:t>
      </w:r>
    </w:p>
    <w:p>
      <w:pPr>
        <w:jc w:val="right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spacing w:before="76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07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ИСПОЛНИТЕЛЬ</w:t>
      </w:r>
    </w:p>
    <w:p>
      <w:pPr>
        <w:jc w:val="both"/>
        <w:ind w:left="107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</w:r>
    </w:p>
    <w:p>
      <w:pPr>
        <w:jc w:val="both"/>
        <w:ind w:left="107"/>
        <w:spacing w:before="9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ИП Свириденко Станислав Валерьевич</w:t>
      </w:r>
    </w:p>
    <w:p>
      <w:pPr>
        <w:jc w:val="both"/>
        <w:spacing w:before="21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</w:r>
    </w:p>
    <w:p>
      <w:pPr>
        <w:jc w:val="both"/>
        <w:ind w:left="107"/>
      </w:pPr>
      <w:r>
        <w:rPr>
          <w:rFonts w:ascii="Times" w:hAnsi="Times" w:cs="Times"/>
          <w:sz w:val="20"/>
          <w:sz-cs w:val="20"/>
          <w:color w:val="000000"/>
        </w:rPr>
        <w:t xml:space="preserve">ИНН 616706684677</w:t>
      </w:r>
    </w:p>
    <w:p>
      <w:pPr>
        <w:jc w:val="both"/>
        <w:ind w:left="110"/>
        <w:spacing w:before="10"/>
      </w:pPr>
      <w:r>
        <w:rPr>
          <w:rFonts w:ascii="Times" w:hAnsi="Times" w:cs="Times"/>
          <w:sz w:val="20"/>
          <w:sz-cs w:val="20"/>
          <w:color w:val="000000"/>
        </w:rPr>
        <w:t xml:space="preserve">ОГРНИП </w:t>
      </w:r>
      <w:r>
        <w:rPr>
          <w:rFonts w:ascii="Times" w:hAnsi="Times" w:cs="Times"/>
          <w:sz w:val="20"/>
          <w:sz-cs w:val="20"/>
        </w:rPr>
        <w:t xml:space="preserve">325619600215683</w:t>
      </w:r>
    </w:p>
    <w:p>
      <w:pPr>
        <w:jc w:val="both"/>
        <w:ind w:left="107" w:right="141"/>
        <w:spacing w:before="9"/>
      </w:pPr>
      <w:r>
        <w:rPr>
          <w:rFonts w:ascii="Times" w:hAnsi="Times" w:cs="Times"/>
          <w:sz w:val="20"/>
          <w:sz-cs w:val="20"/>
          <w:color w:val="000000"/>
        </w:rPr>
        <w:t xml:space="preserve">Юр. адрес: проспект 40-летия Победы, д. 63/17, корп./ст. 3, кв./оф. 328, Ростовская область, г. Ростов-на-Дону</w:t>
      </w:r>
    </w:p>
    <w:p>
      <w:pPr>
        <w:jc w:val="both"/>
        <w:ind w:left="107" w:right="141"/>
        <w:spacing w:before="9"/>
      </w:pPr>
      <w:r>
        <w:rPr>
          <w:rFonts w:ascii="Times" w:hAnsi="Times" w:cs="Times"/>
          <w:sz w:val="20"/>
          <w:sz-cs w:val="20"/>
          <w:color w:val="000000"/>
        </w:rPr>
        <w:t xml:space="preserve">Р/счёт № 40802810426340008508 в ФИЛИАЛЕ "РОСТОВСКИЙ" АО "АЛЬФА-БАНК"</w:t>
      </w:r>
    </w:p>
    <w:p>
      <w:pPr>
        <w:jc w:val="both"/>
        <w:ind w:left="107"/>
        <w:spacing w:before="9"/>
      </w:pPr>
      <w:r>
        <w:rPr>
          <w:rFonts w:ascii="Times" w:hAnsi="Times" w:cs="Times"/>
          <w:sz w:val="20"/>
          <w:sz-cs w:val="20"/>
          <w:color w:val="000000"/>
        </w:rPr>
        <w:t xml:space="preserve">БИК 046015207</w:t>
      </w:r>
    </w:p>
    <w:p>
      <w:pPr>
        <w:jc w:val="both"/>
        <w:ind w:left="107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>К/счёт № 30101810500000000207</w:t>
      </w:r>
    </w:p>
    <w:p>
      <w:pPr>
        <w:jc w:val="both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b/>
          <w:color w:val="000000"/>
        </w:rPr>
        <w:t xml:space="preserve"> __________________ ИП Свириденко С.В.</w:t>
      </w:r>
    </w:p>
    <w:p>
      <w:pPr>
        <w:jc w:val="both"/>
        <w:ind w:left="107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</w:r>
    </w:p>
    <w:p>
      <w:pPr>
        <w:jc w:val="both"/>
        <w:spacing w:before="74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</w:r>
    </w:p>
    <w:p>
      <w:pPr>
        <w:jc w:val="both"/>
        <w:ind w:left="105"/>
        <w:spacing w:before="39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ЗАКАЗЧИК </w:t>
      </w:r>
    </w:p>
    <w:p>
      <w:pPr>
        <w:jc w:val="both"/>
        <w:spacing w:before="39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</w:r>
    </w:p>
    <w:p>
      <w:pPr>
        <w:jc w:val="both"/>
        <w:ind w:left="105"/>
        <w:spacing w:before="39"/>
      </w:pPr>
      <w:r>
        <w:rPr>
          <w:rFonts w:ascii="Times" w:hAnsi="Times" w:cs="Times"/>
          <w:sz w:val="20"/>
          <w:sz-cs w:val="20"/>
          <w:b/>
          <w:color w:val="000000"/>
        </w:rPr>
        <w:t xml:space="preserve">ФИО: </w:t>
      </w:r>
      <w:r>
        <w:rPr>
          <w:rFonts w:ascii="Times New Roman" w:hAnsi="Times New Roman" w:cs="Times New Roman"/>
          <w:sz w:val="20"/>
          <w:sz-cs w:val="20"/>
          <w:b/>
        </w:rPr>
        <w:t xml:space="preserve">{{ФИО}}</w:t>
      </w:r>
    </w:p>
    <w:p>
      <w:pPr>
        <w:jc w:val="both"/>
        <w:ind w:left="108" w:right="141"/>
        <w:spacing w:before="37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Дата и место рождения: </w:t>
      </w:r>
      <w:r>
        <w:rPr>
          <w:rFonts w:ascii="Times New Roman" w:hAnsi="Times New Roman" w:cs="Times New Roman"/>
          <w:sz w:val="20"/>
          <w:sz-cs w:val="20"/>
          <w:b/>
        </w:rPr>
        <w:t xml:space="preserve">{{дата рождения}}</w:t>
      </w:r>
      <w:r>
        <w:rPr>
          <w:rFonts w:ascii="Times" w:hAnsi="Times" w:cs="Times"/>
          <w:sz w:val="20"/>
          <w:sz-cs w:val="20"/>
          <w:color w:val="000000"/>
        </w:rPr>
        <w:t xml:space="preserve"> г.р., </w:t>
      </w:r>
      <w:r>
        <w:rPr>
          <w:rFonts w:ascii="Times New Roman" w:hAnsi="Times New Roman" w:cs="Times New Roman"/>
          <w:sz w:val="20"/>
          <w:sz-cs w:val="20"/>
          <w:b/>
        </w:rPr>
        <w:t xml:space="preserve">{{место рождения}}</w:t>
      </w:r>
    </w:p>
    <w:p>
      <w:pPr>
        <w:jc w:val="both"/>
        <w:ind w:left="108" w:right="141"/>
        <w:spacing w:before="14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Паспортные данные: </w:t>
      </w:r>
      <w:r>
        <w:rPr>
          <w:rFonts w:ascii="Times" w:hAnsi="Times" w:cs="Times"/>
          <w:sz w:val="20"/>
          <w:sz-cs w:val="20"/>
          <w:color w:val="000000"/>
        </w:rPr>
        <w:t xml:space="preserve">паспорт серия </w:t>
      </w:r>
      <w:r>
        <w:rPr>
          <w:rFonts w:ascii="Times New Roman" w:hAnsi="Times New Roman" w:cs="Times New Roman"/>
          <w:sz w:val="20"/>
          <w:sz-cs w:val="20"/>
          <w:b/>
        </w:rPr>
        <w:t xml:space="preserve">{{серия}}</w:t>
      </w:r>
      <w:r>
        <w:rPr>
          <w:rFonts w:ascii="Times" w:hAnsi="Times" w:cs="Times"/>
          <w:sz w:val="20"/>
          <w:sz-cs w:val="20"/>
          <w:color w:val="000000"/>
        </w:rPr>
        <w:t xml:space="preserve"> номер </w:t>
      </w:r>
      <w:r>
        <w:rPr>
          <w:rFonts w:ascii="Times New Roman" w:hAnsi="Times New Roman" w:cs="Times New Roman"/>
          <w:sz w:val="20"/>
          <w:sz-cs w:val="20"/>
          <w:b/>
        </w:rPr>
        <w:t xml:space="preserve">{{номер}}</w:t>
      </w:r>
      <w:r>
        <w:rPr>
          <w:rFonts w:ascii="Times" w:hAnsi="Times" w:cs="Times"/>
          <w:sz w:val="20"/>
          <w:sz-cs w:val="20"/>
          <w:color w:val="000000"/>
        </w:rPr>
        <w:t xml:space="preserve">, выдан </w:t>
      </w:r>
      <w:r>
        <w:rPr>
          <w:rFonts w:ascii="Times New Roman" w:hAnsi="Times New Roman" w:cs="Times New Roman"/>
          <w:sz w:val="20"/>
          <w:sz-cs w:val="20"/>
          <w:b/>
        </w:rPr>
        <w:t xml:space="preserve">{{кем}}</w:t>
      </w:r>
      <w:r>
        <w:rPr>
          <w:rFonts w:ascii="Times" w:hAnsi="Times" w:cs="Times"/>
          <w:sz w:val="20"/>
          <w:sz-cs w:val="20"/>
          <w:color w:val="000000"/>
        </w:rPr>
        <w:t xml:space="preserve">, дата выдачи паспорта </w:t>
      </w:r>
      <w:r>
        <w:rPr>
          <w:rFonts w:ascii="Times New Roman" w:hAnsi="Times New Roman" w:cs="Times New Roman"/>
          <w:sz w:val="20"/>
          <w:sz-cs w:val="20"/>
          <w:b/>
        </w:rPr>
        <w:t xml:space="preserve">{{дата выдачи}}</w:t>
      </w:r>
      <w:r>
        <w:rPr>
          <w:rFonts w:ascii="Times" w:hAnsi="Times" w:cs="Times"/>
          <w:sz w:val="20"/>
          <w:sz-cs w:val="20"/>
          <w:color w:val="000000"/>
        </w:rPr>
        <w:t xml:space="preserve"> г., код подразделения </w:t>
      </w:r>
      <w:r>
        <w:rPr>
          <w:rFonts w:ascii="Times New Roman" w:hAnsi="Times New Roman" w:cs="Times New Roman"/>
          <w:sz w:val="20"/>
          <w:sz-cs w:val="20"/>
          <w:b/>
        </w:rPr>
        <w:t xml:space="preserve">{{код}}</w:t>
      </w:r>
    </w:p>
    <w:p>
      <w:pPr>
        <w:jc w:val="both"/>
        <w:ind w:left="105"/>
        <w:spacing w:before="3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Зарегистрирован: </w:t>
      </w:r>
      <w:r>
        <w:rPr>
          <w:rFonts w:ascii="Times New Roman" w:hAnsi="Times New Roman" w:cs="Times New Roman"/>
          <w:sz w:val="20"/>
          <w:sz-cs w:val="20"/>
          <w:b/>
        </w:rPr>
        <w:t xml:space="preserve">{{адрес регистрации}}</w:t>
      </w:r>
    </w:p>
    <w:p>
      <w:pPr>
        <w:jc w:val="both"/>
        <w:spacing w:before="59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jc w:val="both"/>
        <w:ind w:left="105"/>
      </w:pPr>
      <w:r>
        <w:rPr>
          <w:rFonts w:ascii="Times" w:hAnsi="Times" w:cs="Times"/>
          <w:sz w:val="20"/>
          <w:sz-cs w:val="20"/>
          <w:b/>
          <w:color w:val="000000"/>
        </w:rPr>
        <w:t xml:space="preserve">Телефон: </w:t>
      </w:r>
      <w:r>
        <w:rPr>
          <w:rFonts w:ascii="Times New Roman" w:hAnsi="Times New Roman" w:cs="Times New Roman"/>
          <w:sz w:val="20"/>
          <w:sz-cs w:val="20"/>
          <w:b/>
        </w:rPr>
        <w:t xml:space="preserve">{{номер телефона}}</w:t>
      </w:r>
    </w:p>
    <w:p>
      <w:pPr>
        <w:jc w:val="both"/>
        <w:spacing w:before="77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jc w:val="both"/>
        <w:ind w:left="105"/>
        <w:spacing w:before="9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jc w:val="both"/>
        <w:spacing w:before="9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jc w:val="both"/>
        <w:ind w:left="105"/>
        <w:spacing w:before="9"/>
      </w:pPr>
      <w:r>
        <w:rPr>
          <w:rFonts w:ascii="Times" w:hAnsi="Times" w:cs="Times"/>
          <w:sz w:val="20"/>
          <w:sz-cs w:val="20"/>
          <w:b/>
          <w:color w:val="000000"/>
        </w:rPr>
        <w:t xml:space="preserve">______________________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{{инициалы}}</w:t>
      </w:r>
    </w:p>
    <w:p>
      <w:pPr/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jc w:val="center"/>
        <w:ind w:left="8640"/>
      </w:pPr>
      <w:r>
        <w:rPr>
          <w:rFonts w:ascii="Times" w:hAnsi="Times" w:cs="Times"/>
          <w:sz w:val="20"/>
          <w:sz-cs w:val="20"/>
        </w:rPr>
        <w:t xml:space="preserve">Приложение 1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>ПАМЯТКА ОБ ОКАЗАНИИ УСЛУГ ИСПОЛНИТЕЛЕМ</w:t>
      </w:r>
    </w:p>
    <w:p>
      <w:pPr>
        <w:ind w:right="658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ИСПОЛНИТЕЛЬ осуществляет следующие юридические и фактические действия: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1. Юридическое сопровождение процедуры банкротства вплоть до принятия судом определения о завершении процедуры банкротства.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2. Устная консультация по разъяснению положений действующего законодательства о несостоятельности (банкротстве) граждан (положений Федерального закона «О несостоятельности (банкротстве)» от 26.10.2002 № 127–ФЗ).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3. Представление интересов ЗАКАЗЧИКА в суде в качестве его представителя, а также на собраниях кредиторов, проводимых в рамках дела о банкротстве (при необходимости).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4. Обжалование незаконных действий кредиторов и/или коллекторских агентств по досудебному взысканию задолженности. Отмена вынесенных судебных приказов. 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5. Обжалование незаконных списаний и/или удержаний денежных средств в процедуре банкротства со счетов ЗАКАЗЧИКА, включая его зарплатный счёт. 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6. Составление возражений на исковые заявления кредиторов. 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7. Апелляционное обжалование решений судов первой инстанции, вынесенные с нарушением норм материального либо процессуального права (при необходимости).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8. Поиск и предоставление ЗАКАЗЧИКУ саморегулируемой организации (СРО), из состава которой утверждается кандидатура финансового управляющего.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9. Общение от имени должника с государственными органами, должностными лицами, включая арбитражного управляющего, выбранного из числа саморегулируемой организации (СРО) с целью исполнения Договора.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10. Правовой анализ представленных документов и сведений ЗАКАЗЧИКА с целью определения на их основе возможности завершения процедуры в арбитражном суде.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11. Подготовка запросов в компетентные органы, кредитные организации, иные учреждения и организации с целью получения необходимых документов. 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12. Подготовка (составление) заявления о признании должника несостоятельным (банкротом) со всеми приложениями к нему. Подписание заявления и подача его в арбитражный суд.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13. Контроль за принятием заявления и возбуждением производства по делу с последующим информированием ЗАКАЗЧИКА о номере дела и дате рассмотрения.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14. Составление и подача любых процессуальных документов, необходимых для рассмотрения дела о несостоятельности (банкротстве) ЗАКАЗЧИКА, по существу.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15. Составление и подача дополнительных процессуальных документов по согласованию с ЗАКАЗЧИКОМ.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851"/>
      </w:pPr>
      <w:r>
        <w:rPr>
          <w:rFonts w:ascii="Times" w:hAnsi="Times" w:cs="Times"/>
          <w:sz w:val="20"/>
          <w:sz-cs w:val="20"/>
        </w:rPr>
        <w:t xml:space="preserve">ОЗНАКОМЛЕНЫ</w:t>
      </w:r>
    </w:p>
    <w:p>
      <w:pPr>
        <w:ind w:left="851"/>
      </w:pPr>
      <w:r>
        <w:rPr>
          <w:rFonts w:ascii="Times" w:hAnsi="Times" w:cs="Times"/>
          <w:sz w:val="20"/>
          <w:sz-cs w:val="20"/>
        </w:rPr>
        <w:t xml:space="preserve">Заказчик: ___________________________________ {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{инициалы}}</w:t>
      </w:r>
    </w:p>
    <w:p>
      <w:pPr>
        <w:ind w:left="851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51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51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51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51"/>
      </w:pPr>
      <w:r>
        <w:rPr>
          <w:rFonts w:ascii="Times" w:hAnsi="Times" w:cs="Times"/>
          <w:sz w:val="20"/>
          <w:sz-cs w:val="20"/>
        </w:rPr>
        <w:t xml:space="preserve">Исполнитель: _______________________________ </w:t>
      </w:r>
      <w:r>
        <w:rPr>
          <w:rFonts w:ascii="Times" w:hAnsi="Times" w:cs="Times"/>
          <w:sz w:val="20"/>
          <w:sz-cs w:val="20"/>
          <w:b/>
        </w:rPr>
        <w:t xml:space="preserve">ИП Свириденко С.В.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9360"/>
      </w:pPr>
      <w:r>
        <w:rPr>
          <w:rFonts w:ascii="Times" w:hAnsi="Times" w:cs="Times"/>
          <w:sz w:val="20"/>
          <w:sz-cs w:val="20"/>
        </w:rPr>
        <w:t xml:space="preserve"> Приложение 2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3170"/>
      </w:pPr>
      <w:r>
        <w:rPr>
          <w:rFonts w:ascii="Times" w:hAnsi="Times" w:cs="Times"/>
          <w:sz w:val="20"/>
          <w:sz-cs w:val="20"/>
          <w:b/>
        </w:rPr>
        <w:t xml:space="preserve">СОГЛАСИЕ НА ОБРАБОТКУ ПЕРСОНАЛЬНЫХ ДАННЫХ</w:t>
      </w:r>
    </w:p>
    <w:p>
      <w:pPr>
        <w:spacing w:before="21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both"/>
        <w:ind w:left="872" w:right="256"/>
      </w:pPr>
      <w:r>
        <w:rPr>
          <w:rFonts w:ascii="Times" w:hAnsi="Times" w:cs="Times"/>
          <w:sz w:val="20"/>
          <w:sz-cs w:val="20"/>
          <w:color w:val="000000"/>
        </w:rPr>
        <w:t xml:space="preserve">Я, {{ФИО}}, даю свое согласие на обработку моих персональных данных, предоставленных мной ИСПОЛНИТЕЛЮ в связи с заключением настоящего Договора, включая любые действия, предусмотренные Федеральным законом от 27.07.2006 г. № 152–ФЗ «О персональных данных». Настоящее согласие дано для обработки моих персональных данных, в частности: Ф.И.О., год, месяц, дата и место рождения, адреса места жительства и пребывания, сведений о счетах, размере задолженности перед банками или иными кредиторами и любой иной ранее предоставленной информации.</w:t>
      </w:r>
    </w:p>
    <w:p>
      <w:pPr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  <w:color w:val="000000"/>
        </w:rPr>
        <w:t xml:space="preserve">Подпись ЗАКАЗЧИКА: </w:t>
      </w: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  <w:tab/>
        <w:t xml:space="preserve"> </w:t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ind w:left="851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9360"/>
      </w:pPr>
      <w:r>
        <w:rPr>
          <w:rFonts w:ascii="Times" w:hAnsi="Times" w:cs="Times"/>
          <w:sz w:val="20"/>
          <w:sz-cs w:val="20"/>
          <w:color w:val="000000"/>
        </w:rPr>
        <w:t xml:space="preserve">Приложение 3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2342"/>
      </w:pPr>
      <w:r>
        <w:rPr>
          <w:rFonts w:ascii="Times" w:hAnsi="Times" w:cs="Times"/>
          <w:sz w:val="24"/>
          <w:sz-cs w:val="24"/>
        </w:rPr>
        <w:t xml:space="preserve">          СПИСОК НЕОБХОДИМЫХ ДОКУМЕНТОВ ОТ ЗАКАЗЧИКА</w:t>
      </w:r>
    </w:p>
    <w:p>
      <w:pPr>
        <w:ind w:left="2342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Паспорт (ВСЕ СТРАНИЦЫ).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СНИЛС.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ИНН.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Кредитные договоры.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Заверенная копия трудовой книжки.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2–НДФЛ за последние 3 года.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3–НДФЛ за последние 3 года (при наличии статуса индивидуального предпринимателя).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Уведомление о снятии с учёта физического лица в налоговом органе в качестве индивидуального предпринимателя (при наличии статуса индивидуального предпринимателя).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Справка с центра занятости при отсутствии официальной трудовой деятельности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Свидетельство о рождении детей-иждивенцев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Свидетельство о регистрации по месту жительства ребёнка (прописка) — для детей, рождённых с 2012 года.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Справка с очной формы обучения колледжа/вуза ребёнка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Свидетельство о заключении брака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Свидетельство о расторжении брака за последние 3 года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Копия брачного договора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Логин и пароль от личного кабинета портала «Госуслуги», при отсутствии необходимо создать его в любом МФЦ.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Договор купли-продажи имущества за последние 3 года (при наличии сделок).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Копия пенсионного удостоверения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Свидетельство о смерти супруга/супруги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Дополнительные документы, запрашиваемые ИСПОЛНИТЕЛЕМ.</w:t>
      </w:r>
    </w:p>
    <w:p>
      <w:pPr>
        <w:spacing w:before="21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Список документов необходимых от супруги/супруга (бывшей супруги/супруга при условии, если брак был расторгнут в течение 3 лет) ЗАКАЗЧИКА:</w:t>
        <w:br/>
        <w:t xml:space="preserve"/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Паспорт (ВСЕ СТРАНИЦЫ).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СНИЛС.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2–НДФЛ за последние 3 года.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3–НДФЛ за последние 3 года (при наличии статуса индивидуального предпринимателя).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Выписка из ЕГРН.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Справка с ФИС ГИБДД-М.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Дополнительные документы, запрашиваемые ИСПОЛНИТЕЛЕМ.</w:t>
      </w:r>
    </w:p>
    <w:p>
      <w:pPr>
        <w:ind w:left="1099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</w:rPr>
        <w:t xml:space="preserve">Подпись ЗАКАЗЧИКА: </w:t>
      </w:r>
      <w:r>
        <w:rPr>
          <w:rFonts w:ascii="Times" w:hAnsi="Times" w:cs="Times"/>
          <w:sz w:val="20"/>
          <w:sz-cs w:val="20"/>
          <w:u w:val="single"/>
        </w:rPr>
        <w:t xml:space="preserve"/>
        <w:tab/>
        <w:t xml:space="preserve"> </w:t>
      </w:r>
    </w:p>
    <w:p>
      <w:pPr>
        <w:ind w:left="851"/>
      </w:pPr>
      <w:r>
        <w:rPr>
          <w:rFonts w:ascii="Times" w:hAnsi="Times" w:cs="Times"/>
          <w:sz w:val="20"/>
          <w:sz-cs w:val="20"/>
          <w:u w:val="single"/>
        </w:rPr>
        <w:t xml:space="preserve"/>
      </w:r>
    </w:p>
    <w:p>
      <w:pPr>
        <w:ind w:left="851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ind w:left="9360"/>
      </w:pPr>
      <w:r>
        <w:rPr>
          <w:rFonts w:ascii="Times" w:hAnsi="Times" w:cs="Times"/>
          <w:sz w:val="20"/>
          <w:sz-cs w:val="20"/>
          <w:color w:val="000000"/>
        </w:rPr>
        <w:t xml:space="preserve">Приложение 4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9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spacing w:before="29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spacing w:before="29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center"/>
        <w:ind w:left="610"/>
        <w:spacing w:before="1"/>
      </w:pPr>
      <w:r>
        <w:rPr>
          <w:rFonts w:ascii="Times" w:hAnsi="Times" w:cs="Times"/>
          <w:sz w:val="24"/>
          <w:sz-cs w:val="24"/>
        </w:rPr>
        <w:t xml:space="preserve">ГРАФИК ПЛАТЕЖЕЙ ЗАКАЗЧИКА</w:t>
      </w:r>
    </w:p>
    <w:p>
      <w:pPr>
        <w:jc w:val="center"/>
        <w:ind w:left="851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>ОЗНАКОМЛЕНЫ</w:t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Заказчик: ___________________________________ {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{инициалы}}</w:t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Исполнитель: _______________________________ </w:t>
      </w:r>
      <w:r>
        <w:rPr>
          <w:rFonts w:ascii="Times" w:hAnsi="Times" w:cs="Times"/>
          <w:sz w:val="20"/>
          <w:sz-cs w:val="20"/>
          <w:b/>
        </w:rPr>
        <w:t xml:space="preserve">ИП Свириденко С.В.</w:t>
      </w:r>
      <w:r>
        <w:rPr>
          <w:rFonts w:ascii="Times" w:hAnsi="Times" w:cs="Times"/>
          <w:sz w:val="20"/>
          <w:sz-cs w:val="20"/>
        </w:rPr>
        <w:t xml:space="preserve"/>
        <w:tab/>
        <w:t xml:space="preserve"/>
      </w:r>
    </w:p>
    <w:p>
      <w:pPr>
        <w:jc w:val="right"/>
        <w:ind w:left="610" w:right="167"/>
        <w:spacing w:before="8"/>
      </w:pPr>
      <w:r>
        <w:rPr>
          <w:rFonts w:ascii="Times" w:hAnsi="Times" w:cs="Times"/>
          <w:sz w:val="24"/>
          <w:sz-cs w:val="24"/>
          <w:b/>
        </w:rPr>
        <w:t xml:space="preserve">Приложение 5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>СТОИМОСТЬ УСЛУГ ПО ДОГОВОРУ</w:t>
      </w:r>
    </w:p>
    <w:p>
      <w:pPr>
        <w:jc w:val="center"/>
        <w:spacing w:before="10" w:after="1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Работа юристов</w:t>
      </w:r>
    </w:p>
    <w:p>
      <w:pPr>
        <w:ind w:left="105"/>
        <w:spacing w:before="66"/>
      </w:pPr>
      <w:r>
        <w:rPr>
          <w:rFonts w:ascii="Times New Roman" w:hAnsi="Times New Roman" w:cs="Times New Roman"/>
          <w:sz w:val="20"/>
          <w:sz-cs w:val="20"/>
        </w:rPr>
        <w:t xml:space="preserve">{{сумма юристы}}</w:t>
      </w:r>
      <w:r>
        <w:rPr>
          <w:rFonts w:ascii="Times New Roman" w:hAnsi="Times New Roman" w:cs="Times New Roman"/>
          <w:sz w:val="20"/>
          <w:sz-cs w:val="20"/>
          <w:spacing w:val="-7"/>
        </w:rPr>
        <w:t xml:space="preserve"> 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рублей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Бонус</w:t>
      </w:r>
    </w:p>
    <w:p>
      <w:pPr>
        <w:ind w:left="105"/>
        <w:spacing w:before="66"/>
      </w:pPr>
      <w:r>
        <w:rPr>
          <w:rFonts w:ascii="Times New Roman" w:hAnsi="Times New Roman" w:cs="Times New Roman"/>
          <w:sz w:val="20"/>
          <w:sz-cs w:val="20"/>
        </w:rPr>
        <w:t xml:space="preserve">{{сумма бонус}} рублей</w:t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  <w:ind w:left="851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>ОЗНАКОМЛЕНЫ</w:t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Заказчик: ___________________________________ {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{инициалы}}</w:t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Исполнитель: _______________________________ </w:t>
      </w:r>
      <w:r>
        <w:rPr>
          <w:rFonts w:ascii="Times" w:hAnsi="Times" w:cs="Times"/>
          <w:sz w:val="20"/>
          <w:sz-cs w:val="20"/>
          <w:b/>
        </w:rPr>
        <w:t xml:space="preserve">ИП Свириденко С.В.</w:t>
      </w:r>
      <w:r>
        <w:rPr>
          <w:rFonts w:ascii="Times" w:hAnsi="Times" w:cs="Times"/>
          <w:sz w:val="20"/>
          <w:sz-cs w:val="20"/>
        </w:rPr>
        <w:t xml:space="preserve"/>
        <w:tab/>
        <w:t xml:space="preserve"/>
      </w:r>
    </w:p>
    <w:p>
      <w:pPr>
        <w:jc w:val="center"/>
        <w:ind w:left="8530" w:right="167"/>
        <w:spacing w:before="8"/>
      </w:pPr>
      <w:r>
        <w:rPr>
          <w:rFonts w:ascii="Times" w:hAnsi="Times" w:cs="Times"/>
          <w:sz w:val="24"/>
          <w:sz-cs w:val="24"/>
          <w:b/>
        </w:rPr>
        <w:t xml:space="preserve">Приложение 6</w:t>
      </w:r>
    </w:p>
    <w:p>
      <w:pPr>
        <w:jc w:val="center"/>
        <w:spacing w:before="1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1842" w:right="2594"/>
      </w:pPr>
      <w:r>
        <w:rPr>
          <w:rFonts w:ascii="Times" w:hAnsi="Times" w:cs="Times"/>
          <w:sz w:val="24"/>
          <w:sz-cs w:val="24"/>
        </w:rPr>
        <w:t xml:space="preserve">РАСХОДЫ ЗАКАЗЧИКА ПО ПРОЦЕДУРЕ БАНКРОТСТВА, НЕ ВКЛЮЧЁННЫЕ В СТОИМОСТЬ ДОГОВОРА</w:t>
      </w:r>
    </w:p>
    <w:p>
      <w:pPr>
        <w:spacing w:before="11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105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25 000 рублей</w:t>
      </w:r>
    </w:p>
    <w:p>
      <w:pPr>
        <w:ind w:left="105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Депозит на вознаграждение финансового управляющего</w:t>
      </w:r>
    </w:p>
    <w:p>
      <w:pPr>
        <w:ind w:left="105"/>
        <w:spacing w:before="54"/>
      </w:pPr>
      <w:r>
        <w:rPr>
          <w:rFonts w:ascii="Times" w:hAnsi="Times" w:cs="Times"/>
          <w:sz w:val="20"/>
          <w:sz-cs w:val="20"/>
          <w:color w:val="000000"/>
        </w:rPr>
        <w:t xml:space="preserve">20 000 рублей</w:t>
      </w:r>
    </w:p>
    <w:p>
      <w:pPr>
        <w:ind w:left="105"/>
        <w:spacing w:before="54"/>
      </w:pPr>
      <w:r>
        <w:rPr>
          <w:rFonts w:ascii="Times" w:hAnsi="Times" w:cs="Times"/>
          <w:sz w:val="20"/>
          <w:sz-cs w:val="20"/>
          <w:color w:val="000000"/>
        </w:rPr>
        <w:t xml:space="preserve">Публикация</w:t>
      </w:r>
    </w:p>
    <w:p>
      <w:pPr>
        <w:ind w:left="107" w:right="202"/>
        <w:spacing w:before="56"/>
      </w:pPr>
      <w:r>
        <w:rPr>
          <w:rFonts w:ascii="Times" w:hAnsi="Times" w:cs="Times"/>
          <w:sz w:val="20"/>
          <w:sz-cs w:val="20"/>
          <w:color w:val="000000"/>
        </w:rPr>
        <w:t xml:space="preserve">300 рублей на каждого кредитора</w:t>
      </w:r>
    </w:p>
    <w:p>
      <w:pPr>
        <w:ind w:left="105"/>
        <w:spacing w:before="56"/>
      </w:pPr>
      <w:r>
        <w:rPr>
          <w:rFonts w:ascii="Times" w:hAnsi="Times" w:cs="Times"/>
          <w:sz w:val="20"/>
          <w:sz-cs w:val="20"/>
          <w:color w:val="000000"/>
        </w:rPr>
        <w:t xml:space="preserve">Почтовые расходы</w:t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ind w:left="851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>ОЗНАКОМЛЕНЫ</w:t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Заказчик: ___________________________________ {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{инициалы}}</w:t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Исполнитель: _______________________________ </w:t>
      </w:r>
      <w:r>
        <w:rPr>
          <w:rFonts w:ascii="Times" w:hAnsi="Times" w:cs="Times"/>
          <w:sz w:val="20"/>
          <w:sz-cs w:val="20"/>
          <w:b/>
        </w:rPr>
        <w:t xml:space="preserve">ИП Свириденко С.В.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right"/>
      </w:pPr>
      <w:r>
        <w:rPr>
          <w:rFonts w:ascii="Times" w:hAnsi="Times" w:cs="Times"/>
          <w:sz w:val="20"/>
          <w:sz-cs w:val="20"/>
        </w:rPr>
        <w:t xml:space="preserve">Приложение 7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>ПАМЯТКА ДЛЯ КЛИЕНТА</w:t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1. В ходе процедуры банкротства (с момента признания ЗАКАЗЧИКА банкротом вплоть до завершения процедуры) на его имущество, отражённое в ст. 446 ГПК РФ, не может быть обращено взыскание.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Имущество, отражённое в ст. 446 ГПК: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иждивении;  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Выплаты, предназначенные для содержания иных лиц (например, алименты на несовершеннолетних детей; страховая пенсия по случаю потери кормильца, назначенная ребёнку; пособие на ребёнка; социальные пенсии, пособия и меры социальной поддержки, установленные для детей-инвалидов, и т.п.); 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Единственное жилое помещение, земельные участки, на которых расположено единственное жилое помещение и т.д.; 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 Мебель, домашняя утварь, одежда, предметы домашнего быта;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Домашние животные ЗАКАЗЧИКА. 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Таким образом, вышеперечисленное имущество защищено законом и не подлежит изъятию в процедуре банкротства ЗАКАЗЧИКА.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Возможность сохранения в процедуре иного имущества необходимо предварительно согласовывать с ИСПОЛНИТЕЛЕМ.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2. </w:t>
      </w:r>
      <w:r>
        <w:rPr>
          <w:rFonts w:ascii="Times" w:hAnsi="Times" w:cs="Times"/>
          <w:sz w:val="20"/>
          <w:sz-cs w:val="20"/>
          <w:color w:val="000000"/>
        </w:rPr>
        <w:t xml:space="preserve">После подписания настоящего Договора ЗАКАЗЧИКУ запрещено совершать следующие действия без согласования с ИСПОЛНИТЕЛЕМ: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</w:t>
      </w:r>
      <w:r>
        <w:rPr>
          <w:rFonts w:ascii="Times" w:hAnsi="Times" w:cs="Times"/>
          <w:sz w:val="20"/>
          <w:sz-cs w:val="20"/>
          <w:color w:val="000000"/>
        </w:rPr>
        <w:t xml:space="preserve"> Заключать кредитные договоры и договоры займа, приобретать кредитные и дебетовые карты, брать микрозаймы, а также оставлять заявки на получение кредитов. 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3. </w:t>
      </w:r>
      <w:r>
        <w:rPr>
          <w:rFonts w:ascii="Times" w:hAnsi="Times" w:cs="Times"/>
          <w:sz w:val="20"/>
          <w:sz-cs w:val="20"/>
          <w:color w:val="000000"/>
        </w:rPr>
        <w:t xml:space="preserve">После подписания настоящего Договора ЗАКАЗЧИКУ и его/её (бывшей(-му) супруге(-у) запрещено совершать следующие действия без согласования с ИСПОЛНИТЕЛЕМ: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</w:t>
      </w:r>
      <w:r>
        <w:rPr>
          <w:rFonts w:ascii="Times" w:hAnsi="Times" w:cs="Times"/>
          <w:sz w:val="20"/>
          <w:sz-cs w:val="20"/>
          <w:color w:val="000000"/>
        </w:rPr>
        <w:t xml:space="preserve">Совершать сделки на приобретение/отчуждение недвижимого и движимого имущества, принадлежащего мне/ей (ему) на праве собственности, а также в отношении ценных бумаг, акций, долей в уставном капитале.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  <w:color w:val="000000"/>
        </w:rPr>
        <w:t xml:space="preserve">О последствиях несоблюдения указанных запретов предупреждён.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left="851"/>
        <w:spacing w:before="46"/>
      </w:pPr>
      <w:r>
        <w:rPr>
          <w:rFonts w:ascii="Times" w:hAnsi="Times" w:cs="Times"/>
          <w:sz w:val="20"/>
          <w:sz-cs w:val="20"/>
        </w:rPr>
        <w:t xml:space="preserve"/>
        <w:br/>
        <w:t xml:space="preserve">Подпись ЗАКАЗЧИКА: ____________________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jc w:val="center"/>
        <w:ind w:left="7920"/>
      </w:pPr>
      <w:r>
        <w:rPr>
          <w:rFonts w:ascii="Times" w:hAnsi="Times" w:cs="Times"/>
          <w:sz w:val="20"/>
          <w:sz-cs w:val="20"/>
        </w:rPr>
        <w:t xml:space="preserve">Приложение 8</w:t>
      </w:r>
    </w:p>
    <w:p>
      <w:pPr>
        <w:jc w:val="center"/>
        <w:ind w:right="4344"/>
      </w:pPr>
      <w:r>
        <w:rPr>
          <w:rFonts w:ascii="Times" w:hAnsi="Times" w:cs="Times"/>
          <w:sz w:val="20"/>
          <w:sz-cs w:val="20"/>
          <w:b/>
        </w:rPr>
        <w:t xml:space="preserve">                                                                     </w:t>
      </w:r>
    </w:p>
    <w:p>
      <w:pPr>
        <w:jc w:val="center"/>
        <w:ind w:right="528"/>
      </w:pPr>
      <w:r>
        <w:rPr>
          <w:rFonts w:ascii="Times" w:hAnsi="Times" w:cs="Times"/>
          <w:sz w:val="20"/>
          <w:sz-cs w:val="20"/>
          <w:b/>
        </w:rPr>
        <w:t xml:space="preserve">                                    ИНФОРМАЦИОННЫЙ ЛИСТ                    </w:t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spacing w:before="25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ind w:left="110" w:right="439"/>
        <w:spacing w:before="63"/>
      </w:pPr>
      <w:r>
        <w:rPr>
          <w:rFonts w:ascii="Times" w:hAnsi="Times" w:cs="Times"/>
          <w:sz w:val="20"/>
          <w:sz-cs w:val="20"/>
          <w:b/>
        </w:rPr>
        <w:t xml:space="preserve">Руководитель компании</w:t>
      </w:r>
    </w:p>
    <w:p>
      <w:pPr>
        <w:ind w:left="108"/>
        <w:spacing w:before="63"/>
      </w:pPr>
      <w:r>
        <w:rPr>
          <w:rFonts w:ascii="Times" w:hAnsi="Times" w:cs="Times"/>
          <w:sz w:val="20"/>
          <w:sz-cs w:val="20"/>
          <w:color w:val="000000"/>
        </w:rPr>
        <w:t xml:space="preserve">8-928-279-03-87 — </w:t>
      </w:r>
      <w:r>
        <w:rPr>
          <w:rFonts w:ascii="Times" w:hAnsi="Times" w:cs="Times"/>
          <w:sz w:val="20"/>
          <w:sz-cs w:val="20"/>
        </w:rPr>
        <w:t xml:space="preserve">Свириденко Станислав Валерьевич</w:t>
      </w:r>
    </w:p>
    <w:p>
      <w:pPr>
        <w:ind w:left="110"/>
        <w:spacing w:before="4"/>
      </w:pPr>
      <w:r>
        <w:rPr>
          <w:rFonts w:ascii="Times" w:hAnsi="Times" w:cs="Times"/>
          <w:sz w:val="20"/>
          <w:sz-cs w:val="20"/>
          <w:b/>
          <w:color w:val="000000"/>
        </w:rPr>
        <w:t xml:space="preserve">Руководитель отдела поддержки клиентов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8-928-991-37-83</w:t>
      </w:r>
    </w:p>
    <w:p>
      <w:pPr>
        <w:ind w:left="110" w:right="473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Отдел контроля качества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8-999-481-09-67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Отдел сопровождения клиентов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8-928-174-74-82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Бухгалтерия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8-928-625-36-24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Отдел рекламы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8-928-279-74-07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Отслеживать своё дело в арбитражном суде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https://kad.arbitr.ru/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ОСОБЕННО ВАЖНО:</w:t>
      </w:r>
    </w:p>
    <w:p>
      <w:pPr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Не совершать сделок с</w:t>
      </w:r>
      <w:r>
        <w:rPr>
          <w:rFonts w:ascii="Times" w:hAnsi="Times" w:cs="Times"/>
          <w:sz w:val="20"/>
          <w:sz-cs w:val="20"/>
        </w:rPr>
        <w:t xml:space="preserve"> </w:t>
      </w:r>
      <w:r>
        <w:rPr>
          <w:rFonts w:ascii="Times" w:hAnsi="Times" w:cs="Times"/>
          <w:sz w:val="20"/>
          <w:sz-cs w:val="20"/>
          <w:color w:val="000000"/>
        </w:rPr>
        <w:t xml:space="preserve">имуществом;</w:t>
      </w:r>
      <w:r>
        <w:rPr>
          <w:rFonts w:ascii="Times" w:hAnsi="Times" w:cs="Times"/>
          <w:sz w:val="20"/>
          <w:sz-cs w:val="20"/>
        </w:rPr>
        <w:t xml:space="preserve"/>
        <w:br/>
        <w:t xml:space="preserve"/>
      </w:r>
      <w:r>
        <w:rPr>
          <w:rFonts w:ascii="Times" w:hAnsi="Times" w:cs="Times"/>
          <w:sz w:val="20"/>
          <w:sz-cs w:val="20"/>
          <w:color w:val="000000"/>
        </w:rPr>
        <w:t xml:space="preserve">Согласовывать с ИСПОЛНИТЕЛЕМ все действия (особенно имущественного характера) с момента заключения Договора</w:t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</w:rPr>
        <w:t xml:space="preserve"/>
        <w:br/>
        <w:t xml:space="preserve"/>
        <w:br/>
        <w:t xml:space="preserve"/>
        <w:br/>
        <w:t xml:space="preserve"/>
        <w:br/>
        <w:t xml:space="preserve">Подпись ЗАКАЗЧИКА: </w:t>
      </w:r>
      <w:r>
        <w:rPr>
          <w:rFonts w:ascii="Times" w:hAnsi="Times" w:cs="Times"/>
          <w:sz w:val="20"/>
          <w:sz-cs w:val="20"/>
          <w:u w:val="single"/>
        </w:rPr>
        <w:t xml:space="preserve"/>
        <w:tab/>
        <w:t xml:space="preserve"> 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8640"/>
      </w:pPr>
      <w:r>
        <w:rPr>
          <w:rFonts w:ascii="Times" w:hAnsi="Times" w:cs="Times"/>
          <w:sz w:val="20"/>
          <w:sz-cs w:val="20"/>
        </w:rPr>
        <w:t xml:space="preserve">Приложение 9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>СОГЛАСИЕ НА ПУБЛИКАЦИЮ ОТЗЫВА</w:t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В соответствии с Федеральным законом от 27.07.2006 г. № 152–ФЗ «О персональных данных» и Приказом Роскомнадзора от 24.02.2021 № 18, подписывая настоящее соглашение, 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Я, {{ФИО}}, даю ИП Свириденко Станислав Валерьевич (ОГРНИП 325619600215683) (далее по тексту — ИСПОЛНИТЕЛЬ) своё согласие на публикацию (распространение неопределённому кругу лиц) своих отзывов, комментариев и иных данных на Сайте ИСПОЛНИТЕЛЯ </w:t>
      </w:r>
      <w:r>
        <w:rPr>
          <w:rFonts w:ascii="Times" w:hAnsi="Times" w:cs="Times"/>
          <w:sz w:val="20"/>
          <w:sz-cs w:val="20"/>
          <w:u w:val="single"/>
          <w:color w:val="0000FF"/>
        </w:rPr>
        <w:t xml:space="preserve">https://prav-buro.com</w:t>
      </w:r>
      <w:r>
        <w:rPr>
          <w:rFonts w:ascii="Times" w:hAnsi="Times" w:cs="Times"/>
          <w:sz w:val="20"/>
          <w:sz-cs w:val="20"/>
        </w:rPr>
        <w:t xml:space="preserve"> (далее по тексту — Сайт), включая все его поддомены, в социальных сетях ИСПОЛНИТЕЛЯ, в т.ч. в Telegram, Вконтакте, WhatsApp, Одноклассники, Дзен, RuTube, YouTube, TikTok, Instagram (запрещённая на территории Российской Федерация социальная сеть) (далее по тексту — Согласие). 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Согласие на публикацию отзывов и комментариев предоставляется вплоть до получения от субъекта персональных данных требования о прекращении обработки/отзыва согласия.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Настоящее Согласие дано с целью сбора обратной связи от получателей услуг ИСПОЛНИТЕЛЯ для улучшения качества услуг ИСПОЛНИТЕЛЯ.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Давая настоящее Согласие, я соглашаюсь на публикацию следующей информации: фамилия, имя, изображение, видео, информации об опыте получения услуг ИСПОЛНИТЕЛЯ, потребителем которых я являлся (если такая информация содержит персональные данные).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Давая такое согласие, я подтверждаю, что действую по своей воле и в своем интересе, а также обязуюсь предоставить достоверные данные.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Пользуясь и/или вводя свои данные на Сайте, а также выражая в ответном письме согласие на публикацию отзывов, я подтверждаю, что ознакомлен с политикой обработки персональных данных ИСПОЛНИТЕЛЯ, размещенной по ссылке: </w:t>
      </w:r>
      <w:r>
        <w:rPr>
          <w:rFonts w:ascii="Times" w:hAnsi="Times" w:cs="Times"/>
          <w:sz w:val="20"/>
          <w:sz-cs w:val="20"/>
          <w:u w:val="single"/>
          <w:color w:val="0000FF"/>
        </w:rPr>
        <w:t xml:space="preserve">https://prav-buro.com/privacy</w:t>
      </w:r>
      <w:r>
        <w:rPr>
          <w:rFonts w:ascii="Times" w:hAnsi="Times" w:cs="Times"/>
          <w:sz w:val="20"/>
          <w:sz-cs w:val="20"/>
        </w:rPr>
        <w:t xml:space="preserve"> .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spacing w:before="46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</w:rPr>
        <w:t xml:space="preserve">Подпись ЗАКАЗЧИКА: </w:t>
      </w:r>
      <w:r>
        <w:rPr>
          <w:rFonts w:ascii="Times" w:hAnsi="Times" w:cs="Times"/>
          <w:sz w:val="20"/>
          <w:sz-cs w:val="20"/>
          <w:u w:val="single"/>
        </w:rPr>
        <w:t xml:space="preserve"/>
        <w:tab/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850" w:right="103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both"/>
        <w:ind w:left="85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В </w:t>
      </w:r>
      <w:r>
        <w:rPr>
          <w:rFonts w:ascii="Times" w:hAnsi="Times" w:cs="Times"/>
          <w:sz w:val="24"/>
          <w:sz-cs w:val="24"/>
          <w:b/>
        </w:rPr>
        <w:t xml:space="preserve">«Правбюро»</w:t>
      </w:r>
      <w:r>
        <w:rPr>
          <w:rFonts w:ascii="Times" w:hAnsi="Times" w:cs="Times"/>
          <w:sz w:val="24"/>
          <w:sz-cs w:val="24"/>
        </w:rPr>
        <w:t xml:space="preserve"> мы понимаем, как важно чувствовать поддержку в непростой жизненной ситуации.</w:t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Мы рядом, чтобы пройти этот путь вместе — </w:t>
      </w:r>
      <w:r>
        <w:rPr>
          <w:rFonts w:ascii="Times" w:hAnsi="Times" w:cs="Times"/>
          <w:sz w:val="24"/>
          <w:sz-cs w:val="24"/>
          <w:b/>
        </w:rPr>
        <w:t xml:space="preserve">спокойно, уверенно и с заботой о вас.</w:t>
        <w:br/>
        <w:t xml:space="preserve"/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Если у вас есть вопросы, пожелания или предложения по работе с нами — обязательно дайте знать!</w:t>
        <w:br/>
        <w:t xml:space="preserve"/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Пишите нам на почту: </w:t>
      </w:r>
      <w:r>
        <w:rPr>
          <w:rFonts w:ascii="Times" w:hAnsi="Times" w:cs="Times"/>
          <w:sz w:val="24"/>
          <w:sz-cs w:val="24"/>
          <w:b/>
          <w:color w:val="0182FF"/>
        </w:rPr>
        <w:t xml:space="preserve">pravburo.ru@gmail.com</w:t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Или напрямую в WhatsApp нашему руководителю, </w:t>
        <w:br/>
        <w:t xml:space="preserve">Станиславу Свириденко: </w:t>
      </w:r>
      <w:r>
        <w:rPr>
          <w:rFonts w:ascii="Times" w:hAnsi="Times" w:cs="Times"/>
          <w:sz w:val="24"/>
          <w:sz-cs w:val="24"/>
          <w:b/>
          <w:color w:val="0182FF"/>
        </w:rPr>
        <w:t xml:space="preserve">+7 (928) 279-03-87</w:t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Times" w:hAnsi="Times" w:cs="Times"/>
          <w:sz w:val="24"/>
          <w:sz-cs w:val="24"/>
          <w:b/>
        </w:rPr>
        <w:t xml:space="preserve">Мы всегда готовы помочь и выслушать.</w:t>
        <w:br/>
        <w:t xml:space="preserve"/>
        <w:br/>
        <w:t xml:space="preserve"/>
      </w:r>
      <w:r>
        <w:rPr>
          <w:rFonts w:ascii="Times" w:hAnsi="Times" w:cs="Times"/>
          <w:sz w:val="24"/>
          <w:sz-cs w:val="24"/>
        </w:rPr>
        <w:t xml:space="preserve">________________________________________________________________</w:t>
        <w:br/>
        <w:t xml:space="preserve"/>
        <w:br/>
        <w:t xml:space="preserve"/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Если вы хотите помочь друзьям и заработать, у нас есть </w:t>
      </w:r>
      <w:r>
        <w:rPr>
          <w:rFonts w:ascii="Times" w:hAnsi="Times" w:cs="Times"/>
          <w:sz w:val="24"/>
          <w:sz-cs w:val="24"/>
          <w:b/>
        </w:rPr>
        <w:t xml:space="preserve">реферальная программа:</w:t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Мы платим</w:t>
      </w:r>
      <w:r>
        <w:rPr>
          <w:rFonts w:ascii="Times" w:hAnsi="Times" w:cs="Times"/>
          <w:sz w:val="24"/>
          <w:sz-cs w:val="24"/>
          <w:b/>
          <w:color w:val="0182FF"/>
        </w:rPr>
        <w:t xml:space="preserve"> 10 000 </w:t>
      </w:r>
      <w:r>
        <w:rPr>
          <w:rFonts w:ascii="STIX Two Math" w:hAnsi="STIX Two Math" w:cs="STIX Two Math"/>
          <w:sz w:val="24"/>
          <w:sz-cs w:val="24"/>
          <w:color w:val="0182FF"/>
        </w:rPr>
        <w:t xml:space="preserve">₽</w:t>
      </w:r>
      <w:r>
        <w:rPr>
          <w:rFonts w:ascii="Times" w:hAnsi="Times" w:cs="Times"/>
          <w:sz w:val="24"/>
          <w:sz-cs w:val="24"/>
        </w:rPr>
        <w:t xml:space="preserve"> за каждого, кто придёт по вашей рекомендации и заключит с нами договор.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85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right="658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sectPr>
      <w:pgSz w:w="11905" w:h="16837"/>
      <w:pgMar w:top="1843" w:right="360" w:bottom="280" w:left="26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В.В.</dc:creator>
</cp:coreProperties>
</file>

<file path=docProps/meta.xml><?xml version="1.0" encoding="utf-8"?>
<meta xmlns="http://schemas.apple.com/cocoa/2006/metadata">
  <generator>CocoaOOXMLWriter/2685.2</generator>
</meta>
</file>