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8667797"/>
        <w:docPartObj>
          <w:docPartGallery w:val="Cover Pages"/>
          <w:docPartUnique/>
        </w:docPartObj>
      </w:sdtPr>
      <w:sdtContent>
        <w:p w14:paraId="6523B816" w14:textId="7BA26BBF" w:rsidR="00AA36D3" w:rsidRDefault="00EB49F6">
          <w:r>
            <w:rPr>
              <w:noProof/>
            </w:rPr>
            <mc:AlternateContent>
              <mc:Choice Requires="wps">
                <w:drawing>
                  <wp:anchor distT="0" distB="0" distL="114300" distR="114300" simplePos="0" relativeHeight="251661312" behindDoc="0" locked="0" layoutInCell="0" allowOverlap="1" wp14:anchorId="67348D71" wp14:editId="62A3526C">
                    <wp:simplePos x="0" y="0"/>
                    <wp:positionH relativeFrom="page">
                      <wp:posOffset>0</wp:posOffset>
                    </wp:positionH>
                    <wp:positionV relativeFrom="page">
                      <wp:posOffset>1187450</wp:posOffset>
                    </wp:positionV>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11AE3839" w14:textId="46DDD563" w:rsidR="00AA36D3" w:rsidRPr="00AA36D3" w:rsidRDefault="00AA36D3">
                                <w:pPr>
                                  <w:pStyle w:val="Sinespaciado"/>
                                  <w:jc w:val="right"/>
                                  <w:rPr>
                                    <w:color w:val="FFFFFF" w:themeColor="background1"/>
                                    <w:sz w:val="48"/>
                                    <w:szCs w:val="48"/>
                                  </w:rPr>
                                </w:pPr>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rPr>
                                      <w:t>The Sociable Weaver</w:t>
                                    </w:r>
                                  </w:sdtContent>
                                </w:sdt>
                                <w:r>
                                  <w:rPr>
                                    <w:color w:val="FFFFFF" w:themeColor="background1"/>
                                    <w:sz w:val="72"/>
                                    <w:szCs w:val="72"/>
                                  </w:rPr>
                                  <w:t xml:space="preserve"> </w:t>
                                </w:r>
                                <w:r>
                                  <w:rPr>
                                    <w:color w:val="FFFFFF" w:themeColor="background1"/>
                                    <w:sz w:val="48"/>
                                    <w:szCs w:val="48"/>
                                  </w:rPr>
                                  <w:t>(Philetairus socius)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7348D71" id="Rectángulo 16" o:spid="_x0000_s1026" style="position:absolute;margin-left:0;margin-top:93.5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" o:allowincell="f" fillcolor="black [3213]" strokecolor="black [3213]" strokeweight="1.5pt">
                    <v:textbox style="mso-fit-shape-to-text:t" inset="14.4pt,,14.4pt">
                      <w:txbxContent>
                        <w:p w14:paraId="11AE3839" w14:textId="46DDD563" w:rsidR="00AA36D3" w:rsidRPr="00AA36D3" w:rsidRDefault="00AA36D3">
                          <w:pPr>
                            <w:pStyle w:val="Sinespaciado"/>
                            <w:jc w:val="right"/>
                            <w:rPr>
                              <w:color w:val="FFFFFF" w:themeColor="background1"/>
                              <w:sz w:val="48"/>
                              <w:szCs w:val="48"/>
                            </w:rPr>
                          </w:pPr>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rPr>
                                <w:t>The Sociable Weaver</w:t>
                              </w:r>
                            </w:sdtContent>
                          </w:sdt>
                          <w:r>
                            <w:rPr>
                              <w:color w:val="FFFFFF" w:themeColor="background1"/>
                              <w:sz w:val="72"/>
                              <w:szCs w:val="72"/>
                            </w:rPr>
                            <w:t xml:space="preserve"> </w:t>
                          </w:r>
                          <w:r>
                            <w:rPr>
                              <w:color w:val="FFFFFF" w:themeColor="background1"/>
                              <w:sz w:val="48"/>
                              <w:szCs w:val="48"/>
                            </w:rPr>
                            <w:t>(Philetairus socius)</w:t>
                          </w:r>
                        </w:p>
                      </w:txbxContent>
                    </v:textbox>
                    <w10:wrap anchorx="page" anchory="page"/>
                  </v:rect>
                </w:pict>
              </mc:Fallback>
            </mc:AlternateContent>
          </w:r>
          <w:r w:rsidR="00AA36D3">
            <w:rPr>
              <w:noProof/>
            </w:rPr>
            <mc:AlternateContent>
              <mc:Choice Requires="wpg">
                <w:drawing>
                  <wp:anchor distT="0" distB="0" distL="114300" distR="114300" simplePos="0" relativeHeight="251659264" behindDoc="0" locked="0" layoutInCell="1" allowOverlap="1" wp14:anchorId="6690D8DC" wp14:editId="3EFCAAE2">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22-01-01T00:00:00Z">
                                      <w:dateFormat w:val="yyyy"/>
                                      <w:lid w:val="es-ES"/>
                                      <w:storeMappedDataAs w:val="dateTime"/>
                                      <w:calendar w:val="gregorian"/>
                                    </w:date>
                                  </w:sdtPr>
                                  <w:sdtContent>
                                    <w:p w14:paraId="7AA06037" w14:textId="50B6663D" w:rsidR="00AA36D3" w:rsidRDefault="00EB49F6">
                                      <w:pPr>
                                        <w:pStyle w:val="Sinespaciado"/>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60D36CA" w14:textId="6CE6DF2B" w:rsidR="00AA36D3" w:rsidRDefault="00AA36D3">
                                      <w:pPr>
                                        <w:pStyle w:val="Sinespaciado"/>
                                        <w:spacing w:line="360" w:lineRule="auto"/>
                                        <w:rPr>
                                          <w:color w:val="FFFFFF" w:themeColor="background1"/>
                                        </w:rPr>
                                      </w:pPr>
                                      <w:r>
                                        <w:rPr>
                                          <w:color w:val="FFFFFF" w:themeColor="background1"/>
                                        </w:rPr>
                                        <w:t>Alejandro Valencia Blancas</w:t>
                                      </w:r>
                                      <w:r w:rsidR="00F027BF">
                                        <w:rPr>
                                          <w:color w:val="FFFFFF" w:themeColor="background1"/>
                                        </w:rPr>
                                        <w:t xml:space="preserve"> y </w:t>
                                      </w:r>
                                      <w:r w:rsidR="00EB49F6">
                                        <w:rPr>
                                          <w:color w:val="FFFFFF" w:themeColor="background1"/>
                                        </w:rPr>
                                        <w:t xml:space="preserve">              </w:t>
                                      </w:r>
                                      <w:r w:rsidR="00F027BF">
                                        <w:rPr>
                                          <w:color w:val="FFFFFF" w:themeColor="background1"/>
                                        </w:rPr>
                                        <w:t>Alonso Mata Fernández de Valderrama</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23FBD5CD" w14:textId="3BDB5C4D" w:rsidR="00AA36D3" w:rsidRDefault="00EB49F6">
                                      <w:pPr>
                                        <w:pStyle w:val="Sinespaciado"/>
                                        <w:spacing w:line="360" w:lineRule="auto"/>
                                        <w:rPr>
                                          <w:color w:val="FFFFFF" w:themeColor="background1"/>
                                        </w:rPr>
                                      </w:pPr>
                                      <w:r>
                                        <w:rPr>
                                          <w:color w:val="FFFFFF" w:themeColor="background1"/>
                                        </w:rPr>
                                        <w:t>Grupo: 13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690D8DC" id="Grupo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CYyk2ZUAwAAiAwAAA4AAAAAAAAAAAAA&#10;AAAALgIAAGRycy9lMm9Eb2MueG1sUEsBAi0AFAAGAAgAAAAhAA12XYbdAAAABgEAAA8AAAAAAAAA&#10;AAAAAAAArgUAAGRycy9kb3ducmV2LnhtbFBLBQYAAAAABAAEAPMAAAC4BgAAAAA=&#10;">
                    <v:rect id="Rectángulo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ángulo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22-01-01T00:00:00Z">
                                <w:dateFormat w:val="yyyy"/>
                                <w:lid w:val="es-ES"/>
                                <w:storeMappedDataAs w:val="dateTime"/>
                                <w:calendar w:val="gregorian"/>
                              </w:date>
                            </w:sdtPr>
                            <w:sdtContent>
                              <w:p w14:paraId="7AA06037" w14:textId="50B6663D" w:rsidR="00AA36D3" w:rsidRDefault="00EB49F6">
                                <w:pPr>
                                  <w:pStyle w:val="Sinespaciado"/>
                                  <w:rPr>
                                    <w:color w:val="FFFFFF" w:themeColor="background1"/>
                                    <w:sz w:val="96"/>
                                    <w:szCs w:val="96"/>
                                  </w:rPr>
                                </w:pPr>
                                <w:r>
                                  <w:rPr>
                                    <w:color w:val="FFFFFF" w:themeColor="background1"/>
                                    <w:sz w:val="96"/>
                                    <w:szCs w:val="96"/>
                                  </w:rPr>
                                  <w:t xml:space="preserve">     </w:t>
                                </w:r>
                              </w:p>
                            </w:sdtContent>
                          </w:sdt>
                        </w:txbxContent>
                      </v:textbox>
                    </v:rect>
                    <v:rect id="Rectángulo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60D36CA" w14:textId="6CE6DF2B" w:rsidR="00AA36D3" w:rsidRDefault="00AA36D3">
                                <w:pPr>
                                  <w:pStyle w:val="Sinespaciado"/>
                                  <w:spacing w:line="360" w:lineRule="auto"/>
                                  <w:rPr>
                                    <w:color w:val="FFFFFF" w:themeColor="background1"/>
                                  </w:rPr>
                                </w:pPr>
                                <w:r>
                                  <w:rPr>
                                    <w:color w:val="FFFFFF" w:themeColor="background1"/>
                                  </w:rPr>
                                  <w:t>Alejandro Valencia Blancas</w:t>
                                </w:r>
                                <w:r w:rsidR="00F027BF">
                                  <w:rPr>
                                    <w:color w:val="FFFFFF" w:themeColor="background1"/>
                                  </w:rPr>
                                  <w:t xml:space="preserve"> y </w:t>
                                </w:r>
                                <w:r w:rsidR="00EB49F6">
                                  <w:rPr>
                                    <w:color w:val="FFFFFF" w:themeColor="background1"/>
                                  </w:rPr>
                                  <w:t xml:space="preserve">              </w:t>
                                </w:r>
                                <w:r w:rsidR="00F027BF">
                                  <w:rPr>
                                    <w:color w:val="FFFFFF" w:themeColor="background1"/>
                                  </w:rPr>
                                  <w:t>Alonso Mata Fernández de Valderrama</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23FBD5CD" w14:textId="3BDB5C4D" w:rsidR="00AA36D3" w:rsidRDefault="00EB49F6">
                                <w:pPr>
                                  <w:pStyle w:val="Sinespaciado"/>
                                  <w:spacing w:line="360" w:lineRule="auto"/>
                                  <w:rPr>
                                    <w:color w:val="FFFFFF" w:themeColor="background1"/>
                                  </w:rPr>
                                </w:pPr>
                                <w:r>
                                  <w:rPr>
                                    <w:color w:val="FFFFFF" w:themeColor="background1"/>
                                  </w:rPr>
                                  <w:t>Grupo: 13</w:t>
                                </w:r>
                              </w:p>
                            </w:sdtContent>
                          </w:sdt>
                        </w:txbxContent>
                      </v:textbox>
                    </v:rect>
                    <w10:wrap anchorx="page" anchory="page"/>
                  </v:group>
                </w:pict>
              </mc:Fallback>
            </mc:AlternateContent>
          </w:r>
        </w:p>
        <w:p w14:paraId="1B71A056" w14:textId="52755DF5" w:rsidR="00AA36D3" w:rsidRDefault="00EB49F6">
          <w:pPr>
            <w:rPr>
              <w:rFonts w:asciiTheme="majorHAnsi" w:eastAsiaTheme="majorEastAsia" w:hAnsiTheme="majorHAnsi" w:cstheme="majorBidi"/>
              <w:spacing w:val="-10"/>
              <w:kern w:val="28"/>
              <w:sz w:val="56"/>
              <w:szCs w:val="56"/>
            </w:rPr>
          </w:pPr>
          <w:r>
            <w:rPr>
              <w:noProof/>
            </w:rPr>
            <w:drawing>
              <wp:inline distT="0" distB="0" distL="0" distR="0" wp14:anchorId="7448FA81" wp14:editId="101E1541">
                <wp:extent cx="5400040" cy="5400040"/>
                <wp:effectExtent l="0" t="0" r="0" b="0"/>
                <wp:docPr id="1" name="Imagen 1" descr="Ave parada en la rama de un árbo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ve parada en la rama de un árbol&#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r w:rsidR="00AA36D3">
            <w:br w:type="page"/>
          </w:r>
        </w:p>
      </w:sdtContent>
    </w:sdt>
    <w:p w14:paraId="01B8549B" w14:textId="7878F995" w:rsidR="00C96D4E" w:rsidRDefault="00996D19" w:rsidP="00C96D4E">
      <w:pPr>
        <w:pStyle w:val="Ttulo"/>
        <w:rPr>
          <w:rFonts w:asciiTheme="minorHAnsi" w:hAnsiTheme="minorHAnsi" w:cstheme="minorHAnsi"/>
          <w:sz w:val="22"/>
          <w:szCs w:val="22"/>
        </w:rPr>
      </w:pPr>
      <w:r w:rsidRPr="00C96D4E">
        <w:rPr>
          <w:rFonts w:asciiTheme="minorHAnsi" w:hAnsiTheme="minorHAnsi" w:cstheme="minorHAnsi"/>
          <w:sz w:val="24"/>
          <w:szCs w:val="24"/>
          <w:u w:val="single"/>
        </w:rPr>
        <w:lastRenderedPageBreak/>
        <w:t>Enlace página de la red:</w:t>
      </w:r>
      <w:r>
        <w:rPr>
          <w:rFonts w:asciiTheme="minorHAnsi" w:hAnsiTheme="minorHAnsi" w:cstheme="minorHAnsi"/>
          <w:sz w:val="22"/>
          <w:szCs w:val="22"/>
        </w:rPr>
        <w:t xml:space="preserve"> </w:t>
      </w:r>
      <w:hyperlink r:id="rId8" w:history="1">
        <w:r w:rsidR="00C96D4E" w:rsidRPr="003728C3">
          <w:rPr>
            <w:rStyle w:val="Hipervnculo"/>
            <w:rFonts w:asciiTheme="minorHAnsi" w:hAnsiTheme="minorHAnsi" w:cstheme="minorHAnsi"/>
            <w:sz w:val="22"/>
            <w:szCs w:val="22"/>
          </w:rPr>
          <w:t>https://networkrepository.com/aves-weaver-social.php</w:t>
        </w:r>
      </w:hyperlink>
    </w:p>
    <w:p w14:paraId="4845CF9E" w14:textId="2EB3A132" w:rsidR="00996D19" w:rsidRDefault="00996D19" w:rsidP="00996D19">
      <w:pPr>
        <w:rPr>
          <w:rFonts w:cstheme="minorHAnsi"/>
        </w:rPr>
      </w:pPr>
      <w:r w:rsidRPr="00C96D4E">
        <w:rPr>
          <w:rFonts w:cstheme="minorHAnsi"/>
          <w:sz w:val="24"/>
          <w:szCs w:val="24"/>
          <w:u w:val="single"/>
        </w:rPr>
        <w:t>Enlace de descarga:</w:t>
      </w:r>
      <w:r>
        <w:rPr>
          <w:rFonts w:cstheme="minorHAnsi"/>
        </w:rPr>
        <w:t xml:space="preserve"> </w:t>
      </w:r>
      <w:hyperlink r:id="rId9" w:history="1">
        <w:r w:rsidR="00C96D4E" w:rsidRPr="003728C3">
          <w:rPr>
            <w:rStyle w:val="Hipervnculo"/>
            <w:rFonts w:cstheme="minorHAnsi"/>
          </w:rPr>
          <w:t>https://nrvis.com/download/data/dynamic/aves-weaver-social.zip</w:t>
        </w:r>
      </w:hyperlink>
    </w:p>
    <w:p w14:paraId="6E1D9EDE" w14:textId="77777777" w:rsidR="00C96D4E" w:rsidRDefault="00C96D4E" w:rsidP="00996D19">
      <w:pPr>
        <w:rPr>
          <w:rFonts w:cstheme="minorHAnsi"/>
          <w:sz w:val="24"/>
          <w:szCs w:val="24"/>
        </w:rPr>
      </w:pPr>
      <w:r w:rsidRPr="00C96D4E">
        <w:rPr>
          <w:rFonts w:cstheme="minorHAnsi"/>
          <w:sz w:val="24"/>
          <w:szCs w:val="24"/>
          <w:u w:val="single"/>
        </w:rPr>
        <w:t>Descripción de la red:</w:t>
      </w:r>
      <w:r>
        <w:rPr>
          <w:rFonts w:cstheme="minorHAnsi"/>
          <w:sz w:val="24"/>
          <w:szCs w:val="24"/>
        </w:rPr>
        <w:t xml:space="preserve"> </w:t>
      </w:r>
    </w:p>
    <w:p w14:paraId="5F112229" w14:textId="45FCAC56" w:rsidR="00C96D4E" w:rsidRDefault="00C96D4E" w:rsidP="00996D19">
      <w:pPr>
        <w:rPr>
          <w:rFonts w:ascii="Roboto" w:hAnsi="Roboto"/>
          <w:color w:val="252525"/>
          <w:sz w:val="27"/>
          <w:szCs w:val="27"/>
        </w:rPr>
      </w:pPr>
      <w:r>
        <w:rPr>
          <w:rFonts w:ascii="Roboto" w:hAnsi="Roboto"/>
          <w:color w:val="252525"/>
          <w:sz w:val="27"/>
          <w:szCs w:val="27"/>
        </w:rPr>
        <w:t>Categoría</w:t>
      </w:r>
      <w:r>
        <w:rPr>
          <w:rFonts w:ascii="Roboto" w:hAnsi="Roboto"/>
          <w:color w:val="252525"/>
          <w:sz w:val="27"/>
          <w:szCs w:val="27"/>
        </w:rPr>
        <w:t>:</w:t>
      </w:r>
      <w:r>
        <w:rPr>
          <w:rFonts w:ascii="Roboto" w:hAnsi="Roboto"/>
          <w:color w:val="252525"/>
          <w:sz w:val="27"/>
          <w:szCs w:val="27"/>
        </w:rPr>
        <w:t xml:space="preserve"> Redes Sociales de Animales</w:t>
      </w:r>
      <w:r w:rsidR="008E1520">
        <w:rPr>
          <w:rFonts w:ascii="Roboto" w:hAnsi="Roboto"/>
          <w:color w:val="252525"/>
          <w:sz w:val="27"/>
          <w:szCs w:val="27"/>
        </w:rPr>
        <w:t>.</w:t>
      </w:r>
    </w:p>
    <w:p w14:paraId="7FD2690E" w14:textId="70AA07DD" w:rsidR="00C96D4E" w:rsidRDefault="00C96D4E" w:rsidP="00996D19">
      <w:pPr>
        <w:rPr>
          <w:rFonts w:ascii="Roboto" w:hAnsi="Roboto"/>
          <w:color w:val="252525"/>
          <w:sz w:val="27"/>
          <w:szCs w:val="27"/>
        </w:rPr>
      </w:pPr>
      <w:r>
        <w:rPr>
          <w:rFonts w:ascii="Roboto" w:hAnsi="Roboto"/>
          <w:color w:val="252525"/>
          <w:sz w:val="27"/>
          <w:szCs w:val="27"/>
        </w:rPr>
        <w:t>Colección</w:t>
      </w:r>
      <w:r>
        <w:rPr>
          <w:rFonts w:ascii="Roboto" w:hAnsi="Roboto"/>
          <w:color w:val="252525"/>
          <w:sz w:val="27"/>
          <w:szCs w:val="27"/>
        </w:rPr>
        <w:t>:</w:t>
      </w:r>
      <w:r>
        <w:rPr>
          <w:rFonts w:ascii="Roboto" w:hAnsi="Roboto"/>
          <w:color w:val="252525"/>
          <w:sz w:val="27"/>
          <w:szCs w:val="27"/>
        </w:rPr>
        <w:t xml:space="preserve"> Redes de animales</w:t>
      </w:r>
      <w:r w:rsidR="008E1520">
        <w:rPr>
          <w:rFonts w:ascii="Roboto" w:hAnsi="Roboto"/>
          <w:color w:val="252525"/>
          <w:sz w:val="27"/>
          <w:szCs w:val="27"/>
        </w:rPr>
        <w:t>.</w:t>
      </w:r>
      <w:r>
        <w:rPr>
          <w:rFonts w:ascii="Roboto" w:hAnsi="Roboto"/>
          <w:color w:val="252525"/>
          <w:sz w:val="27"/>
          <w:szCs w:val="27"/>
        </w:rPr>
        <w:t xml:space="preserve"> </w:t>
      </w:r>
    </w:p>
    <w:p w14:paraId="3C3BC5CB" w14:textId="6B42BF3C" w:rsidR="00C96D4E" w:rsidRDefault="00C96D4E" w:rsidP="00996D19">
      <w:pPr>
        <w:rPr>
          <w:rFonts w:ascii="Roboto" w:hAnsi="Roboto"/>
          <w:color w:val="252525"/>
          <w:sz w:val="27"/>
          <w:szCs w:val="27"/>
        </w:rPr>
      </w:pPr>
      <w:r>
        <w:rPr>
          <w:rFonts w:ascii="Roboto" w:hAnsi="Roboto"/>
          <w:color w:val="252525"/>
          <w:sz w:val="27"/>
          <w:szCs w:val="27"/>
        </w:rPr>
        <w:t>Acerca de</w:t>
      </w:r>
      <w:r>
        <w:rPr>
          <w:rFonts w:ascii="Roboto" w:hAnsi="Roboto"/>
          <w:color w:val="252525"/>
          <w:sz w:val="27"/>
          <w:szCs w:val="27"/>
        </w:rPr>
        <w:t>:</w:t>
      </w:r>
      <w:r>
        <w:rPr>
          <w:rFonts w:ascii="Roboto" w:hAnsi="Roboto"/>
          <w:color w:val="252525"/>
          <w:sz w:val="27"/>
          <w:szCs w:val="27"/>
        </w:rPr>
        <w:t xml:space="preserve"> </w:t>
      </w:r>
      <w:r>
        <w:rPr>
          <w:rFonts w:ascii="Roboto" w:hAnsi="Roboto"/>
          <w:color w:val="252525"/>
          <w:sz w:val="27"/>
          <w:szCs w:val="27"/>
        </w:rPr>
        <w:t>L</w:t>
      </w:r>
      <w:r>
        <w:rPr>
          <w:rFonts w:ascii="Roboto" w:hAnsi="Roboto"/>
          <w:color w:val="252525"/>
          <w:sz w:val="27"/>
          <w:szCs w:val="27"/>
        </w:rPr>
        <w:t>os conjuntos de datos de la red de interacción con animales del mundo real. Datos de interacción animal de estudios publicados de animales salvajes, cautivos y domestic</w:t>
      </w:r>
      <w:r>
        <w:rPr>
          <w:rFonts w:ascii="Roboto" w:hAnsi="Roboto"/>
          <w:color w:val="252525"/>
          <w:sz w:val="27"/>
          <w:szCs w:val="27"/>
        </w:rPr>
        <w:t>ados</w:t>
      </w:r>
      <w:r>
        <w:rPr>
          <w:rFonts w:ascii="Roboto" w:hAnsi="Roboto"/>
          <w:color w:val="252525"/>
          <w:sz w:val="27"/>
          <w:szCs w:val="27"/>
        </w:rPr>
        <w:t>.</w:t>
      </w:r>
    </w:p>
    <w:p w14:paraId="5E61A8A1" w14:textId="638F046C" w:rsidR="00C96D4E" w:rsidRDefault="00C96D4E" w:rsidP="00996D19">
      <w:pPr>
        <w:rPr>
          <w:rFonts w:ascii="Roboto" w:hAnsi="Roboto"/>
          <w:color w:val="252525"/>
          <w:sz w:val="27"/>
          <w:szCs w:val="27"/>
        </w:rPr>
      </w:pPr>
    </w:p>
    <w:p w14:paraId="359369E3" w14:textId="6C945D33" w:rsidR="00C96D4E" w:rsidRDefault="00C96D4E" w:rsidP="00996D19">
      <w:pPr>
        <w:rPr>
          <w:rFonts w:ascii="Roboto" w:hAnsi="Roboto"/>
          <w:color w:val="252525"/>
          <w:sz w:val="27"/>
          <w:szCs w:val="27"/>
        </w:rPr>
      </w:pPr>
      <w:r>
        <w:rPr>
          <w:rFonts w:ascii="Roboto" w:hAnsi="Roboto"/>
          <w:color w:val="252525"/>
          <w:sz w:val="27"/>
          <w:szCs w:val="27"/>
        </w:rPr>
        <w:t>Fuente</w:t>
      </w:r>
      <w:r>
        <w:rPr>
          <w:rFonts w:ascii="Roboto" w:hAnsi="Roboto"/>
          <w:color w:val="252525"/>
          <w:sz w:val="27"/>
          <w:szCs w:val="27"/>
        </w:rPr>
        <w:t>:</w:t>
      </w:r>
      <w:r>
        <w:rPr>
          <w:rFonts w:ascii="Roboto" w:hAnsi="Roboto"/>
          <w:color w:val="252525"/>
          <w:sz w:val="27"/>
          <w:szCs w:val="27"/>
        </w:rPr>
        <w:t xml:space="preserve"> </w:t>
      </w:r>
      <w:hyperlink r:id="rId10" w:history="1">
        <w:r w:rsidRPr="003728C3">
          <w:rPr>
            <w:rStyle w:val="Hipervnculo"/>
            <w:rFonts w:ascii="Roboto" w:hAnsi="Roboto"/>
            <w:sz w:val="27"/>
            <w:szCs w:val="27"/>
          </w:rPr>
          <w:t>https://bansallab.github.io/asnr/data.html</w:t>
        </w:r>
      </w:hyperlink>
    </w:p>
    <w:p w14:paraId="4893C7F9" w14:textId="0A6570EE" w:rsidR="008E1520" w:rsidRDefault="00C96D4E" w:rsidP="00996D19">
      <w:pPr>
        <w:rPr>
          <w:rFonts w:ascii="Roboto" w:hAnsi="Roboto"/>
          <w:color w:val="252525"/>
          <w:sz w:val="27"/>
          <w:szCs w:val="27"/>
        </w:rPr>
      </w:pPr>
      <w:r>
        <w:rPr>
          <w:rFonts w:ascii="Roboto" w:hAnsi="Roboto"/>
          <w:color w:val="252525"/>
          <w:sz w:val="27"/>
          <w:szCs w:val="27"/>
        </w:rPr>
        <w:t>Tipo de vértice</w:t>
      </w:r>
      <w:r w:rsidR="008E1520">
        <w:rPr>
          <w:rFonts w:ascii="Roboto" w:hAnsi="Roboto"/>
          <w:color w:val="252525"/>
          <w:sz w:val="27"/>
          <w:szCs w:val="27"/>
        </w:rPr>
        <w:t xml:space="preserve">: </w:t>
      </w:r>
      <w:r>
        <w:rPr>
          <w:rFonts w:ascii="Roboto" w:hAnsi="Roboto"/>
          <w:color w:val="252525"/>
          <w:sz w:val="27"/>
          <w:szCs w:val="27"/>
        </w:rPr>
        <w:t>Animal, pájaro, tejedor</w:t>
      </w:r>
      <w:r w:rsidR="008E1520">
        <w:rPr>
          <w:rFonts w:ascii="Roboto" w:hAnsi="Roboto"/>
          <w:color w:val="252525"/>
          <w:sz w:val="27"/>
          <w:szCs w:val="27"/>
        </w:rPr>
        <w:t>.</w:t>
      </w:r>
    </w:p>
    <w:p w14:paraId="0BAE8C4F" w14:textId="4F22F031" w:rsidR="008E1520" w:rsidRDefault="008E1520" w:rsidP="00996D19">
      <w:pPr>
        <w:rPr>
          <w:rFonts w:ascii="Roboto" w:hAnsi="Roboto"/>
          <w:color w:val="252525"/>
          <w:sz w:val="27"/>
          <w:szCs w:val="27"/>
        </w:rPr>
      </w:pPr>
      <w:r>
        <w:rPr>
          <w:rFonts w:ascii="Roboto" w:hAnsi="Roboto"/>
          <w:color w:val="252525"/>
          <w:sz w:val="27"/>
          <w:szCs w:val="27"/>
        </w:rPr>
        <w:t>T</w:t>
      </w:r>
      <w:r w:rsidR="00C96D4E">
        <w:rPr>
          <w:rFonts w:ascii="Roboto" w:hAnsi="Roboto"/>
          <w:color w:val="252525"/>
          <w:sz w:val="27"/>
          <w:szCs w:val="27"/>
        </w:rPr>
        <w:t xml:space="preserve">ipo de </w:t>
      </w:r>
      <w:r>
        <w:rPr>
          <w:rFonts w:ascii="Roboto" w:hAnsi="Roboto"/>
          <w:color w:val="252525"/>
          <w:sz w:val="27"/>
          <w:szCs w:val="27"/>
        </w:rPr>
        <w:t>arista:</w:t>
      </w:r>
      <w:r w:rsidR="00C96D4E">
        <w:rPr>
          <w:rFonts w:ascii="Roboto" w:hAnsi="Roboto"/>
          <w:color w:val="252525"/>
          <w:sz w:val="27"/>
          <w:szCs w:val="27"/>
        </w:rPr>
        <w:t xml:space="preserve"> Interacción</w:t>
      </w:r>
      <w:r>
        <w:rPr>
          <w:rFonts w:ascii="Roboto" w:hAnsi="Roboto"/>
          <w:color w:val="252525"/>
          <w:sz w:val="27"/>
          <w:szCs w:val="27"/>
        </w:rPr>
        <w:t>.</w:t>
      </w:r>
    </w:p>
    <w:p w14:paraId="45C72466" w14:textId="3BD0AA52" w:rsidR="008E1520" w:rsidRDefault="00C96D4E" w:rsidP="00996D19">
      <w:pPr>
        <w:rPr>
          <w:rFonts w:ascii="Roboto" w:hAnsi="Roboto"/>
          <w:color w:val="252525"/>
          <w:sz w:val="27"/>
          <w:szCs w:val="27"/>
        </w:rPr>
      </w:pPr>
      <w:r>
        <w:rPr>
          <w:rFonts w:ascii="Roboto" w:hAnsi="Roboto"/>
          <w:color w:val="252525"/>
          <w:sz w:val="27"/>
          <w:szCs w:val="27"/>
        </w:rPr>
        <w:t>Formato</w:t>
      </w:r>
      <w:r w:rsidR="008E1520">
        <w:rPr>
          <w:rFonts w:ascii="Roboto" w:hAnsi="Roboto"/>
          <w:color w:val="252525"/>
          <w:sz w:val="27"/>
          <w:szCs w:val="27"/>
        </w:rPr>
        <w:t>:</w:t>
      </w:r>
      <w:r>
        <w:rPr>
          <w:rFonts w:ascii="Roboto" w:hAnsi="Roboto"/>
          <w:color w:val="252525"/>
          <w:sz w:val="27"/>
          <w:szCs w:val="27"/>
        </w:rPr>
        <w:t xml:space="preserve"> no dirigido</w:t>
      </w:r>
      <w:r w:rsidR="008E1520">
        <w:rPr>
          <w:rFonts w:ascii="Roboto" w:hAnsi="Roboto"/>
          <w:color w:val="252525"/>
          <w:sz w:val="27"/>
          <w:szCs w:val="27"/>
        </w:rPr>
        <w:t>.</w:t>
      </w:r>
    </w:p>
    <w:p w14:paraId="2DC117A6" w14:textId="230132F6" w:rsidR="008E1520" w:rsidRDefault="00C96D4E" w:rsidP="00996D19">
      <w:pPr>
        <w:rPr>
          <w:rFonts w:ascii="Roboto" w:hAnsi="Roboto"/>
          <w:color w:val="252525"/>
          <w:sz w:val="27"/>
          <w:szCs w:val="27"/>
        </w:rPr>
      </w:pPr>
      <w:r>
        <w:rPr>
          <w:rFonts w:ascii="Roboto" w:hAnsi="Roboto"/>
          <w:color w:val="252525"/>
          <w:sz w:val="27"/>
          <w:szCs w:val="27"/>
        </w:rPr>
        <w:t xml:space="preserve">Pesos de </w:t>
      </w:r>
      <w:r w:rsidR="008E1520">
        <w:rPr>
          <w:rFonts w:ascii="Roboto" w:hAnsi="Roboto"/>
          <w:color w:val="252525"/>
          <w:sz w:val="27"/>
          <w:szCs w:val="27"/>
        </w:rPr>
        <w:t>las aristas:</w:t>
      </w:r>
      <w:r>
        <w:rPr>
          <w:rFonts w:ascii="Roboto" w:hAnsi="Roboto"/>
          <w:color w:val="252525"/>
          <w:sz w:val="27"/>
          <w:szCs w:val="27"/>
        </w:rPr>
        <w:t xml:space="preserve"> Sin ponderar</w:t>
      </w:r>
      <w:r w:rsidR="008E1520">
        <w:rPr>
          <w:rFonts w:ascii="Roboto" w:hAnsi="Roboto"/>
          <w:color w:val="252525"/>
          <w:sz w:val="27"/>
          <w:szCs w:val="27"/>
        </w:rPr>
        <w:t>.</w:t>
      </w:r>
    </w:p>
    <w:p w14:paraId="0501CBCB" w14:textId="70752DF5" w:rsidR="008E1520" w:rsidRDefault="00C96D4E" w:rsidP="00996D19">
      <w:pPr>
        <w:rPr>
          <w:rFonts w:ascii="Roboto" w:hAnsi="Roboto"/>
          <w:color w:val="252525"/>
          <w:sz w:val="27"/>
          <w:szCs w:val="27"/>
        </w:rPr>
      </w:pPr>
      <w:r>
        <w:rPr>
          <w:rFonts w:ascii="Roboto" w:hAnsi="Roboto"/>
          <w:color w:val="252525"/>
          <w:sz w:val="27"/>
          <w:szCs w:val="27"/>
        </w:rPr>
        <w:t>Especie</w:t>
      </w:r>
      <w:r w:rsidR="008E1520">
        <w:rPr>
          <w:rFonts w:ascii="Roboto" w:hAnsi="Roboto"/>
          <w:color w:val="252525"/>
          <w:sz w:val="27"/>
          <w:szCs w:val="27"/>
        </w:rPr>
        <w:t>:</w:t>
      </w:r>
      <w:r>
        <w:rPr>
          <w:rFonts w:ascii="Roboto" w:hAnsi="Roboto"/>
          <w:color w:val="252525"/>
          <w:sz w:val="27"/>
          <w:szCs w:val="27"/>
        </w:rPr>
        <w:t xml:space="preserve"> Philetairus socius</w:t>
      </w:r>
      <w:r w:rsidR="008E1520">
        <w:rPr>
          <w:rFonts w:ascii="Roboto" w:hAnsi="Roboto"/>
          <w:color w:val="252525"/>
          <w:sz w:val="27"/>
          <w:szCs w:val="27"/>
        </w:rPr>
        <w:t>.</w:t>
      </w:r>
    </w:p>
    <w:p w14:paraId="71D99D4C" w14:textId="6597E1DD" w:rsidR="008E1520" w:rsidRDefault="008E1520" w:rsidP="00996D19">
      <w:pPr>
        <w:rPr>
          <w:rFonts w:ascii="Roboto" w:hAnsi="Roboto"/>
          <w:color w:val="252525"/>
          <w:sz w:val="27"/>
          <w:szCs w:val="27"/>
        </w:rPr>
      </w:pPr>
      <w:r>
        <w:rPr>
          <w:rFonts w:ascii="Roboto" w:hAnsi="Roboto"/>
          <w:color w:val="252525"/>
          <w:sz w:val="27"/>
          <w:szCs w:val="27"/>
        </w:rPr>
        <w:t>C</w:t>
      </w:r>
      <w:r w:rsidR="00C96D4E">
        <w:rPr>
          <w:rFonts w:ascii="Roboto" w:hAnsi="Roboto"/>
          <w:color w:val="252525"/>
          <w:sz w:val="27"/>
          <w:szCs w:val="27"/>
        </w:rPr>
        <w:t>lase</w:t>
      </w:r>
      <w:r>
        <w:rPr>
          <w:rFonts w:ascii="Roboto" w:hAnsi="Roboto"/>
          <w:color w:val="252525"/>
          <w:sz w:val="27"/>
          <w:szCs w:val="27"/>
        </w:rPr>
        <w:t>:</w:t>
      </w:r>
      <w:r w:rsidR="00C96D4E">
        <w:rPr>
          <w:rFonts w:ascii="Roboto" w:hAnsi="Roboto"/>
          <w:color w:val="252525"/>
          <w:sz w:val="27"/>
          <w:szCs w:val="27"/>
        </w:rPr>
        <w:t xml:space="preserve"> Aves</w:t>
      </w:r>
      <w:r>
        <w:rPr>
          <w:rFonts w:ascii="Roboto" w:hAnsi="Roboto"/>
          <w:color w:val="252525"/>
          <w:sz w:val="27"/>
          <w:szCs w:val="27"/>
        </w:rPr>
        <w:t>.</w:t>
      </w:r>
      <w:r w:rsidR="00C96D4E">
        <w:rPr>
          <w:rFonts w:ascii="Roboto" w:hAnsi="Roboto"/>
          <w:color w:val="252525"/>
          <w:sz w:val="27"/>
          <w:szCs w:val="27"/>
        </w:rPr>
        <w:t xml:space="preserve"> </w:t>
      </w:r>
    </w:p>
    <w:p w14:paraId="6F191D7E" w14:textId="1D99F462" w:rsidR="008E1520" w:rsidRDefault="00C96D4E" w:rsidP="00996D19">
      <w:pPr>
        <w:rPr>
          <w:rFonts w:ascii="Roboto" w:hAnsi="Roboto"/>
          <w:color w:val="252525"/>
          <w:sz w:val="27"/>
          <w:szCs w:val="27"/>
        </w:rPr>
      </w:pPr>
      <w:r>
        <w:rPr>
          <w:rFonts w:ascii="Roboto" w:hAnsi="Roboto"/>
          <w:color w:val="252525"/>
          <w:sz w:val="27"/>
          <w:szCs w:val="27"/>
        </w:rPr>
        <w:t>Población en libertad ubicación</w:t>
      </w:r>
      <w:r w:rsidR="008E1520">
        <w:rPr>
          <w:rFonts w:ascii="Roboto" w:hAnsi="Roboto"/>
          <w:color w:val="252525"/>
          <w:sz w:val="27"/>
          <w:szCs w:val="27"/>
        </w:rPr>
        <w:t>:</w:t>
      </w:r>
      <w:r>
        <w:rPr>
          <w:rFonts w:ascii="Roboto" w:hAnsi="Roboto"/>
          <w:color w:val="252525"/>
          <w:sz w:val="27"/>
          <w:szCs w:val="27"/>
        </w:rPr>
        <w:t xml:space="preserve"> Kimberley, Sudáfrica</w:t>
      </w:r>
      <w:r w:rsidR="008E1520">
        <w:rPr>
          <w:rFonts w:ascii="Roboto" w:hAnsi="Roboto"/>
          <w:color w:val="252525"/>
          <w:sz w:val="27"/>
          <w:szCs w:val="27"/>
        </w:rPr>
        <w:t>.</w:t>
      </w:r>
    </w:p>
    <w:p w14:paraId="4D060C5E" w14:textId="77777777" w:rsidR="008E1520" w:rsidRDefault="008E1520" w:rsidP="00996D19">
      <w:pPr>
        <w:rPr>
          <w:rFonts w:ascii="Roboto" w:hAnsi="Roboto"/>
          <w:color w:val="252525"/>
          <w:sz w:val="27"/>
          <w:szCs w:val="27"/>
        </w:rPr>
      </w:pPr>
      <w:r>
        <w:rPr>
          <w:rFonts w:ascii="Roboto" w:hAnsi="Roboto"/>
          <w:color w:val="252525"/>
          <w:sz w:val="27"/>
          <w:szCs w:val="27"/>
        </w:rPr>
        <w:t>Colección de datos: marca de recaptura.</w:t>
      </w:r>
    </w:p>
    <w:p w14:paraId="65190361" w14:textId="0BA3950E" w:rsidR="008E1520" w:rsidRDefault="00C96D4E" w:rsidP="00996D19">
      <w:pPr>
        <w:rPr>
          <w:rFonts w:ascii="Roboto" w:hAnsi="Roboto"/>
          <w:color w:val="252525"/>
          <w:sz w:val="27"/>
          <w:szCs w:val="27"/>
        </w:rPr>
      </w:pPr>
      <w:r>
        <w:rPr>
          <w:rFonts w:ascii="Roboto" w:hAnsi="Roboto"/>
          <w:color w:val="252525"/>
          <w:sz w:val="27"/>
          <w:szCs w:val="27"/>
        </w:rPr>
        <w:t>Tipo de interacción</w:t>
      </w:r>
      <w:r w:rsidR="008E1520">
        <w:rPr>
          <w:rFonts w:ascii="Roboto" w:hAnsi="Roboto"/>
          <w:color w:val="252525"/>
          <w:sz w:val="27"/>
          <w:szCs w:val="27"/>
        </w:rPr>
        <w:t>:</w:t>
      </w:r>
      <w:r>
        <w:rPr>
          <w:rFonts w:ascii="Roboto" w:hAnsi="Roboto"/>
          <w:color w:val="252525"/>
          <w:sz w:val="27"/>
          <w:szCs w:val="27"/>
        </w:rPr>
        <w:t xml:space="preserve"> proyección</w:t>
      </w:r>
      <w:r w:rsidR="008E1520">
        <w:rPr>
          <w:rFonts w:ascii="Roboto" w:hAnsi="Roboto"/>
          <w:color w:val="252525"/>
          <w:sz w:val="27"/>
          <w:szCs w:val="27"/>
        </w:rPr>
        <w:t xml:space="preserve"> </w:t>
      </w:r>
      <w:r>
        <w:rPr>
          <w:rFonts w:ascii="Roboto" w:hAnsi="Roboto"/>
          <w:color w:val="252525"/>
          <w:sz w:val="27"/>
          <w:szCs w:val="27"/>
        </w:rPr>
        <w:t>social bipartita</w:t>
      </w:r>
      <w:r w:rsidR="008E1520">
        <w:rPr>
          <w:rFonts w:ascii="Roboto" w:hAnsi="Roboto"/>
          <w:color w:val="252525"/>
          <w:sz w:val="27"/>
          <w:szCs w:val="27"/>
        </w:rPr>
        <w:t>.</w:t>
      </w:r>
      <w:r>
        <w:rPr>
          <w:rFonts w:ascii="Roboto" w:hAnsi="Roboto"/>
          <w:color w:val="252525"/>
          <w:sz w:val="27"/>
          <w:szCs w:val="27"/>
        </w:rPr>
        <w:t xml:space="preserve"> </w:t>
      </w:r>
    </w:p>
    <w:p w14:paraId="5C4ED0FB" w14:textId="31A8A7EC" w:rsidR="00A072DF" w:rsidRDefault="00C96D4E" w:rsidP="00996D19">
      <w:pPr>
        <w:rPr>
          <w:rFonts w:ascii="Roboto" w:hAnsi="Roboto"/>
          <w:color w:val="252525"/>
          <w:sz w:val="27"/>
          <w:szCs w:val="27"/>
        </w:rPr>
      </w:pPr>
      <w:r>
        <w:rPr>
          <w:rFonts w:ascii="Roboto" w:hAnsi="Roboto"/>
          <w:color w:val="252525"/>
          <w:sz w:val="27"/>
          <w:szCs w:val="27"/>
        </w:rPr>
        <w:t>Definición de interacción</w:t>
      </w:r>
      <w:r w:rsidR="00A072DF">
        <w:rPr>
          <w:rFonts w:ascii="Roboto" w:hAnsi="Roboto"/>
          <w:color w:val="252525"/>
          <w:sz w:val="27"/>
          <w:szCs w:val="27"/>
        </w:rPr>
        <w:t>:</w:t>
      </w:r>
      <w:r>
        <w:rPr>
          <w:rFonts w:ascii="Roboto" w:hAnsi="Roboto"/>
          <w:color w:val="252525"/>
          <w:sz w:val="27"/>
          <w:szCs w:val="27"/>
        </w:rPr>
        <w:t xml:space="preserve"> Se trazó un borde de red entre individuos que usaron las mismas cámaras de anidación ya sea para dormir o construir nidos en un momento dado dentro de una serie de observaciones en la misma colonia en el mismo año, ya sea juntos en la cámara de anidación al mismo tiempo</w:t>
      </w:r>
      <w:r w:rsidR="00A072DF">
        <w:rPr>
          <w:rFonts w:ascii="Roboto" w:hAnsi="Roboto"/>
          <w:color w:val="252525"/>
          <w:sz w:val="27"/>
          <w:szCs w:val="27"/>
        </w:rPr>
        <w:t xml:space="preserve"> </w:t>
      </w:r>
      <w:r>
        <w:rPr>
          <w:rFonts w:ascii="Roboto" w:hAnsi="Roboto"/>
          <w:color w:val="252525"/>
          <w:sz w:val="27"/>
          <w:szCs w:val="27"/>
        </w:rPr>
        <w:t>o en diferentes momentos.</w:t>
      </w:r>
    </w:p>
    <w:p w14:paraId="2C260D1C" w14:textId="77777777" w:rsidR="00A072DF" w:rsidRDefault="00C96D4E" w:rsidP="00996D19">
      <w:pPr>
        <w:rPr>
          <w:rFonts w:ascii="Roboto" w:hAnsi="Roboto"/>
          <w:color w:val="252525"/>
          <w:sz w:val="27"/>
          <w:szCs w:val="27"/>
        </w:rPr>
      </w:pPr>
      <w:r>
        <w:rPr>
          <w:rFonts w:ascii="Roboto" w:hAnsi="Roboto"/>
          <w:color w:val="252525"/>
          <w:sz w:val="27"/>
          <w:szCs w:val="27"/>
        </w:rPr>
        <w:t xml:space="preserve">Tipo de peso de </w:t>
      </w:r>
      <w:r w:rsidR="00A072DF">
        <w:rPr>
          <w:rFonts w:ascii="Roboto" w:hAnsi="Roboto"/>
          <w:color w:val="252525"/>
          <w:sz w:val="27"/>
          <w:szCs w:val="27"/>
        </w:rPr>
        <w:t>arista:</w:t>
      </w:r>
      <w:r>
        <w:rPr>
          <w:rFonts w:ascii="Roboto" w:hAnsi="Roboto"/>
          <w:color w:val="252525"/>
          <w:sz w:val="27"/>
          <w:szCs w:val="27"/>
        </w:rPr>
        <w:t xml:space="preserve"> no ponderado</w:t>
      </w:r>
      <w:r w:rsidR="00A072DF">
        <w:rPr>
          <w:rFonts w:ascii="Roboto" w:hAnsi="Roboto"/>
          <w:color w:val="252525"/>
          <w:sz w:val="27"/>
          <w:szCs w:val="27"/>
        </w:rPr>
        <w:t>.</w:t>
      </w:r>
    </w:p>
    <w:p w14:paraId="6CB453AB" w14:textId="77777777" w:rsidR="00A072DF" w:rsidRDefault="00C96D4E" w:rsidP="00996D19">
      <w:pPr>
        <w:rPr>
          <w:rFonts w:ascii="Roboto" w:hAnsi="Roboto"/>
          <w:color w:val="252525"/>
          <w:sz w:val="27"/>
          <w:szCs w:val="27"/>
        </w:rPr>
      </w:pPr>
      <w:r>
        <w:rPr>
          <w:rFonts w:ascii="Roboto" w:hAnsi="Roboto"/>
          <w:color w:val="252525"/>
          <w:sz w:val="27"/>
          <w:szCs w:val="27"/>
        </w:rPr>
        <w:t>Duración de la recopilación de datos</w:t>
      </w:r>
      <w:r w:rsidR="00A072DF">
        <w:rPr>
          <w:rFonts w:ascii="Roboto" w:hAnsi="Roboto"/>
          <w:color w:val="252525"/>
          <w:sz w:val="27"/>
          <w:szCs w:val="27"/>
        </w:rPr>
        <w:t xml:space="preserve">: </w:t>
      </w:r>
      <w:r>
        <w:rPr>
          <w:rFonts w:ascii="Roboto" w:hAnsi="Roboto"/>
          <w:color w:val="252525"/>
          <w:sz w:val="27"/>
          <w:szCs w:val="27"/>
        </w:rPr>
        <w:t>10 meses</w:t>
      </w:r>
      <w:r w:rsidR="00A072DF">
        <w:rPr>
          <w:rFonts w:ascii="Roboto" w:hAnsi="Roboto"/>
          <w:color w:val="252525"/>
          <w:sz w:val="27"/>
          <w:szCs w:val="27"/>
        </w:rPr>
        <w:t>.</w:t>
      </w:r>
      <w:r>
        <w:rPr>
          <w:rFonts w:ascii="Roboto" w:hAnsi="Roboto"/>
          <w:color w:val="252525"/>
          <w:sz w:val="27"/>
          <w:szCs w:val="27"/>
        </w:rPr>
        <w:t xml:space="preserve"> </w:t>
      </w:r>
    </w:p>
    <w:p w14:paraId="3EBE269B" w14:textId="77777777" w:rsidR="00A072DF" w:rsidRDefault="00C96D4E" w:rsidP="00996D19">
      <w:pPr>
        <w:rPr>
          <w:rFonts w:ascii="Roboto" w:hAnsi="Roboto"/>
          <w:color w:val="252525"/>
          <w:sz w:val="27"/>
          <w:szCs w:val="27"/>
        </w:rPr>
      </w:pPr>
      <w:r>
        <w:rPr>
          <w:rFonts w:ascii="Roboto" w:hAnsi="Roboto"/>
          <w:color w:val="252525"/>
          <w:sz w:val="27"/>
          <w:szCs w:val="27"/>
        </w:rPr>
        <w:t>Intervalo de tiempo (dentro de un día)</w:t>
      </w:r>
      <w:r w:rsidR="00A072DF">
        <w:rPr>
          <w:rFonts w:ascii="Roboto" w:hAnsi="Roboto"/>
          <w:color w:val="252525"/>
          <w:sz w:val="27"/>
          <w:szCs w:val="27"/>
        </w:rPr>
        <w:t>:</w:t>
      </w:r>
      <w:r>
        <w:rPr>
          <w:rFonts w:ascii="Roboto" w:hAnsi="Roboto"/>
          <w:color w:val="252525"/>
          <w:sz w:val="27"/>
          <w:szCs w:val="27"/>
        </w:rPr>
        <w:t xml:space="preserve"> seguimiento focal/ad libitum</w:t>
      </w:r>
      <w:r w:rsidR="00A072DF">
        <w:rPr>
          <w:rFonts w:ascii="Roboto" w:hAnsi="Roboto"/>
          <w:color w:val="252525"/>
          <w:sz w:val="27"/>
          <w:szCs w:val="27"/>
        </w:rPr>
        <w:t>.</w:t>
      </w:r>
    </w:p>
    <w:p w14:paraId="75EE9208" w14:textId="77777777" w:rsidR="00A072DF" w:rsidRDefault="00C96D4E" w:rsidP="00996D19">
      <w:pPr>
        <w:rPr>
          <w:rFonts w:ascii="Roboto" w:hAnsi="Roboto"/>
          <w:color w:val="252525"/>
          <w:sz w:val="27"/>
          <w:szCs w:val="27"/>
        </w:rPr>
      </w:pPr>
      <w:r>
        <w:rPr>
          <w:rFonts w:ascii="Roboto" w:hAnsi="Roboto"/>
          <w:color w:val="252525"/>
          <w:sz w:val="27"/>
          <w:szCs w:val="27"/>
        </w:rPr>
        <w:t>Descripción</w:t>
      </w:r>
      <w:r w:rsidR="00A072DF">
        <w:rPr>
          <w:rFonts w:ascii="Roboto" w:hAnsi="Roboto"/>
          <w:color w:val="252525"/>
          <w:sz w:val="27"/>
          <w:szCs w:val="27"/>
        </w:rPr>
        <w:t>:</w:t>
      </w:r>
      <w:r>
        <w:rPr>
          <w:rFonts w:ascii="Roboto" w:hAnsi="Roboto"/>
          <w:color w:val="252525"/>
          <w:sz w:val="27"/>
          <w:szCs w:val="27"/>
        </w:rPr>
        <w:t xml:space="preserve"> Las redes representan datos sociales recopilados de 23 colonias de tejedores sociables</w:t>
      </w:r>
      <w:r w:rsidR="00A072DF">
        <w:rPr>
          <w:rFonts w:ascii="Roboto" w:hAnsi="Roboto"/>
          <w:color w:val="252525"/>
          <w:sz w:val="27"/>
          <w:szCs w:val="27"/>
        </w:rPr>
        <w:t>.</w:t>
      </w:r>
    </w:p>
    <w:p w14:paraId="46575229" w14:textId="77777777" w:rsidR="00A072DF" w:rsidRDefault="00C96D4E" w:rsidP="00996D19">
      <w:pPr>
        <w:rPr>
          <w:rFonts w:ascii="Roboto" w:hAnsi="Roboto"/>
          <w:color w:val="252525"/>
          <w:sz w:val="27"/>
          <w:szCs w:val="27"/>
        </w:rPr>
      </w:pPr>
      <w:r>
        <w:rPr>
          <w:rFonts w:ascii="Roboto" w:hAnsi="Roboto"/>
          <w:color w:val="252525"/>
          <w:sz w:val="27"/>
          <w:szCs w:val="27"/>
        </w:rPr>
        <w:lastRenderedPageBreak/>
        <w:t>Cita</w:t>
      </w:r>
      <w:r w:rsidR="00A072DF">
        <w:rPr>
          <w:rFonts w:ascii="Roboto" w:hAnsi="Roboto"/>
          <w:color w:val="252525"/>
          <w:sz w:val="27"/>
          <w:szCs w:val="27"/>
        </w:rPr>
        <w:t>:</w:t>
      </w:r>
      <w:r>
        <w:rPr>
          <w:rFonts w:ascii="Roboto" w:hAnsi="Roboto"/>
          <w:color w:val="252525"/>
          <w:sz w:val="27"/>
          <w:szCs w:val="27"/>
        </w:rPr>
        <w:t xml:space="preserve"> van Dijk, Rene E., et al., "La inversión cooperativa en bienes públicos está dirigida por parientes en nidos comunales de aves sociales". Cartas de ecología 17.9 (2014): 1141-1148.</w:t>
      </w:r>
    </w:p>
    <w:p w14:paraId="00A99E92" w14:textId="0D4E0E8D" w:rsidR="00C96D4E" w:rsidRPr="008E1520" w:rsidRDefault="00C96D4E" w:rsidP="00996D19">
      <w:pPr>
        <w:rPr>
          <w:rFonts w:ascii="Roboto" w:hAnsi="Roboto"/>
          <w:color w:val="252525"/>
          <w:sz w:val="27"/>
          <w:szCs w:val="27"/>
        </w:rPr>
      </w:pPr>
      <w:r>
        <w:rPr>
          <w:rFonts w:ascii="Roboto" w:hAnsi="Roboto"/>
          <w:color w:val="252525"/>
          <w:sz w:val="27"/>
          <w:szCs w:val="27"/>
        </w:rPr>
        <w:t xml:space="preserve">Marcas de tiempo de </w:t>
      </w:r>
      <w:r w:rsidR="00A072DF">
        <w:rPr>
          <w:rFonts w:ascii="Roboto" w:hAnsi="Roboto"/>
          <w:color w:val="252525"/>
          <w:sz w:val="27"/>
          <w:szCs w:val="27"/>
        </w:rPr>
        <w:t>aristas:</w:t>
      </w:r>
      <w:r>
        <w:rPr>
          <w:rFonts w:ascii="Roboto" w:hAnsi="Roboto"/>
          <w:color w:val="252525"/>
          <w:sz w:val="27"/>
          <w:szCs w:val="27"/>
        </w:rPr>
        <w:t xml:space="preserve"> La tercera columna codifica los pesos para l</w:t>
      </w:r>
      <w:r w:rsidR="00A072DF">
        <w:rPr>
          <w:rFonts w:ascii="Roboto" w:hAnsi="Roboto"/>
          <w:color w:val="252525"/>
          <w:sz w:val="27"/>
          <w:szCs w:val="27"/>
        </w:rPr>
        <w:t xml:space="preserve">as aristas </w:t>
      </w:r>
      <w:r>
        <w:rPr>
          <w:rFonts w:ascii="Roboto" w:hAnsi="Roboto"/>
          <w:color w:val="252525"/>
          <w:sz w:val="27"/>
          <w:szCs w:val="27"/>
        </w:rPr>
        <w:t xml:space="preserve">y la cuarta columna representa las marcas de tiempo de borde. Si el gráfico no está ponderado (solo tiene 3 columnas), la tercera columna representa las marcas de tiempo. Para esta red temporal, las marcas de tiempo de </w:t>
      </w:r>
      <w:r w:rsidR="00A072DF">
        <w:rPr>
          <w:rFonts w:ascii="Roboto" w:hAnsi="Roboto"/>
          <w:color w:val="252525"/>
          <w:sz w:val="27"/>
          <w:szCs w:val="27"/>
        </w:rPr>
        <w:t>aristas</w:t>
      </w:r>
      <w:r>
        <w:rPr>
          <w:rFonts w:ascii="Roboto" w:hAnsi="Roboto"/>
          <w:color w:val="252525"/>
          <w:sz w:val="27"/>
          <w:szCs w:val="27"/>
        </w:rPr>
        <w:t xml:space="preserve"> no se registran con la granularidad más fina (seg. o ms.) y, en cambio, son aproximaciones discretas del tiempo real. la red. Desafortunadamente, no se han proporcionado las marcas de tiempo reales de los bordes, es decir, cuándo se observaron realmente las interacciones (por ejemplo, a nivel de segundos). Por lo tanto, se puede crear una secuencia de gráficos de instantáneas estáticas agregando todos los bordes que ocurren en cada uno único. marca de tiempo de borde y repitiendo esto para todas las marcas de tiempo de borde.</w:t>
      </w:r>
    </w:p>
    <w:p w14:paraId="5F77B503" w14:textId="77777777" w:rsidR="00C96D4E" w:rsidRPr="00996D19" w:rsidRDefault="00C96D4E" w:rsidP="00996D19">
      <w:pPr>
        <w:rPr>
          <w:rFonts w:cstheme="minorHAnsi"/>
        </w:rPr>
      </w:pPr>
    </w:p>
    <w:sectPr w:rsidR="00C96D4E" w:rsidRPr="00996D19" w:rsidSect="00AA36D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BF"/>
    <w:rsid w:val="001F13BF"/>
    <w:rsid w:val="002501C1"/>
    <w:rsid w:val="0078495B"/>
    <w:rsid w:val="00814B86"/>
    <w:rsid w:val="008E1520"/>
    <w:rsid w:val="00996D19"/>
    <w:rsid w:val="00A06C1D"/>
    <w:rsid w:val="00A072DF"/>
    <w:rsid w:val="00AA36D3"/>
    <w:rsid w:val="00C96D4E"/>
    <w:rsid w:val="00EB49F6"/>
    <w:rsid w:val="00F02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2855"/>
  <w15:chartTrackingRefBased/>
  <w15:docId w15:val="{9577BFDC-D1E8-40EB-8574-221804F7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A3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36D3"/>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AA36D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A36D3"/>
    <w:rPr>
      <w:rFonts w:eastAsiaTheme="minorEastAsia"/>
      <w:lang w:eastAsia="es-ES"/>
    </w:rPr>
  </w:style>
  <w:style w:type="character" w:styleId="Hipervnculo">
    <w:name w:val="Hyperlink"/>
    <w:basedOn w:val="Fuentedeprrafopredeter"/>
    <w:uiPriority w:val="99"/>
    <w:unhideWhenUsed/>
    <w:rsid w:val="00C96D4E"/>
    <w:rPr>
      <w:color w:val="0563C1" w:themeColor="hyperlink"/>
      <w:u w:val="single"/>
    </w:rPr>
  </w:style>
  <w:style w:type="character" w:styleId="Mencinsinresolver">
    <w:name w:val="Unresolved Mention"/>
    <w:basedOn w:val="Fuentedeprrafopredeter"/>
    <w:uiPriority w:val="99"/>
    <w:semiHidden/>
    <w:unhideWhenUsed/>
    <w:rsid w:val="00C96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repository.com/aves-weaver-social.php"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nsallab.github.io/asnr/data.html" TargetMode="External"/><Relationship Id="rId4" Type="http://schemas.openxmlformats.org/officeDocument/2006/relationships/settings" Target="settings.xml"/><Relationship Id="rId9" Type="http://schemas.openxmlformats.org/officeDocument/2006/relationships/hyperlink" Target="https://nrvis.com/download/data/dynamic/aves-weaver-social.z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A1F42-2794-4D68-8775-DDBE6A92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406</Words>
  <Characters>2233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Grupo: 13</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Sociable Weaver</dc:title>
  <dc:subject/>
  <dc:creator>Alejandro Valencia Blancas y               Alonso Mata Fernández de Valderrama</dc:creator>
  <cp:keywords/>
  <dc:description/>
  <cp:lastModifiedBy>ALEJANDRO VALENCIA BLANCAS</cp:lastModifiedBy>
  <cp:revision>3</cp:revision>
  <dcterms:created xsi:type="dcterms:W3CDTF">2022-10-24T09:33:00Z</dcterms:created>
  <dcterms:modified xsi:type="dcterms:W3CDTF">2022-10-24T14:15:00Z</dcterms:modified>
</cp:coreProperties>
</file>