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99F0" w14:textId="77777777" w:rsidR="00E415B0" w:rsidRDefault="00E415B0" w:rsidP="00E415B0">
      <w:pPr>
        <w:ind w:right="-850"/>
        <w:jc w:val="center"/>
        <w:rPr>
          <w:b/>
        </w:rPr>
      </w:pPr>
      <w:r>
        <w:rPr>
          <w:b/>
        </w:rPr>
        <w:t>МИНОБРНАУКИ РОССИИ</w:t>
      </w:r>
    </w:p>
    <w:p w14:paraId="458E6188" w14:textId="77777777" w:rsidR="00E415B0" w:rsidRDefault="00E415B0" w:rsidP="00E415B0">
      <w:pPr>
        <w:jc w:val="center"/>
        <w:rPr>
          <w:rFonts w:ascii="Tahoma" w:eastAsia="Tahoma" w:hAnsi="Tahoma" w:cs="Tahoma"/>
          <w:b/>
        </w:rPr>
      </w:pPr>
      <w:r>
        <w:rPr>
          <w:b/>
        </w:rPr>
        <w:t>Федеральное государственное автономное образовательное</w:t>
      </w:r>
      <w:r>
        <w:rPr>
          <w:b/>
        </w:rPr>
        <w:br/>
        <w:t xml:space="preserve"> учреждение высшего образования </w:t>
      </w:r>
      <w:r>
        <w:rPr>
          <w:b/>
        </w:rPr>
        <w:br/>
        <w:t>«Южный федеральный университет</w:t>
      </w:r>
      <w:r>
        <w:rPr>
          <w:rFonts w:ascii="Tahoma" w:eastAsia="Tahoma" w:hAnsi="Tahoma" w:cs="Tahoma"/>
          <w:b/>
        </w:rPr>
        <w:t>»</w:t>
      </w:r>
    </w:p>
    <w:p w14:paraId="024073FA" w14:textId="77777777" w:rsidR="00E415B0" w:rsidRDefault="00E415B0" w:rsidP="00E415B0">
      <w:pPr>
        <w:jc w:val="center"/>
        <w:rPr>
          <w:b/>
        </w:rPr>
      </w:pPr>
      <w:r>
        <w:rPr>
          <w:b/>
        </w:rPr>
        <w:t>Институт высоких технологий и пьезотехники</w:t>
      </w:r>
    </w:p>
    <w:p w14:paraId="7DAE01ED" w14:textId="77777777" w:rsidR="00E415B0" w:rsidRDefault="00E415B0" w:rsidP="00E415B0">
      <w:pPr>
        <w:ind w:left="851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365D63B" wp14:editId="24D89410">
            <wp:simplePos x="0" y="0"/>
            <wp:positionH relativeFrom="column">
              <wp:posOffset>34291</wp:posOffset>
            </wp:positionH>
            <wp:positionV relativeFrom="paragraph">
              <wp:posOffset>0</wp:posOffset>
            </wp:positionV>
            <wp:extent cx="2076450" cy="2076450"/>
            <wp:effectExtent l="0" t="0" r="0" b="0"/>
            <wp:wrapNone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8CE593" w14:textId="77777777" w:rsidR="00E415B0" w:rsidRDefault="00E415B0" w:rsidP="00E415B0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B502C1" wp14:editId="723770E4">
                <wp:simplePos x="0" y="0"/>
                <wp:positionH relativeFrom="column">
                  <wp:posOffset>2472690</wp:posOffset>
                </wp:positionH>
                <wp:positionV relativeFrom="paragraph">
                  <wp:posOffset>43815</wp:posOffset>
                </wp:positionV>
                <wp:extent cx="3520440" cy="1428750"/>
                <wp:effectExtent l="0" t="0" r="22860" b="19050"/>
                <wp:wrapNone/>
                <wp:docPr id="35" name="Полилиния: фигур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42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0440" h="1356360" extrusionOk="0">
                              <a:moveTo>
                                <a:pt x="0" y="0"/>
                              </a:moveTo>
                              <a:lnTo>
                                <a:pt x="0" y="1356360"/>
                              </a:lnTo>
                              <a:lnTo>
                                <a:pt x="3520440" y="1356360"/>
                              </a:lnTo>
                              <a:lnTo>
                                <a:pt x="3520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D2D411" w14:textId="77777777" w:rsidR="00E415B0" w:rsidRDefault="00E415B0" w:rsidP="00E415B0">
                            <w:pPr>
                              <w:spacing w:before="240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 w:rsidRPr="00F75AA7">
                              <w:rPr>
                                <w:b/>
                                <w:color w:val="000000"/>
                                <w:sz w:val="30"/>
                              </w:rPr>
                              <w:t>Кафедра информационных и измерительных технологий</w:t>
                            </w:r>
                          </w:p>
                          <w:p w14:paraId="2C1E6B71" w14:textId="77777777" w:rsidR="00E415B0" w:rsidRDefault="00E415B0" w:rsidP="00E415B0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02C1" id="Полилиния: фигура 35" o:spid="_x0000_s1026" style="position:absolute;left:0;text-align:left;margin-left:194.7pt;margin-top:3.45pt;width:277.2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20440,1356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" adj="-11796480,,5400" path="m,l,1356360r3520440,l3520440,,,xe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520440,1356360"/>
                <v:textbox inset="7pt,3pt,7pt,3pt">
                  <w:txbxContent>
                    <w:p w14:paraId="4DD2D411" w14:textId="77777777" w:rsidR="00E415B0" w:rsidRDefault="00E415B0" w:rsidP="00E415B0">
                      <w:pPr>
                        <w:spacing w:before="240"/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 w:rsidRPr="00F75AA7">
                        <w:rPr>
                          <w:b/>
                          <w:color w:val="000000"/>
                          <w:sz w:val="30"/>
                        </w:rPr>
                        <w:t>Кафедра информационных и измерительных технологий</w:t>
                      </w:r>
                    </w:p>
                    <w:p w14:paraId="2C1E6B71" w14:textId="77777777" w:rsidR="00E415B0" w:rsidRDefault="00E415B0" w:rsidP="00E415B0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14:paraId="1350085B" w14:textId="77777777" w:rsidR="00E415B0" w:rsidRDefault="00E415B0" w:rsidP="00E415B0">
      <w:pPr>
        <w:spacing w:after="120" w:line="360" w:lineRule="auto"/>
        <w:jc w:val="center"/>
        <w:rPr>
          <w:b/>
          <w:sz w:val="36"/>
          <w:szCs w:val="36"/>
        </w:rPr>
      </w:pPr>
    </w:p>
    <w:p w14:paraId="005D3745" w14:textId="77777777" w:rsidR="00E415B0" w:rsidRDefault="00E415B0" w:rsidP="00E415B0">
      <w:pPr>
        <w:spacing w:after="120" w:line="360" w:lineRule="auto"/>
        <w:jc w:val="center"/>
        <w:rPr>
          <w:b/>
          <w:sz w:val="36"/>
          <w:szCs w:val="36"/>
        </w:rPr>
      </w:pPr>
    </w:p>
    <w:p w14:paraId="131E0BFD" w14:textId="77777777" w:rsidR="00E415B0" w:rsidRDefault="00E415B0" w:rsidP="00E415B0">
      <w:pPr>
        <w:spacing w:after="120" w:line="360" w:lineRule="auto"/>
        <w:jc w:val="center"/>
        <w:rPr>
          <w:b/>
          <w:sz w:val="36"/>
          <w:szCs w:val="36"/>
        </w:rPr>
      </w:pPr>
    </w:p>
    <w:p w14:paraId="02BEAC0D" w14:textId="77777777" w:rsidR="00E415B0" w:rsidRDefault="00E415B0" w:rsidP="00E415B0">
      <w:pPr>
        <w:spacing w:after="120" w:line="360" w:lineRule="auto"/>
        <w:jc w:val="center"/>
        <w:rPr>
          <w:b/>
          <w:sz w:val="36"/>
          <w:szCs w:val="36"/>
        </w:rPr>
      </w:pPr>
    </w:p>
    <w:p w14:paraId="67DB26F9" w14:textId="77777777" w:rsidR="00E415B0" w:rsidRDefault="00E415B0" w:rsidP="00E415B0">
      <w:pPr>
        <w:spacing w:after="120" w:line="360" w:lineRule="auto"/>
        <w:jc w:val="center"/>
        <w:rPr>
          <w:b/>
          <w:sz w:val="36"/>
          <w:szCs w:val="36"/>
        </w:rPr>
      </w:pPr>
    </w:p>
    <w:p w14:paraId="5D730FF5" w14:textId="28EC7A8A" w:rsidR="00E415B0" w:rsidRDefault="00E415B0" w:rsidP="00E415B0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Компьютерная безопасность и защита информации</w:t>
      </w:r>
    </w:p>
    <w:p w14:paraId="22380378" w14:textId="28CFB4B1" w:rsidR="00E415B0" w:rsidRDefault="00E415B0" w:rsidP="00E415B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Отчёт по лабораторной работе №</w:t>
      </w:r>
      <w:r>
        <w:rPr>
          <w:b/>
          <w:sz w:val="32"/>
          <w:szCs w:val="32"/>
        </w:rPr>
        <w:t>5</w:t>
      </w:r>
    </w:p>
    <w:p w14:paraId="59E9E7C9" w14:textId="7DD087BB" w:rsidR="00E415B0" w:rsidRDefault="00E415B0" w:rsidP="00E415B0">
      <w:pPr>
        <w:spacing w:line="360" w:lineRule="auto"/>
        <w:jc w:val="center"/>
        <w:rPr>
          <w:b/>
          <w:sz w:val="32"/>
          <w:szCs w:val="32"/>
        </w:rPr>
      </w:pPr>
      <w:r w:rsidRPr="00F75AA7">
        <w:rPr>
          <w:b/>
          <w:sz w:val="32"/>
          <w:szCs w:val="32"/>
        </w:rPr>
        <w:t>«Изучение</w:t>
      </w:r>
      <w:r>
        <w:rPr>
          <w:b/>
          <w:sz w:val="32"/>
          <w:szCs w:val="32"/>
        </w:rPr>
        <w:t xml:space="preserve"> и определение</w:t>
      </w:r>
      <w:r w:rsidRPr="00F75AA7">
        <w:rPr>
          <w:b/>
          <w:sz w:val="32"/>
          <w:szCs w:val="32"/>
        </w:rPr>
        <w:t xml:space="preserve"> способ</w:t>
      </w:r>
      <w:r>
        <w:rPr>
          <w:b/>
          <w:sz w:val="32"/>
          <w:szCs w:val="32"/>
        </w:rPr>
        <w:t>ов информационных атак</w:t>
      </w:r>
      <w:r w:rsidRPr="00F75AA7">
        <w:rPr>
          <w:b/>
          <w:sz w:val="32"/>
          <w:szCs w:val="32"/>
        </w:rPr>
        <w:t>»</w:t>
      </w:r>
    </w:p>
    <w:p w14:paraId="7ED07DCD" w14:textId="43F411CF" w:rsidR="00E415B0" w:rsidRDefault="00E415B0" w:rsidP="00E415B0">
      <w:pPr>
        <w:spacing w:line="360" w:lineRule="auto"/>
        <w:rPr>
          <w:b/>
          <w:sz w:val="32"/>
          <w:szCs w:val="32"/>
        </w:rPr>
      </w:pPr>
    </w:p>
    <w:p w14:paraId="055C1C3A" w14:textId="77777777" w:rsidR="00E415B0" w:rsidRDefault="00E415B0" w:rsidP="00E415B0">
      <w:pPr>
        <w:spacing w:line="360" w:lineRule="auto"/>
        <w:rPr>
          <w:color w:val="000000"/>
        </w:rPr>
      </w:pPr>
    </w:p>
    <w:p w14:paraId="1F772546" w14:textId="77777777" w:rsidR="00E415B0" w:rsidRDefault="00E415B0" w:rsidP="00E415B0">
      <w:pPr>
        <w:spacing w:line="360" w:lineRule="auto"/>
        <w:rPr>
          <w:color w:val="000000"/>
        </w:rPr>
      </w:pPr>
    </w:p>
    <w:p w14:paraId="38DDB563" w14:textId="77777777" w:rsidR="00E415B0" w:rsidRDefault="00E415B0" w:rsidP="00E415B0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Выполнил студент группы 4.6   </w:t>
      </w:r>
    </w:p>
    <w:p w14:paraId="2C847154" w14:textId="77777777" w:rsidR="00E415B0" w:rsidRPr="002D1F7E" w:rsidRDefault="00E415B0" w:rsidP="00E415B0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Едленко Сергей</w:t>
      </w:r>
    </w:p>
    <w:p w14:paraId="6FFC7F9A" w14:textId="6AB81E03" w:rsidR="00E415B0" w:rsidRDefault="00E415B0" w:rsidP="00E415B0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Принял доцент, </w:t>
      </w:r>
    </w:p>
    <w:p w14:paraId="44B819DA" w14:textId="563FDAC2" w:rsidR="00E415B0" w:rsidRDefault="00E415B0" w:rsidP="00E415B0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Сажин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</w:t>
      </w:r>
      <w:r>
        <w:rPr>
          <w:color w:val="000000"/>
          <w:szCs w:val="28"/>
        </w:rPr>
        <w:t>.</w:t>
      </w:r>
      <w:r>
        <w:rPr>
          <w:color w:val="000000"/>
          <w:szCs w:val="28"/>
        </w:rPr>
        <w:t>Л</w:t>
      </w:r>
      <w:r>
        <w:rPr>
          <w:color w:val="000000"/>
          <w:szCs w:val="28"/>
        </w:rPr>
        <w:t xml:space="preserve">                      </w:t>
      </w:r>
    </w:p>
    <w:p w14:paraId="65C4910A" w14:textId="77777777" w:rsidR="00E415B0" w:rsidRDefault="00E415B0" w:rsidP="00E415B0">
      <w:pPr>
        <w:rPr>
          <w:b/>
          <w:color w:val="000000"/>
          <w:spacing w:val="6"/>
          <w:w w:val="95"/>
          <w:szCs w:val="28"/>
        </w:rPr>
      </w:pPr>
    </w:p>
    <w:p w14:paraId="40FD2C76" w14:textId="77777777" w:rsidR="00E415B0" w:rsidRDefault="00E415B0" w:rsidP="00E415B0">
      <w:pPr>
        <w:rPr>
          <w:b/>
          <w:color w:val="000000"/>
          <w:spacing w:val="6"/>
          <w:w w:val="95"/>
          <w:szCs w:val="28"/>
        </w:rPr>
      </w:pPr>
    </w:p>
    <w:p w14:paraId="4B9F800F" w14:textId="77777777" w:rsidR="00E415B0" w:rsidRDefault="00E415B0" w:rsidP="00E415B0">
      <w:pPr>
        <w:rPr>
          <w:b/>
          <w:color w:val="000000"/>
          <w:spacing w:val="6"/>
          <w:w w:val="95"/>
          <w:szCs w:val="28"/>
        </w:rPr>
      </w:pPr>
    </w:p>
    <w:p w14:paraId="4100AD72" w14:textId="77777777" w:rsidR="00E415B0" w:rsidRDefault="00E415B0" w:rsidP="00E415B0">
      <w:pPr>
        <w:jc w:val="center"/>
        <w:rPr>
          <w:b/>
          <w:color w:val="000000"/>
          <w:spacing w:val="6"/>
          <w:w w:val="95"/>
          <w:szCs w:val="28"/>
        </w:rPr>
      </w:pPr>
    </w:p>
    <w:p w14:paraId="520ABAC4" w14:textId="77777777" w:rsidR="00E415B0" w:rsidRDefault="00E415B0" w:rsidP="00E415B0">
      <w:pPr>
        <w:jc w:val="center"/>
        <w:rPr>
          <w:b/>
          <w:color w:val="000000"/>
          <w:spacing w:val="6"/>
          <w:w w:val="95"/>
          <w:szCs w:val="28"/>
        </w:rPr>
      </w:pPr>
    </w:p>
    <w:p w14:paraId="00ABCE91" w14:textId="39B3915F" w:rsidR="00E415B0" w:rsidRDefault="00E415B0" w:rsidP="00E415B0">
      <w:pPr>
        <w:jc w:val="center"/>
        <w:rPr>
          <w:b/>
          <w:color w:val="000000"/>
          <w:spacing w:val="6"/>
          <w:w w:val="95"/>
          <w:szCs w:val="28"/>
        </w:rPr>
      </w:pPr>
    </w:p>
    <w:p w14:paraId="38DCBB1C" w14:textId="0702F399" w:rsidR="00E415B0" w:rsidRDefault="00E415B0" w:rsidP="00E415B0">
      <w:pPr>
        <w:jc w:val="center"/>
        <w:rPr>
          <w:b/>
          <w:color w:val="000000"/>
          <w:spacing w:val="6"/>
          <w:w w:val="95"/>
          <w:szCs w:val="28"/>
        </w:rPr>
      </w:pPr>
    </w:p>
    <w:p w14:paraId="1747E091" w14:textId="3B7EE60E" w:rsidR="00E415B0" w:rsidRDefault="00E415B0" w:rsidP="00E415B0">
      <w:pPr>
        <w:jc w:val="center"/>
        <w:rPr>
          <w:b/>
          <w:color w:val="000000"/>
          <w:spacing w:val="6"/>
          <w:w w:val="95"/>
          <w:szCs w:val="28"/>
        </w:rPr>
      </w:pPr>
    </w:p>
    <w:p w14:paraId="6AF2AB0B" w14:textId="77777777" w:rsidR="00E415B0" w:rsidRDefault="00E415B0" w:rsidP="00E415B0">
      <w:pPr>
        <w:jc w:val="center"/>
        <w:rPr>
          <w:b/>
          <w:color w:val="000000"/>
          <w:spacing w:val="6"/>
          <w:w w:val="95"/>
          <w:szCs w:val="28"/>
        </w:rPr>
      </w:pPr>
    </w:p>
    <w:p w14:paraId="5A205097" w14:textId="77777777" w:rsidR="00E415B0" w:rsidRDefault="00E415B0" w:rsidP="00E415B0">
      <w:pPr>
        <w:jc w:val="center"/>
        <w:rPr>
          <w:b/>
          <w:color w:val="000000"/>
          <w:spacing w:val="6"/>
          <w:w w:val="95"/>
          <w:szCs w:val="28"/>
        </w:rPr>
      </w:pPr>
      <w:r>
        <w:rPr>
          <w:b/>
          <w:color w:val="000000"/>
          <w:spacing w:val="6"/>
          <w:w w:val="95"/>
          <w:szCs w:val="28"/>
        </w:rPr>
        <w:t>Ростов-на-Дону</w:t>
      </w:r>
    </w:p>
    <w:p w14:paraId="24C08860" w14:textId="77777777" w:rsidR="00E415B0" w:rsidRDefault="00E415B0" w:rsidP="00E415B0">
      <w:pPr>
        <w:spacing w:before="120"/>
        <w:jc w:val="center"/>
        <w:rPr>
          <w:b/>
          <w:szCs w:val="28"/>
        </w:rPr>
      </w:pPr>
      <w:r>
        <w:rPr>
          <w:b/>
          <w:szCs w:val="28"/>
        </w:rPr>
        <w:t>2022</w:t>
      </w:r>
    </w:p>
    <w:p w14:paraId="350284D7" w14:textId="41BD4E12" w:rsidR="00E415B0" w:rsidRDefault="00E415B0" w:rsidP="00E415B0">
      <w:pPr>
        <w:spacing w:after="160" w:line="259" w:lineRule="auto"/>
        <w:ind w:firstLine="708"/>
        <w:rPr>
          <w:bCs/>
          <w:szCs w:val="28"/>
        </w:rPr>
      </w:pPr>
      <w:r>
        <w:rPr>
          <w:b/>
          <w:szCs w:val="28"/>
        </w:rPr>
        <w:br w:type="page"/>
      </w:r>
      <w:r>
        <w:rPr>
          <w:bCs/>
          <w:szCs w:val="28"/>
        </w:rPr>
        <w:lastRenderedPageBreak/>
        <w:t xml:space="preserve">Таблица 1 – план информационных атак и уровень классификации </w:t>
      </w:r>
      <w:r>
        <w:rPr>
          <w:bCs/>
          <w:szCs w:val="28"/>
          <w:lang w:val="en-US"/>
        </w:rPr>
        <w:t>osi</w:t>
      </w:r>
      <w:r>
        <w:rPr>
          <w:bCs/>
          <w:szCs w:val="28"/>
        </w:rPr>
        <w:t>, на которые атака была нацелена.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15B0" w14:paraId="06EA8016" w14:textId="77777777" w:rsidTr="00E415B0">
        <w:tc>
          <w:tcPr>
            <w:tcW w:w="3115" w:type="dxa"/>
          </w:tcPr>
          <w:p w14:paraId="2A68D376" w14:textId="2952157D" w:rsidR="00E415B0" w:rsidRPr="00E415B0" w:rsidRDefault="00E415B0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Уровень классификации </w:t>
            </w:r>
            <w:r>
              <w:rPr>
                <w:bCs/>
                <w:szCs w:val="28"/>
                <w:lang w:val="en-US"/>
              </w:rPr>
              <w:t>osi</w:t>
            </w:r>
          </w:p>
        </w:tc>
        <w:tc>
          <w:tcPr>
            <w:tcW w:w="3115" w:type="dxa"/>
          </w:tcPr>
          <w:p w14:paraId="12852EF6" w14:textId="359106F4" w:rsidR="00E415B0" w:rsidRDefault="00E415B0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Название атаки или описание</w:t>
            </w:r>
          </w:p>
        </w:tc>
        <w:tc>
          <w:tcPr>
            <w:tcW w:w="3115" w:type="dxa"/>
          </w:tcPr>
          <w:p w14:paraId="1A6745B9" w14:textId="2EA7098B" w:rsidR="00E415B0" w:rsidRDefault="0042060C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Поврежденные составляющие инф. безопасности</w:t>
            </w:r>
          </w:p>
        </w:tc>
      </w:tr>
      <w:tr w:rsidR="0042060C" w14:paraId="14A1F007" w14:textId="77777777" w:rsidTr="00E415B0">
        <w:tc>
          <w:tcPr>
            <w:tcW w:w="3115" w:type="dxa"/>
          </w:tcPr>
          <w:p w14:paraId="58D73E03" w14:textId="546EFE82" w:rsidR="0042060C" w:rsidRPr="0042060C" w:rsidRDefault="0042060C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L1</w:t>
            </w:r>
          </w:p>
        </w:tc>
        <w:tc>
          <w:tcPr>
            <w:tcW w:w="3115" w:type="dxa"/>
          </w:tcPr>
          <w:p w14:paraId="5472D57A" w14:textId="42B22B63" w:rsidR="0042060C" w:rsidRDefault="0042060C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Выключение питания</w:t>
            </w:r>
          </w:p>
        </w:tc>
        <w:tc>
          <w:tcPr>
            <w:tcW w:w="3115" w:type="dxa"/>
          </w:tcPr>
          <w:p w14:paraId="547481BC" w14:textId="7EB45B6B" w:rsidR="0042060C" w:rsidRDefault="0042060C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Доступность</w:t>
            </w:r>
          </w:p>
        </w:tc>
      </w:tr>
      <w:tr w:rsidR="0042060C" w14:paraId="1B57CB0E" w14:textId="77777777" w:rsidTr="00E415B0">
        <w:tc>
          <w:tcPr>
            <w:tcW w:w="3115" w:type="dxa"/>
          </w:tcPr>
          <w:p w14:paraId="4CD286BD" w14:textId="01D28472" w:rsidR="0042060C" w:rsidRPr="0042060C" w:rsidRDefault="0042060C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L2</w:t>
            </w:r>
          </w:p>
        </w:tc>
        <w:tc>
          <w:tcPr>
            <w:tcW w:w="3115" w:type="dxa"/>
          </w:tcPr>
          <w:p w14:paraId="4387E451" w14:textId="188E3371" w:rsidR="0042060C" w:rsidRPr="0042060C" w:rsidRDefault="0042060C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 xml:space="preserve">Перехват </w:t>
            </w:r>
            <w:r>
              <w:rPr>
                <w:bCs/>
                <w:szCs w:val="28"/>
                <w:lang w:val="en-US"/>
              </w:rPr>
              <w:t>DHCP</w:t>
            </w:r>
          </w:p>
        </w:tc>
        <w:tc>
          <w:tcPr>
            <w:tcW w:w="3115" w:type="dxa"/>
          </w:tcPr>
          <w:p w14:paraId="4F4EC13B" w14:textId="2A83FBDB" w:rsidR="0042060C" w:rsidRDefault="0042060C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Конфиденциальность</w:t>
            </w:r>
          </w:p>
        </w:tc>
      </w:tr>
      <w:tr w:rsidR="0042060C" w14:paraId="6E29A79A" w14:textId="77777777" w:rsidTr="00E415B0">
        <w:tc>
          <w:tcPr>
            <w:tcW w:w="3115" w:type="dxa"/>
          </w:tcPr>
          <w:p w14:paraId="25BDB2FB" w14:textId="3676E81E" w:rsidR="0042060C" w:rsidRPr="0042060C" w:rsidRDefault="0042060C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L3</w:t>
            </w:r>
          </w:p>
        </w:tc>
        <w:tc>
          <w:tcPr>
            <w:tcW w:w="3115" w:type="dxa"/>
          </w:tcPr>
          <w:p w14:paraId="798816D4" w14:textId="3B3B346F" w:rsidR="0042060C" w:rsidRPr="0042060C" w:rsidRDefault="0042060C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 xml:space="preserve">Перехват </w:t>
            </w:r>
            <w:r>
              <w:rPr>
                <w:bCs/>
                <w:szCs w:val="28"/>
                <w:lang w:val="en-US"/>
              </w:rPr>
              <w:t>routing</w:t>
            </w:r>
          </w:p>
        </w:tc>
        <w:tc>
          <w:tcPr>
            <w:tcW w:w="3115" w:type="dxa"/>
          </w:tcPr>
          <w:p w14:paraId="74E0C670" w14:textId="3A992438" w:rsidR="0042060C" w:rsidRDefault="0042060C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Конфиденциальность</w:t>
            </w:r>
          </w:p>
        </w:tc>
      </w:tr>
      <w:tr w:rsidR="0042060C" w14:paraId="2BC9C0DC" w14:textId="77777777" w:rsidTr="00E415B0">
        <w:tc>
          <w:tcPr>
            <w:tcW w:w="3115" w:type="dxa"/>
          </w:tcPr>
          <w:p w14:paraId="30DF75A8" w14:textId="23F118F3" w:rsidR="0042060C" w:rsidRPr="0042060C" w:rsidRDefault="0042060C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L5</w:t>
            </w:r>
          </w:p>
        </w:tc>
        <w:tc>
          <w:tcPr>
            <w:tcW w:w="3115" w:type="dxa"/>
          </w:tcPr>
          <w:p w14:paraId="07B18CBF" w14:textId="0DB8D726" w:rsidR="0042060C" w:rsidRPr="0042060C" w:rsidRDefault="0042060C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MITM https</w:t>
            </w:r>
          </w:p>
        </w:tc>
        <w:tc>
          <w:tcPr>
            <w:tcW w:w="3115" w:type="dxa"/>
          </w:tcPr>
          <w:p w14:paraId="41711F47" w14:textId="17D3C94E" w:rsidR="0042060C" w:rsidRDefault="0042060C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Конфиденциальность</w:t>
            </w:r>
          </w:p>
        </w:tc>
      </w:tr>
      <w:tr w:rsidR="0042060C" w14:paraId="581DFF77" w14:textId="77777777" w:rsidTr="00E415B0">
        <w:tc>
          <w:tcPr>
            <w:tcW w:w="3115" w:type="dxa"/>
          </w:tcPr>
          <w:p w14:paraId="35AE4710" w14:textId="67304951" w:rsidR="0042060C" w:rsidRPr="0042060C" w:rsidRDefault="0042060C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L2</w:t>
            </w:r>
          </w:p>
        </w:tc>
        <w:tc>
          <w:tcPr>
            <w:tcW w:w="3115" w:type="dxa"/>
          </w:tcPr>
          <w:p w14:paraId="79E90BB3" w14:textId="3B9E4ED8" w:rsidR="0042060C" w:rsidRPr="0042060C" w:rsidRDefault="0042060C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Атака шторм</w:t>
            </w:r>
          </w:p>
        </w:tc>
        <w:tc>
          <w:tcPr>
            <w:tcW w:w="3115" w:type="dxa"/>
          </w:tcPr>
          <w:p w14:paraId="7C72B887" w14:textId="1F0FB58E" w:rsidR="0042060C" w:rsidRDefault="0042060C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Доступность</w:t>
            </w:r>
          </w:p>
        </w:tc>
      </w:tr>
      <w:tr w:rsidR="0042060C" w14:paraId="25C29F2E" w14:textId="77777777" w:rsidTr="00E415B0">
        <w:tc>
          <w:tcPr>
            <w:tcW w:w="3115" w:type="dxa"/>
          </w:tcPr>
          <w:p w14:paraId="476E94EB" w14:textId="4B6D3207" w:rsidR="0042060C" w:rsidRPr="0042060C" w:rsidRDefault="0042060C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L7</w:t>
            </w:r>
          </w:p>
        </w:tc>
        <w:tc>
          <w:tcPr>
            <w:tcW w:w="3115" w:type="dxa"/>
          </w:tcPr>
          <w:p w14:paraId="7853E265" w14:textId="0E039160" w:rsidR="0042060C" w:rsidRPr="0042060C" w:rsidRDefault="0042060C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 xml:space="preserve">Подмена сервера </w:t>
            </w:r>
            <w:r>
              <w:rPr>
                <w:bCs/>
                <w:szCs w:val="28"/>
                <w:lang w:val="en-US"/>
              </w:rPr>
              <w:t>HTTP</w:t>
            </w:r>
          </w:p>
        </w:tc>
        <w:tc>
          <w:tcPr>
            <w:tcW w:w="3115" w:type="dxa"/>
          </w:tcPr>
          <w:p w14:paraId="45213387" w14:textId="38EAFB55" w:rsidR="0042060C" w:rsidRDefault="0042060C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Конфиденциальность</w:t>
            </w:r>
          </w:p>
        </w:tc>
      </w:tr>
      <w:tr w:rsidR="0042060C" w14:paraId="650AE104" w14:textId="77777777" w:rsidTr="00E415B0">
        <w:tc>
          <w:tcPr>
            <w:tcW w:w="3115" w:type="dxa"/>
          </w:tcPr>
          <w:p w14:paraId="11B0667A" w14:textId="5DEB8032" w:rsidR="0042060C" w:rsidRDefault="0042060C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L8</w:t>
            </w:r>
          </w:p>
        </w:tc>
        <w:tc>
          <w:tcPr>
            <w:tcW w:w="3115" w:type="dxa"/>
          </w:tcPr>
          <w:p w14:paraId="37580D3E" w14:textId="49196E7F" w:rsidR="0042060C" w:rsidRDefault="0042060C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Соц. Инженерия</w:t>
            </w:r>
          </w:p>
        </w:tc>
        <w:tc>
          <w:tcPr>
            <w:tcW w:w="3115" w:type="dxa"/>
          </w:tcPr>
          <w:p w14:paraId="4800E2D5" w14:textId="77777777" w:rsidR="0042060C" w:rsidRDefault="0042060C" w:rsidP="00E415B0">
            <w:pPr>
              <w:spacing w:after="160" w:line="259" w:lineRule="auto"/>
              <w:rPr>
                <w:bCs/>
                <w:szCs w:val="28"/>
              </w:rPr>
            </w:pPr>
          </w:p>
        </w:tc>
      </w:tr>
      <w:tr w:rsidR="0042060C" w14:paraId="22CFD286" w14:textId="77777777" w:rsidTr="00E415B0">
        <w:tc>
          <w:tcPr>
            <w:tcW w:w="3115" w:type="dxa"/>
          </w:tcPr>
          <w:p w14:paraId="601B2424" w14:textId="12A90760" w:rsidR="0042060C" w:rsidRDefault="0042060C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L7</w:t>
            </w:r>
          </w:p>
        </w:tc>
        <w:tc>
          <w:tcPr>
            <w:tcW w:w="3115" w:type="dxa"/>
          </w:tcPr>
          <w:p w14:paraId="0C466B7F" w14:textId="2325822A" w:rsidR="0042060C" w:rsidRPr="0042060C" w:rsidRDefault="0042060C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SQL injection</w:t>
            </w:r>
          </w:p>
        </w:tc>
        <w:tc>
          <w:tcPr>
            <w:tcW w:w="3115" w:type="dxa"/>
          </w:tcPr>
          <w:p w14:paraId="0496A8A1" w14:textId="78FC451F" w:rsidR="0042060C" w:rsidRDefault="0042060C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Целостность</w:t>
            </w:r>
          </w:p>
        </w:tc>
      </w:tr>
      <w:tr w:rsidR="0042060C" w14:paraId="72A7555B" w14:textId="77777777" w:rsidTr="00E415B0">
        <w:tc>
          <w:tcPr>
            <w:tcW w:w="3115" w:type="dxa"/>
          </w:tcPr>
          <w:p w14:paraId="0CBD43DC" w14:textId="21E33935" w:rsidR="0042060C" w:rsidRDefault="0042060C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L7</w:t>
            </w:r>
          </w:p>
        </w:tc>
        <w:tc>
          <w:tcPr>
            <w:tcW w:w="3115" w:type="dxa"/>
          </w:tcPr>
          <w:p w14:paraId="53E10E76" w14:textId="35B15283" w:rsidR="0042060C" w:rsidRPr="0042060C" w:rsidRDefault="0042060C" w:rsidP="00E415B0">
            <w:pPr>
              <w:spacing w:after="160" w:line="259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SSH exploit (RND)</w:t>
            </w:r>
          </w:p>
        </w:tc>
        <w:tc>
          <w:tcPr>
            <w:tcW w:w="3115" w:type="dxa"/>
          </w:tcPr>
          <w:p w14:paraId="7BF49FE7" w14:textId="13193155" w:rsidR="0042060C" w:rsidRDefault="0042060C" w:rsidP="00E415B0">
            <w:pPr>
              <w:spacing w:after="160" w:line="259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Конфиденциальность</w:t>
            </w:r>
          </w:p>
        </w:tc>
      </w:tr>
    </w:tbl>
    <w:p w14:paraId="1668F124" w14:textId="77777777" w:rsidR="00E415B0" w:rsidRPr="00E415B0" w:rsidRDefault="00E415B0" w:rsidP="00E415B0">
      <w:pPr>
        <w:spacing w:after="160" w:line="259" w:lineRule="auto"/>
        <w:rPr>
          <w:bCs/>
          <w:szCs w:val="28"/>
        </w:rPr>
      </w:pPr>
    </w:p>
    <w:p w14:paraId="09EF1625" w14:textId="0674F887" w:rsidR="00305F92" w:rsidRPr="00E415B0" w:rsidRDefault="00305F92">
      <w:pPr>
        <w:rPr>
          <w:szCs w:val="28"/>
        </w:rPr>
      </w:pPr>
    </w:p>
    <w:sectPr w:rsidR="00305F92" w:rsidRPr="00E41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1F53"/>
    <w:multiLevelType w:val="hybridMultilevel"/>
    <w:tmpl w:val="B91CF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92"/>
    <w:rsid w:val="00305F92"/>
    <w:rsid w:val="0042060C"/>
    <w:rsid w:val="00E4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CCA2"/>
  <w15:chartTrackingRefBased/>
  <w15:docId w15:val="{EB37E778-E767-4177-9A20-095C13D9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5B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5B0"/>
    <w:pPr>
      <w:ind w:left="720"/>
      <w:contextualSpacing/>
    </w:pPr>
  </w:style>
  <w:style w:type="table" w:styleId="a4">
    <w:name w:val="Table Grid"/>
    <w:basedOn w:val="a1"/>
    <w:uiPriority w:val="39"/>
    <w:rsid w:val="00E4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2</cp:revision>
  <dcterms:created xsi:type="dcterms:W3CDTF">2022-11-06T16:49:00Z</dcterms:created>
  <dcterms:modified xsi:type="dcterms:W3CDTF">2022-11-06T17:11:00Z</dcterms:modified>
</cp:coreProperties>
</file>