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A614" w14:textId="67BEF5B9" w:rsidR="00D65471" w:rsidRDefault="00D65471" w:rsidP="00D65471">
      <w:pPr>
        <w:pStyle w:val="1"/>
        <w:rPr>
          <w:b/>
          <w:bCs/>
        </w:rPr>
      </w:pPr>
      <w:r w:rsidRPr="00D65471">
        <w:rPr>
          <w:b/>
          <w:bCs/>
        </w:rPr>
        <w:t>З</w:t>
      </w:r>
      <w:r w:rsidRPr="00D65471">
        <w:rPr>
          <w:b/>
          <w:bCs/>
        </w:rPr>
        <w:t>ащита прав на результаты интеллектуальной деятельности</w:t>
      </w:r>
      <w:r>
        <w:rPr>
          <w:b/>
          <w:bCs/>
        </w:rPr>
        <w:t xml:space="preserve"> </w:t>
      </w:r>
      <w:r w:rsidRPr="00D65471">
        <w:rPr>
          <w:b/>
          <w:bCs/>
        </w:rPr>
        <w:t>и средства индивидуализации</w:t>
      </w:r>
    </w:p>
    <w:p w14:paraId="27B53CE6" w14:textId="77777777" w:rsidR="00D65471" w:rsidRPr="00D65471" w:rsidRDefault="00D65471" w:rsidP="00D65471"/>
    <w:p w14:paraId="04DBE8DF" w14:textId="3C5300AA" w:rsidR="00D65471" w:rsidRDefault="00D65471" w:rsidP="00D65471">
      <w:pPr>
        <w:ind w:firstLine="708"/>
      </w:pPr>
      <w:r>
        <w:t xml:space="preserve">Интеллектуальная собственность (ИС) </w:t>
      </w:r>
      <w:proofErr w:type="gramStart"/>
      <w:r>
        <w:t>- это юридическое понятие</w:t>
      </w:r>
      <w:proofErr w:type="gramEnd"/>
      <w:r>
        <w:t>, которое относится к творениям разума, таким как изобретения, литературные и художественные произведения, символы, дизайны и коммерческие секреты. Права интеллектуальной собственности позволяют создателям этих произведений обладать исключительными правами на их использование, воспроизведение и распространение. Однако с развитием цифровых технологий необходимость индивидуализации и защиты интеллектуальной собственности становится все более сложной.</w:t>
      </w:r>
    </w:p>
    <w:p w14:paraId="3A26D131" w14:textId="3009D0F1" w:rsidR="00D65471" w:rsidRDefault="00D65471" w:rsidP="00D65471">
      <w:pPr>
        <w:ind w:firstLine="708"/>
      </w:pPr>
      <w:r>
        <w:t>Права интеллектуальной собственности играют решающую роль в поощрении инноваций и творчества. Они обеспечивают правовую основу для создателей и новаторов для защиты их творений и изобретений от несанкционированного использования, воспроизведения и распространения. Эта защита стимулирует инвестиции в исследования и разработки, ведущие к созданию новых продуктов, услуг и технологий.</w:t>
      </w:r>
    </w:p>
    <w:p w14:paraId="574D5E16" w14:textId="7E341B57" w:rsidR="00D65471" w:rsidRDefault="00D65471" w:rsidP="00D65471">
      <w:pPr>
        <w:ind w:firstLine="708"/>
      </w:pPr>
      <w:r>
        <w:t>Более того, защита прав интеллектуальной собственности поощряет предпринимательство, предоставляя частным лицам и компаниям возможность монетизировать свои творения и изобретения. Это создает экономические выгоды и возможности трудоустройства.</w:t>
      </w:r>
    </w:p>
    <w:p w14:paraId="03816165" w14:textId="77777777" w:rsidR="00D65471" w:rsidRDefault="00D65471" w:rsidP="00D65471"/>
    <w:p w14:paraId="158223E1" w14:textId="77777777" w:rsidR="00D65471" w:rsidRDefault="00D65471" w:rsidP="00D65471">
      <w:r>
        <w:t>Средства индивидуализации интеллектуальной собственности:</w:t>
      </w:r>
    </w:p>
    <w:p w14:paraId="3CA72D74" w14:textId="77777777" w:rsidR="00D65471" w:rsidRDefault="00D65471" w:rsidP="00D65471"/>
    <w:p w14:paraId="74879640" w14:textId="77777777" w:rsidR="00D65471" w:rsidRDefault="00D65471" w:rsidP="00D65471">
      <w:pPr>
        <w:pStyle w:val="a6"/>
        <w:numPr>
          <w:ilvl w:val="0"/>
          <w:numId w:val="1"/>
        </w:numPr>
      </w:pPr>
      <w:r>
        <w:t xml:space="preserve">Патенты: Патенты выдаются на изобретения, которые отвечают определенным критериям новизны, изобретательности и полезности. Патентообладатель обладает исключительными правами на производство, использование и продажу изобретения в течение ограниченного периода времени. Патенты могут быть </w:t>
      </w:r>
      <w:r>
        <w:lastRenderedPageBreak/>
        <w:t>индивидуализированы путем подачи заявки на патент на имя изобретателя или компании, которой принадлежит патент.</w:t>
      </w:r>
    </w:p>
    <w:p w14:paraId="109C10A9" w14:textId="77777777" w:rsidR="00D65471" w:rsidRDefault="00D65471" w:rsidP="00D65471"/>
    <w:p w14:paraId="4E37DD2A" w14:textId="77777777" w:rsidR="00D65471" w:rsidRDefault="00D65471" w:rsidP="00D65471">
      <w:pPr>
        <w:pStyle w:val="a6"/>
        <w:numPr>
          <w:ilvl w:val="0"/>
          <w:numId w:val="1"/>
        </w:numPr>
      </w:pPr>
      <w:r>
        <w:t>Товарные знаки: Товарные знаки используются для защиты бренда компании или названий продуктов, логотипов и слоганов. Товарные знаки могут быть индивидуализированы путем регистрации уникального названия или логотипа в соответствующих органах власти.</w:t>
      </w:r>
    </w:p>
    <w:p w14:paraId="502C6FD2" w14:textId="77777777" w:rsidR="00D65471" w:rsidRDefault="00D65471" w:rsidP="00D65471"/>
    <w:p w14:paraId="53CAA3C7" w14:textId="77777777" w:rsidR="00D65471" w:rsidRDefault="00D65471" w:rsidP="00D65471">
      <w:pPr>
        <w:pStyle w:val="a6"/>
        <w:numPr>
          <w:ilvl w:val="0"/>
          <w:numId w:val="1"/>
        </w:numPr>
      </w:pPr>
      <w:r>
        <w:t>Авторские права: Авторские права защищают литературные и художественные произведения, такие как книги, музыка, фильмы и программное обеспечение. Правообладатели обладают исключительными правами на воспроизведение, распространение и демонстрацию своих работ. Авторские права могут быть индивидуализированы путем регистрации произведения в соответствующих органах власти.</w:t>
      </w:r>
    </w:p>
    <w:p w14:paraId="1FF9F6FE" w14:textId="77777777" w:rsidR="00D65471" w:rsidRDefault="00D65471" w:rsidP="00D65471"/>
    <w:p w14:paraId="53851EC0" w14:textId="77777777" w:rsidR="00D65471" w:rsidRDefault="00D65471" w:rsidP="00D65471">
      <w:pPr>
        <w:pStyle w:val="a6"/>
        <w:numPr>
          <w:ilvl w:val="0"/>
          <w:numId w:val="1"/>
        </w:numPr>
      </w:pPr>
      <w:r>
        <w:t>Коммерческая тайна: Коммерческая тайна защищает конфиденциальную деловую информацию, такую как формулы, конструкции и процессы. Коммерческая тайна может быть индивидуализирована путем внедрения строгого внутреннего контроля за доступом к информации.</w:t>
      </w:r>
    </w:p>
    <w:p w14:paraId="34F99999" w14:textId="77777777" w:rsidR="00D65471" w:rsidRDefault="00D65471" w:rsidP="00D65471"/>
    <w:p w14:paraId="668640FF" w14:textId="77777777" w:rsidR="00D65471" w:rsidRDefault="00D65471" w:rsidP="00D65471">
      <w:pPr>
        <w:pStyle w:val="a6"/>
        <w:numPr>
          <w:ilvl w:val="0"/>
          <w:numId w:val="1"/>
        </w:numPr>
      </w:pPr>
      <w:r>
        <w:t xml:space="preserve">Водяные знаки: Водяные знаки </w:t>
      </w:r>
      <w:proofErr w:type="gramStart"/>
      <w:r>
        <w:t>- это</w:t>
      </w:r>
      <w:proofErr w:type="gramEnd"/>
      <w:r>
        <w:t xml:space="preserve"> цифровые метки, которые могут быть встроены в цифровой контент, такой как изображения, видео и аудиозаписи. Водяные знаки можно индивидуализировать, добавив уникальные идентификаторы, такие как имя создателя или уникальный серийный номер.</w:t>
      </w:r>
    </w:p>
    <w:p w14:paraId="47785C3D" w14:textId="77777777" w:rsidR="00D65471" w:rsidRDefault="00D65471" w:rsidP="00D65471"/>
    <w:p w14:paraId="6F7775AF" w14:textId="77777777" w:rsidR="00D65471" w:rsidRDefault="00D65471" w:rsidP="00D65471">
      <w:pPr>
        <w:pStyle w:val="a6"/>
        <w:numPr>
          <w:ilvl w:val="0"/>
          <w:numId w:val="1"/>
        </w:numPr>
      </w:pPr>
      <w:r>
        <w:t xml:space="preserve">Управление цифровыми правами (DRM): DRM </w:t>
      </w:r>
      <w:proofErr w:type="gramStart"/>
      <w:r>
        <w:t>- это</w:t>
      </w:r>
      <w:proofErr w:type="gramEnd"/>
      <w:r>
        <w:t xml:space="preserve"> набор технологий, которые контролируют доступ к цифровому контенту и предотвращают </w:t>
      </w:r>
      <w:r>
        <w:lastRenderedPageBreak/>
        <w:t>несанкционированное копирование, распространение и использование. DRM можно индивидуализировать, внедрив уникальные ключи для каждого пользователя или устройства.</w:t>
      </w:r>
    </w:p>
    <w:p w14:paraId="2ED8ECF9" w14:textId="77777777" w:rsidR="00D65471" w:rsidRDefault="00D65471" w:rsidP="00D65471"/>
    <w:p w14:paraId="72D612F6" w14:textId="5307EA0B" w:rsidR="00CB713B" w:rsidRDefault="00D65471" w:rsidP="00D65471">
      <w:pPr>
        <w:ind w:firstLine="360"/>
      </w:pPr>
      <w:r>
        <w:t>Индивидуализация интеллектуальной собственности необходима для защиты прав создателей и предотвращения несанкционированного использования и распространения их произведений. В зависимости от типа интеллектуальной собственности и требуемого уровня защиты могут использоваться различные средства индивидуализации, такие как патенты, товарные знаки, авторские права, коммерческая тайна, водяные знаки и DRM. Создателям и компаниям важно понимать различные средства индивидуализации и выбирать наиболее подходящий для защиты своей интеллектуальной собственности.</w:t>
      </w:r>
    </w:p>
    <w:sectPr w:rsidR="00CB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D93"/>
    <w:multiLevelType w:val="hybridMultilevel"/>
    <w:tmpl w:val="C324C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38"/>
    <w:rsid w:val="0019178D"/>
    <w:rsid w:val="00A20438"/>
    <w:rsid w:val="00CB713B"/>
    <w:rsid w:val="00D6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6B9C"/>
  <w15:chartTrackingRefBased/>
  <w15:docId w15:val="{B4A42C78-227A-42A7-AB9E-475C8295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78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178D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78D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54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78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9178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19178D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9178D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paragraph" w:styleId="a5">
    <w:name w:val="caption"/>
    <w:basedOn w:val="a"/>
    <w:next w:val="a"/>
    <w:uiPriority w:val="35"/>
    <w:unhideWhenUsed/>
    <w:qFormat/>
    <w:rsid w:val="0019178D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6">
    <w:name w:val="List Paragraph"/>
    <w:basedOn w:val="a"/>
    <w:uiPriority w:val="34"/>
    <w:qFormat/>
    <w:rsid w:val="00D6547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654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2</cp:revision>
  <dcterms:created xsi:type="dcterms:W3CDTF">2023-03-02T14:30:00Z</dcterms:created>
  <dcterms:modified xsi:type="dcterms:W3CDTF">2023-03-02T14:37:00Z</dcterms:modified>
</cp:coreProperties>
</file>