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8F75" w14:textId="77777777" w:rsidR="00C66149" w:rsidRPr="00F10EDE" w:rsidRDefault="00C66149" w:rsidP="00C66149">
      <w:pPr>
        <w:pStyle w:val="Heading1"/>
        <w:spacing w:before="120" w:after="120" w:line="240" w:lineRule="auto"/>
        <w:jc w:val="both"/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F10EDE">
        <w:rPr>
          <w:rFonts w:asciiTheme="minorHAnsi" w:hAnsiTheme="minorHAnsi" w:cstheme="minorHAnsi"/>
          <w:color w:val="000000" w:themeColor="text1"/>
          <w:sz w:val="32"/>
          <w:szCs w:val="32"/>
        </w:rPr>
        <w:t>Problem 1</w:t>
      </w:r>
      <w:r w:rsidR="00425C3E" w:rsidRPr="00F10EDE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r w:rsidRPr="00F10EDE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48156FF6" w14:textId="28407A5C" w:rsidR="00C66149" w:rsidRDefault="00C66149" w:rsidP="00C66149">
      <w:pPr>
        <w:pStyle w:val="Heading1"/>
        <w:spacing w:before="120" w:after="12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rite a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C++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program that calculates and displays a person’s body mass index (BMI)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.</w:t>
      </w:r>
      <w:r w:rsidR="00425C3E" w:rsidRPr="00425C3E">
        <w:rPr>
          <w:sz w:val="18"/>
          <w:szCs w:val="18"/>
        </w:rPr>
        <w:t xml:space="preserve">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The BMI is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often used to determine whether a person with a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n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inactive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lifestyle is overweight or underweight for his or her height. A person’s BMI is calculated with the following formula:</w:t>
      </w:r>
    </w:p>
    <w:p w14:paraId="7974FCDE" w14:textId="77777777" w:rsidR="00C66149" w:rsidRPr="00970205" w:rsidRDefault="00C66149" w:rsidP="00C66149">
      <w:pPr>
        <w:pStyle w:val="Heading1"/>
        <w:spacing w:before="120" w:after="120" w:line="240" w:lineRule="auto"/>
        <w:rPr>
          <w:rFonts w:ascii="Times New Roman" w:eastAsiaTheme="minorHAnsi" w:hAnsi="Times New Roman" w:cs="Times New Roman"/>
          <w:bCs w:val="0"/>
          <w:color w:val="000000"/>
          <w:szCs w:val="24"/>
        </w:rPr>
      </w:pPr>
      <w:r w:rsidRPr="00970205">
        <w:rPr>
          <w:rFonts w:ascii="Times New Roman" w:eastAsiaTheme="minorHAnsi" w:hAnsi="Times New Roman" w:cs="Times New Roman"/>
          <w:bCs w:val="0"/>
          <w:i/>
          <w:iCs/>
          <w:color w:val="000000"/>
          <w:szCs w:val="24"/>
        </w:rPr>
        <w:t xml:space="preserve">BMI </w:t>
      </w:r>
      <w:r w:rsidRPr="00970205">
        <w:rPr>
          <w:rFonts w:ascii="Times New Roman" w:eastAsiaTheme="minorHAnsi" w:hAnsi="Times New Roman" w:cs="Times New Roman"/>
          <w:bCs w:val="0"/>
          <w:color w:val="000000"/>
          <w:szCs w:val="24"/>
        </w:rPr>
        <w:t xml:space="preserve">= </w:t>
      </w:r>
      <w:r w:rsidRPr="00970205">
        <w:rPr>
          <w:rFonts w:ascii="Times New Roman" w:eastAsiaTheme="minorHAnsi" w:hAnsi="Times New Roman" w:cs="Times New Roman"/>
          <w:bCs w:val="0"/>
          <w:i/>
          <w:iCs/>
          <w:color w:val="000000"/>
          <w:szCs w:val="24"/>
        </w:rPr>
        <w:t xml:space="preserve">Weight </w:t>
      </w:r>
      <w:r w:rsidRPr="00970205">
        <w:rPr>
          <w:rFonts w:ascii="Times New Roman" w:eastAsiaTheme="minorHAnsi" w:hAnsi="Times New Roman" w:cs="Times New Roman"/>
          <w:bCs w:val="0"/>
          <w:color w:val="000000"/>
          <w:szCs w:val="24"/>
        </w:rPr>
        <w:t xml:space="preserve">× 703 / </w:t>
      </w:r>
      <w:r w:rsidRPr="00970205">
        <w:rPr>
          <w:rFonts w:ascii="Times New Roman" w:eastAsiaTheme="minorHAnsi" w:hAnsi="Times New Roman" w:cs="Times New Roman"/>
          <w:bCs w:val="0"/>
          <w:i/>
          <w:iCs/>
          <w:color w:val="000000"/>
          <w:szCs w:val="24"/>
        </w:rPr>
        <w:t>Height</w:t>
      </w:r>
      <w:r w:rsidRPr="00970205">
        <w:rPr>
          <w:rFonts w:ascii="Times New Roman" w:eastAsiaTheme="minorHAnsi" w:hAnsi="Times New Roman" w:cs="Times New Roman"/>
          <w:bCs w:val="0"/>
          <w:color w:val="000000"/>
          <w:sz w:val="32"/>
          <w:szCs w:val="24"/>
          <w:vertAlign w:val="superscript"/>
        </w:rPr>
        <w:t>2</w:t>
      </w:r>
    </w:p>
    <w:p w14:paraId="1815BBF3" w14:textId="6221EE80" w:rsidR="00C66149" w:rsidRPr="001E6526" w:rsidRDefault="00C66149" w:rsidP="00C66149">
      <w:pPr>
        <w:pStyle w:val="Heading1"/>
        <w:spacing w:before="120" w:after="12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where </w:t>
      </w:r>
      <w:r w:rsidRPr="001E6526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weight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is measured in </w:t>
      </w:r>
      <w:r w:rsidRPr="00C66149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pounds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and </w:t>
      </w:r>
      <w:r w:rsidRPr="001E6526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height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is measured in </w:t>
      </w:r>
      <w:r w:rsidRPr="00C66149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inches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Take weight and height of a person as an input from the user.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The program should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display a message indicating whether the person has optimal weight, is underweight, or is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overweight. A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n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inactive person’s weight is considered </w:t>
      </w:r>
      <w:r w:rsidRPr="00D353D5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optimal</w:t>
      </w:r>
      <w:r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 xml:space="preserve"> 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if his or her BMI is between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br/>
        <w:t xml:space="preserve">18.5 and 25. If the BMI is less than 18.5, the person is considered </w:t>
      </w:r>
      <w:r w:rsidRPr="00AF241D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underweight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. If the BMI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br/>
        <w:t xml:space="preserve">value is greater than 25, the person is considered </w:t>
      </w:r>
      <w:r w:rsidRPr="00AF241D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overweight</w:t>
      </w:r>
      <w:r w:rsidRPr="001E6526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.</w:t>
      </w:r>
    </w:p>
    <w:p w14:paraId="3674B1A3" w14:textId="06C17E42" w:rsidR="006E2415" w:rsidRDefault="006E2415" w:rsidP="004D68AA">
      <w:pPr>
        <w:pStyle w:val="NoSpacing"/>
        <w:jc w:val="both"/>
      </w:pPr>
    </w:p>
    <w:p w14:paraId="20E177E4" w14:textId="77777777" w:rsidR="006E2415" w:rsidRDefault="006E2415" w:rsidP="004D68AA">
      <w:pPr>
        <w:pStyle w:val="NoSpacing"/>
        <w:jc w:val="both"/>
      </w:pPr>
    </w:p>
    <w:p w14:paraId="558B0ACC" w14:textId="77777777" w:rsidR="00F10EDE" w:rsidRDefault="00F10EDE" w:rsidP="004D68AA">
      <w:pPr>
        <w:pStyle w:val="NoSpacing"/>
        <w:jc w:val="both"/>
      </w:pPr>
      <w:r w:rsidRPr="00F10EDE">
        <w:rPr>
          <w:b/>
          <w:sz w:val="32"/>
          <w:szCs w:val="32"/>
        </w:rPr>
        <w:t>Problem 2</w:t>
      </w:r>
      <w:r w:rsidR="00425C3E" w:rsidRPr="00F10EDE">
        <w:rPr>
          <w:b/>
          <w:sz w:val="32"/>
          <w:szCs w:val="32"/>
        </w:rPr>
        <w:t>:</w:t>
      </w:r>
      <w:r w:rsidR="00425C3E">
        <w:t xml:space="preserve"> </w:t>
      </w:r>
    </w:p>
    <w:p w14:paraId="706438FB" w14:textId="35D86D3F" w:rsidR="004D68AA" w:rsidRDefault="00F10EDE" w:rsidP="004D68AA">
      <w:pPr>
        <w:pStyle w:val="NoSpacing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1E6526">
        <w:rPr>
          <w:rFonts w:ascii="Times New Roman" w:hAnsi="Times New Roman" w:cs="Times New Roman"/>
          <w:color w:val="000000"/>
          <w:sz w:val="24"/>
          <w:szCs w:val="24"/>
        </w:rPr>
        <w:t xml:space="preserve">rite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C++ </w:t>
      </w:r>
      <w:r w:rsidRPr="001E6526">
        <w:rPr>
          <w:rFonts w:ascii="Times New Roman" w:hAnsi="Times New Roman" w:cs="Times New Roman"/>
          <w:color w:val="000000"/>
          <w:sz w:val="24"/>
          <w:szCs w:val="24"/>
        </w:rPr>
        <w:t xml:space="preserve">program that </w:t>
      </w:r>
      <w:r>
        <w:rPr>
          <w:rFonts w:ascii="Times New Roman" w:hAnsi="Times New Roman" w:cs="Times New Roman"/>
          <w:color w:val="000000"/>
          <w:sz w:val="24"/>
          <w:szCs w:val="24"/>
        </w:rPr>
        <w:t>inputs the values of two sides of a shape. If both side values are equal, it displays that the shape is a square, and then calculates the area and the perimeter of that square. If both sides are different, it displays that the shape is a rectangle, and then calculates the area and the perimeter of that rectangle.</w:t>
      </w:r>
    </w:p>
    <w:p w14:paraId="43EDF04A" w14:textId="51558F3F" w:rsidR="004D68AA" w:rsidRPr="00F10EDE" w:rsidRDefault="00F10EDE" w:rsidP="00F10EDE">
      <w:pPr>
        <w:pStyle w:val="Heading1"/>
        <w:spacing w:before="120" w:after="24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Two sample runs of this program are:</w:t>
      </w:r>
      <w:r w:rsidR="004D68AA"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4D68AA" w14:paraId="74EB5A1F" w14:textId="77777777" w:rsidTr="004D68AA">
        <w:trPr>
          <w:trHeight w:val="1430"/>
        </w:trPr>
        <w:tc>
          <w:tcPr>
            <w:tcW w:w="9265" w:type="dxa"/>
          </w:tcPr>
          <w:p w14:paraId="48D37E0F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Enter the value for length: 5</w:t>
            </w:r>
          </w:p>
          <w:p w14:paraId="7497D2B3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Enter the value for width: 5</w:t>
            </w:r>
          </w:p>
          <w:p w14:paraId="7F7B0147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Your shape is a Square.</w:t>
            </w:r>
          </w:p>
          <w:p w14:paraId="2CED027F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The perimeter of this square is: 20, and area is: 25.</w:t>
            </w:r>
          </w:p>
          <w:p w14:paraId="1B8585CD" w14:textId="77777777" w:rsidR="00F10EDE" w:rsidRDefault="00F10EDE" w:rsidP="00F10EDE"/>
          <w:p w14:paraId="6C6ABDC5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Enter the value for length: 5</w:t>
            </w:r>
          </w:p>
          <w:p w14:paraId="55FF2687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Enter the value for width: 10</w:t>
            </w:r>
          </w:p>
          <w:p w14:paraId="3875DB8A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Your shape is a Rectangle.</w:t>
            </w:r>
          </w:p>
          <w:p w14:paraId="1C741673" w14:textId="77777777" w:rsidR="00F10EDE" w:rsidRDefault="00F10EDE" w:rsidP="00F10EDE">
            <w:pPr>
              <w:contextualSpacing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The perimeter of this rectangle is: 30, and area is: 50.</w:t>
            </w:r>
          </w:p>
          <w:p w14:paraId="0FC43329" w14:textId="5A4AE164" w:rsidR="004D68AA" w:rsidRDefault="004D68AA" w:rsidP="004D68AA">
            <w:pPr>
              <w:pStyle w:val="NoSpacing"/>
              <w:jc w:val="both"/>
            </w:pPr>
          </w:p>
        </w:tc>
      </w:tr>
    </w:tbl>
    <w:p w14:paraId="5126412E" w14:textId="77777777" w:rsidR="00F10EDE" w:rsidRDefault="00F10EDE" w:rsidP="00F10EDE">
      <w:pPr>
        <w:pStyle w:val="Heading1"/>
        <w:spacing w:before="360" w:after="240" w:line="240" w:lineRule="auto"/>
        <w:jc w:val="both"/>
        <w:rPr>
          <w:rFonts w:ascii="Times New Roman" w:eastAsiaTheme="minorHAnsi" w:hAnsi="Times New Roman" w:cs="Times New Roman"/>
          <w:bCs w:val="0"/>
          <w:color w:val="000000"/>
          <w:sz w:val="24"/>
          <w:szCs w:val="22"/>
        </w:rPr>
      </w:pPr>
      <w:r w:rsidRPr="00285391">
        <w:rPr>
          <w:rFonts w:ascii="Times New Roman" w:eastAsiaTheme="minorHAnsi" w:hAnsi="Times New Roman" w:cs="Times New Roman"/>
          <w:bCs w:val="0"/>
          <w:color w:val="000000"/>
          <w:sz w:val="24"/>
          <w:szCs w:val="22"/>
        </w:rPr>
        <w:t>HINT</w:t>
      </w:r>
      <w:r>
        <w:rPr>
          <w:rFonts w:ascii="Times New Roman" w:eastAsiaTheme="minorHAnsi" w:hAnsi="Times New Roman" w:cs="Times New Roman"/>
          <w:bCs w:val="0"/>
          <w:color w:val="000000"/>
          <w:sz w:val="24"/>
          <w:szCs w:val="22"/>
        </w:rPr>
        <w:t>S</w:t>
      </w:r>
      <w:r w:rsidRPr="00285391">
        <w:rPr>
          <w:rFonts w:ascii="Times New Roman" w:eastAsiaTheme="minorHAnsi" w:hAnsi="Times New Roman" w:cs="Times New Roman"/>
          <w:bCs w:val="0"/>
          <w:color w:val="000000"/>
          <w:sz w:val="24"/>
          <w:szCs w:val="22"/>
        </w:rPr>
        <w:t xml:space="preserve">: 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2"/>
        </w:rPr>
        <w:t xml:space="preserve">Perimeter of a rectangle = </w:t>
      </w:r>
      <w:r w:rsidRPr="0043239B">
        <w:rPr>
          <w:rFonts w:ascii="Times New Roman" w:eastAsiaTheme="minorHAnsi" w:hAnsi="Times New Roman" w:cs="Times New Roman"/>
          <w:bCs w:val="0"/>
          <w:color w:val="000000"/>
          <w:sz w:val="24"/>
          <w:szCs w:val="22"/>
        </w:rPr>
        <w:t>2 x (length + width)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2"/>
        </w:rPr>
        <w:t xml:space="preserve">, and area of a rectangle = </w:t>
      </w:r>
      <w:r>
        <w:rPr>
          <w:rFonts w:ascii="Times New Roman" w:eastAsiaTheme="minorHAnsi" w:hAnsi="Times New Roman" w:cs="Times New Roman"/>
          <w:bCs w:val="0"/>
          <w:color w:val="000000"/>
          <w:sz w:val="24"/>
          <w:szCs w:val="22"/>
        </w:rPr>
        <w:t>length x width.</w:t>
      </w:r>
    </w:p>
    <w:p w14:paraId="439F557B" w14:textId="77777777" w:rsidR="00F10EDE" w:rsidRPr="001911C3" w:rsidRDefault="00F10EDE" w:rsidP="00F10EDE">
      <w:r>
        <w:rPr>
          <w:rFonts w:ascii="Times New Roman" w:hAnsi="Times New Roman" w:cs="Times New Roman"/>
          <w:color w:val="000000"/>
          <w:sz w:val="24"/>
        </w:rPr>
        <w:t xml:space="preserve">Perimeter of a square = </w:t>
      </w:r>
      <w:r w:rsidRPr="00DC26F2">
        <w:rPr>
          <w:rFonts w:ascii="Times New Roman" w:hAnsi="Times New Roman" w:cs="Times New Roman"/>
          <w:b/>
          <w:color w:val="000000"/>
          <w:sz w:val="24"/>
        </w:rPr>
        <w:t>4 x side</w:t>
      </w:r>
      <w:r>
        <w:rPr>
          <w:rFonts w:ascii="Times New Roman" w:hAnsi="Times New Roman" w:cs="Times New Roman"/>
          <w:color w:val="000000"/>
          <w:sz w:val="24"/>
        </w:rPr>
        <w:t xml:space="preserve">, and </w:t>
      </w:r>
      <w:r w:rsidRPr="00C9450C">
        <w:rPr>
          <w:rFonts w:ascii="Times New Roman" w:hAnsi="Times New Roman" w:cs="Times New Roman"/>
          <w:bCs/>
          <w:color w:val="000000"/>
          <w:sz w:val="24"/>
        </w:rPr>
        <w:t xml:space="preserve">area of a </w:t>
      </w:r>
      <w:r>
        <w:rPr>
          <w:rFonts w:ascii="Times New Roman" w:hAnsi="Times New Roman" w:cs="Times New Roman"/>
          <w:bCs/>
          <w:color w:val="000000"/>
          <w:sz w:val="24"/>
        </w:rPr>
        <w:t>square</w:t>
      </w:r>
      <w:r w:rsidRPr="00C9450C">
        <w:rPr>
          <w:rFonts w:ascii="Times New Roman" w:hAnsi="Times New Roman" w:cs="Times New Roman"/>
          <w:bCs/>
          <w:color w:val="000000"/>
          <w:sz w:val="24"/>
        </w:rPr>
        <w:t xml:space="preserve"> = </w:t>
      </w:r>
      <w:r w:rsidRPr="00C9450C">
        <w:rPr>
          <w:rFonts w:ascii="Times New Roman" w:hAnsi="Times New Roman" w:cs="Times New Roman"/>
          <w:b/>
          <w:bCs/>
          <w:color w:val="000000"/>
          <w:sz w:val="24"/>
        </w:rPr>
        <w:t>side</w:t>
      </w:r>
      <w:r w:rsidRPr="00C9450C">
        <w:rPr>
          <w:rFonts w:ascii="Times New Roman" w:hAnsi="Times New Roman" w:cs="Times New Roman"/>
          <w:b/>
          <w:bCs/>
          <w:color w:val="000000"/>
          <w:sz w:val="32"/>
          <w:vertAlign w:val="superscript"/>
        </w:rPr>
        <w:t>2</w:t>
      </w:r>
      <w:r w:rsidRPr="00C9450C">
        <w:rPr>
          <w:rFonts w:ascii="Times New Roman" w:hAnsi="Times New Roman" w:cs="Times New Roman"/>
          <w:color w:val="000000"/>
          <w:sz w:val="24"/>
        </w:rPr>
        <w:t>.</w:t>
      </w:r>
    </w:p>
    <w:p w14:paraId="1A89050C" w14:textId="77777777" w:rsidR="00F10EDE" w:rsidRDefault="00F10EDE" w:rsidP="004D68AA">
      <w:pPr>
        <w:pStyle w:val="NoSpacing"/>
        <w:jc w:val="both"/>
        <w:rPr>
          <w:b/>
          <w:sz w:val="24"/>
          <w:szCs w:val="24"/>
        </w:rPr>
      </w:pPr>
    </w:p>
    <w:p w14:paraId="529F2C5E" w14:textId="77777777" w:rsidR="00F10EDE" w:rsidRDefault="00F10EDE" w:rsidP="004D68AA">
      <w:pPr>
        <w:pStyle w:val="NoSpacing"/>
        <w:jc w:val="both"/>
        <w:rPr>
          <w:b/>
          <w:sz w:val="24"/>
          <w:szCs w:val="24"/>
        </w:rPr>
      </w:pPr>
    </w:p>
    <w:p w14:paraId="15935B67" w14:textId="77777777" w:rsidR="00F10EDE" w:rsidRDefault="00F10EDE" w:rsidP="004D68AA">
      <w:pPr>
        <w:pStyle w:val="NoSpacing"/>
        <w:jc w:val="both"/>
        <w:rPr>
          <w:b/>
          <w:sz w:val="24"/>
          <w:szCs w:val="24"/>
        </w:rPr>
      </w:pPr>
    </w:p>
    <w:p w14:paraId="08F37DBC" w14:textId="77777777" w:rsidR="00F10EDE" w:rsidRDefault="00F10EDE" w:rsidP="004D68AA">
      <w:pPr>
        <w:pStyle w:val="NoSpacing"/>
        <w:jc w:val="both"/>
        <w:rPr>
          <w:b/>
          <w:sz w:val="24"/>
          <w:szCs w:val="24"/>
        </w:rPr>
      </w:pPr>
    </w:p>
    <w:p w14:paraId="24E24CA3" w14:textId="77777777" w:rsidR="00F10EDE" w:rsidRPr="00F10EDE" w:rsidRDefault="00F10EDE" w:rsidP="004D68AA">
      <w:pPr>
        <w:pStyle w:val="NoSpacing"/>
        <w:jc w:val="both"/>
        <w:rPr>
          <w:b/>
          <w:sz w:val="32"/>
          <w:szCs w:val="32"/>
        </w:rPr>
      </w:pPr>
      <w:r w:rsidRPr="00F10EDE">
        <w:rPr>
          <w:b/>
          <w:sz w:val="32"/>
          <w:szCs w:val="32"/>
        </w:rPr>
        <w:lastRenderedPageBreak/>
        <w:t>Problem 3</w:t>
      </w:r>
      <w:r w:rsidR="00425C3E" w:rsidRPr="00F10EDE">
        <w:rPr>
          <w:b/>
          <w:sz w:val="32"/>
          <w:szCs w:val="32"/>
        </w:rPr>
        <w:t>:</w:t>
      </w:r>
    </w:p>
    <w:p w14:paraId="00C2105A" w14:textId="58AC181D" w:rsidR="003714D8" w:rsidRDefault="00425C3E" w:rsidP="003714D8">
      <w:pPr>
        <w:pStyle w:val="Heading1"/>
        <w:spacing w:before="120" w:after="12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>
        <w:t xml:space="preserve"> </w:t>
      </w:r>
      <w:r w:rsidR="003714D8" w:rsidRPr="007C1D3E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Write a program that reads in three integers and prints “in order” if they are sorted in</w:t>
      </w:r>
      <w:r w:rsidR="003714D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3714D8" w:rsidRPr="007C1D3E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ascending </w:t>
      </w:r>
      <w:r w:rsidR="003714D8" w:rsidRPr="007C1D3E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or </w:t>
      </w:r>
      <w:r w:rsidR="003714D8" w:rsidRPr="007C1D3E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descending order, or “not in o</w:t>
      </w:r>
      <w:r w:rsidR="003714D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rder” otherwise. The sample output is given below: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3714D8" w14:paraId="2022F5A8" w14:textId="77777777" w:rsidTr="00477416">
        <w:trPr>
          <w:trHeight w:val="1430"/>
        </w:trPr>
        <w:tc>
          <w:tcPr>
            <w:tcW w:w="9265" w:type="dxa"/>
          </w:tcPr>
          <w:p w14:paraId="040E5417" w14:textId="77777777" w:rsidR="003714D8" w:rsidRPr="007F061F" w:rsidRDefault="003714D8" w:rsidP="003714D8">
            <w:pPr>
              <w:pStyle w:val="Heading1"/>
              <w:spacing w:before="120" w:after="120" w:line="240" w:lineRule="auto"/>
              <w:ind w:left="720"/>
              <w:jc w:val="both"/>
              <w:outlineLvl w:val="0"/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</w:pP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 xml:space="preserve">1 2 5 </w:t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  <w:t>in order</w:t>
            </w:r>
          </w:p>
          <w:p w14:paraId="34BCBA2B" w14:textId="77777777" w:rsidR="003714D8" w:rsidRPr="007F061F" w:rsidRDefault="003714D8" w:rsidP="003714D8">
            <w:pPr>
              <w:pStyle w:val="Heading1"/>
              <w:spacing w:before="120" w:after="120" w:line="240" w:lineRule="auto"/>
              <w:ind w:left="720"/>
              <w:jc w:val="both"/>
              <w:outlineLvl w:val="0"/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</w:pP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 xml:space="preserve">1 5 2 </w:t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  <w:t>not in order</w:t>
            </w:r>
          </w:p>
          <w:p w14:paraId="473EC5DC" w14:textId="77777777" w:rsidR="003714D8" w:rsidRPr="007F061F" w:rsidRDefault="003714D8" w:rsidP="003714D8">
            <w:pPr>
              <w:pStyle w:val="Heading1"/>
              <w:spacing w:before="120" w:after="120" w:line="240" w:lineRule="auto"/>
              <w:ind w:left="720"/>
              <w:jc w:val="both"/>
              <w:outlineLvl w:val="0"/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</w:pP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 xml:space="preserve">5 2 1 </w:t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  <w:t>in order</w:t>
            </w:r>
          </w:p>
          <w:p w14:paraId="4D1E5801" w14:textId="081640F8" w:rsidR="003714D8" w:rsidRPr="003714D8" w:rsidRDefault="003714D8" w:rsidP="003714D8">
            <w:pPr>
              <w:pStyle w:val="Heading1"/>
              <w:spacing w:before="120" w:after="120" w:line="240" w:lineRule="auto"/>
              <w:ind w:left="720"/>
              <w:jc w:val="both"/>
              <w:outlineLvl w:val="0"/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</w:pP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 xml:space="preserve">1 2 2 </w:t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</w:r>
            <w:r w:rsidRPr="007F061F">
              <w:rPr>
                <w:rFonts w:ascii="Courier New" w:eastAsiaTheme="minorHAnsi" w:hAnsi="Courier New" w:cs="Courier New"/>
                <w:bCs w:val="0"/>
                <w:color w:val="000000"/>
                <w:sz w:val="24"/>
                <w:szCs w:val="24"/>
              </w:rPr>
              <w:tab/>
              <w:t>in order</w:t>
            </w:r>
          </w:p>
        </w:tc>
      </w:tr>
    </w:tbl>
    <w:p w14:paraId="0B6E8943" w14:textId="1432ED30" w:rsidR="00F10EDE" w:rsidRDefault="00F10EDE" w:rsidP="003714D8">
      <w:pPr>
        <w:pStyle w:val="Heading1"/>
        <w:spacing w:before="120" w:after="240" w:line="240" w:lineRule="auto"/>
        <w:jc w:val="both"/>
        <w:rPr>
          <w:b w:val="0"/>
          <w:sz w:val="32"/>
          <w:szCs w:val="32"/>
        </w:rPr>
      </w:pPr>
    </w:p>
    <w:p w14:paraId="0B9607C0" w14:textId="3571FDFC" w:rsidR="00F10EDE" w:rsidRDefault="00F10EDE" w:rsidP="00F10EDE">
      <w:pPr>
        <w:pStyle w:val="NoSpacing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Problem 4</w:t>
      </w:r>
      <w:r w:rsidRPr="00F10EDE">
        <w:rPr>
          <w:b/>
          <w:sz w:val="32"/>
          <w:szCs w:val="32"/>
        </w:rPr>
        <w:t>:</w:t>
      </w:r>
    </w:p>
    <w:p w14:paraId="670FFB62" w14:textId="296BE7CA" w:rsidR="00F10EDE" w:rsidRPr="002F5504" w:rsidRDefault="00F10EDE" w:rsidP="00F10EDE">
      <w:pPr>
        <w:pStyle w:val="Heading1"/>
        <w:spacing w:before="120" w:after="12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Write a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C++</w:t>
      </w: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program that reads in the</w:t>
      </w:r>
      <w:r w:rsidR="00E13522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bookmarkStart w:id="0" w:name="_GoBack"/>
      <w:bookmarkEnd w:id="0"/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salary of an employee. Here the salary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will denote an </w:t>
      </w:r>
      <w:r w:rsidRPr="002F5504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hourly </w:t>
      </w: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wage, such as $9.25. Then ask how many hours the employee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worked in the past week. Be sure to accept fractional hours. Compute the pay. Any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overtime work (over 40 hours per week) is paid at 150 percent of the regular wage.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2F550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Print a paycheck for the employee. </w:t>
      </w:r>
    </w:p>
    <w:p w14:paraId="611B1560" w14:textId="77777777" w:rsidR="00F10EDE" w:rsidRPr="00F10EDE" w:rsidRDefault="00F10EDE" w:rsidP="00F10EDE">
      <w:pPr>
        <w:pStyle w:val="NoSpacing"/>
        <w:jc w:val="both"/>
        <w:rPr>
          <w:b/>
          <w:sz w:val="32"/>
          <w:szCs w:val="32"/>
        </w:rPr>
      </w:pPr>
    </w:p>
    <w:p w14:paraId="1EA2FFCB" w14:textId="77777777" w:rsidR="00F10EDE" w:rsidRDefault="00F10EDE" w:rsidP="00F10EDE">
      <w:pPr>
        <w:pStyle w:val="NoSpacing"/>
        <w:jc w:val="both"/>
      </w:pPr>
    </w:p>
    <w:sectPr w:rsidR="00F1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F29"/>
    <w:multiLevelType w:val="hybridMultilevel"/>
    <w:tmpl w:val="C570C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42B4"/>
    <w:multiLevelType w:val="hybridMultilevel"/>
    <w:tmpl w:val="B590D5B2"/>
    <w:lvl w:ilvl="0" w:tplc="401CC05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15"/>
    <w:rsid w:val="0036179E"/>
    <w:rsid w:val="003714D8"/>
    <w:rsid w:val="00385C84"/>
    <w:rsid w:val="00425C3E"/>
    <w:rsid w:val="004D68AA"/>
    <w:rsid w:val="006E2415"/>
    <w:rsid w:val="00BF686D"/>
    <w:rsid w:val="00C66149"/>
    <w:rsid w:val="00E13522"/>
    <w:rsid w:val="00EE242E"/>
    <w:rsid w:val="00F10EDE"/>
    <w:rsid w:val="00F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DEC4"/>
  <w15:chartTrackingRefBased/>
  <w15:docId w15:val="{30B1A586-2F14-4B55-8AD1-A035A5C3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241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E2415"/>
    <w:pPr>
      <w:spacing w:after="12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E2415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6E241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5C3E"/>
    <w:pPr>
      <w:ind w:left="720"/>
      <w:contextualSpacing/>
    </w:pPr>
  </w:style>
  <w:style w:type="paragraph" w:styleId="NoSpacing">
    <w:name w:val="No Spacing"/>
    <w:uiPriority w:val="1"/>
    <w:qFormat/>
    <w:rsid w:val="004D68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61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6</cp:revision>
  <dcterms:created xsi:type="dcterms:W3CDTF">2019-09-29T14:21:00Z</dcterms:created>
  <dcterms:modified xsi:type="dcterms:W3CDTF">2019-09-30T03:57:00Z</dcterms:modified>
</cp:coreProperties>
</file>